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F1F59" w14:textId="77777777" w:rsidR="004B255E" w:rsidRPr="0039092B" w:rsidRDefault="004B255E" w:rsidP="003E28E7">
      <w:pPr>
        <w:ind w:firstLine="0"/>
        <w:rPr>
          <w:rFonts w:eastAsia="Calibri" w:cs="Times New Roman"/>
          <w:b/>
          <w:color w:val="000000"/>
        </w:rPr>
      </w:pPr>
    </w:p>
    <w:p w14:paraId="6A8288C0" w14:textId="77777777" w:rsidR="004B255E" w:rsidRPr="0039092B" w:rsidRDefault="004B255E" w:rsidP="003E28E7">
      <w:pPr>
        <w:tabs>
          <w:tab w:val="center" w:pos="3104"/>
        </w:tabs>
        <w:ind w:firstLine="0"/>
        <w:jc w:val="center"/>
        <w:rPr>
          <w:rFonts w:eastAsia="Calibri" w:cs="Times New Roman"/>
          <w:b/>
          <w:color w:val="000000"/>
        </w:rPr>
      </w:pPr>
      <w:r w:rsidRPr="0039092B">
        <w:rPr>
          <w:rFonts w:eastAsia="Calibri" w:cs="Times New Roman"/>
          <w:b/>
          <w:color w:val="000000"/>
        </w:rPr>
        <w:t>ĐẠI HỌC HUẾ</w:t>
      </w:r>
    </w:p>
    <w:p w14:paraId="2CC50B69" w14:textId="77777777" w:rsidR="004B255E" w:rsidRPr="0039092B" w:rsidRDefault="004B255E" w:rsidP="003E28E7">
      <w:pPr>
        <w:tabs>
          <w:tab w:val="center" w:pos="3104"/>
        </w:tabs>
        <w:ind w:firstLine="0"/>
        <w:jc w:val="center"/>
        <w:rPr>
          <w:rFonts w:eastAsia="Calibri" w:cs="Times New Roman"/>
          <w:b/>
          <w:color w:val="000000"/>
        </w:rPr>
      </w:pPr>
      <w:r w:rsidRPr="0039092B">
        <w:rPr>
          <w:rFonts w:eastAsia="Calibri" w:cs="Times New Roman"/>
          <w:b/>
          <w:color w:val="000000"/>
        </w:rPr>
        <w:t>TRƯỜNG ĐẠI HỌC Y DƯỢC</w:t>
      </w:r>
    </w:p>
    <w:p w14:paraId="1E5396EF" w14:textId="77777777" w:rsidR="004B255E" w:rsidRPr="0039092B" w:rsidRDefault="004B255E" w:rsidP="003E28E7">
      <w:pPr>
        <w:tabs>
          <w:tab w:val="center" w:pos="3104"/>
        </w:tabs>
        <w:ind w:firstLine="0"/>
        <w:jc w:val="center"/>
        <w:rPr>
          <w:rFonts w:eastAsia="Calibri" w:cs="Times New Roman"/>
          <w:b/>
          <w:color w:val="000000"/>
        </w:rPr>
      </w:pPr>
    </w:p>
    <w:p w14:paraId="07D215DC" w14:textId="77777777" w:rsidR="004B255E" w:rsidRPr="0039092B" w:rsidRDefault="004B255E" w:rsidP="003E28E7">
      <w:pPr>
        <w:tabs>
          <w:tab w:val="center" w:pos="3104"/>
        </w:tabs>
        <w:ind w:firstLine="0"/>
        <w:jc w:val="center"/>
        <w:rPr>
          <w:rFonts w:eastAsia="Calibri" w:cs="Times New Roman"/>
          <w:b/>
          <w:color w:val="000000"/>
        </w:rPr>
      </w:pPr>
    </w:p>
    <w:p w14:paraId="219D53E5" w14:textId="77777777" w:rsidR="004B255E" w:rsidRPr="0039092B" w:rsidRDefault="004B255E" w:rsidP="003E28E7">
      <w:pPr>
        <w:tabs>
          <w:tab w:val="center" w:pos="3104"/>
        </w:tabs>
        <w:ind w:firstLine="0"/>
        <w:jc w:val="center"/>
        <w:rPr>
          <w:rFonts w:eastAsia="Calibri" w:cs="Times New Roman"/>
          <w:b/>
          <w:color w:val="000000"/>
        </w:rPr>
      </w:pPr>
    </w:p>
    <w:p w14:paraId="2BA829CC" w14:textId="3361B3E1" w:rsidR="004B255E" w:rsidRPr="0039092B" w:rsidRDefault="009A3BD8" w:rsidP="003E28E7">
      <w:pPr>
        <w:tabs>
          <w:tab w:val="center" w:pos="3104"/>
        </w:tabs>
        <w:ind w:firstLine="0"/>
        <w:jc w:val="center"/>
        <w:rPr>
          <w:rFonts w:eastAsia="Calibri" w:cs="Times New Roman"/>
          <w:b/>
          <w:color w:val="000000"/>
        </w:rPr>
      </w:pPr>
      <w:r w:rsidRPr="0039092B">
        <w:rPr>
          <w:rFonts w:eastAsia="Calibri" w:cs="Times New Roman"/>
          <w:b/>
          <w:color w:val="000000"/>
        </w:rPr>
        <w:t>KIỀU NGỌC DŨNG</w:t>
      </w:r>
    </w:p>
    <w:p w14:paraId="6D583406" w14:textId="77777777" w:rsidR="004B255E" w:rsidRPr="0039092B" w:rsidRDefault="004B255E" w:rsidP="003E28E7">
      <w:pPr>
        <w:tabs>
          <w:tab w:val="center" w:pos="3104"/>
        </w:tabs>
        <w:ind w:firstLine="0"/>
        <w:jc w:val="center"/>
        <w:rPr>
          <w:rFonts w:eastAsia="Calibri" w:cs="Times New Roman"/>
          <w:b/>
          <w:color w:val="000000"/>
          <w:lang w:val="en-GB"/>
        </w:rPr>
      </w:pPr>
    </w:p>
    <w:p w14:paraId="6BD0BDDE" w14:textId="77777777" w:rsidR="004B255E" w:rsidRPr="0039092B" w:rsidRDefault="004B255E" w:rsidP="003E28E7">
      <w:pPr>
        <w:tabs>
          <w:tab w:val="center" w:pos="3104"/>
        </w:tabs>
        <w:ind w:firstLine="0"/>
        <w:jc w:val="center"/>
        <w:rPr>
          <w:rFonts w:eastAsia="Calibri" w:cs="Times New Roman"/>
          <w:b/>
          <w:color w:val="000000"/>
          <w:lang w:val="en-GB"/>
        </w:rPr>
      </w:pPr>
    </w:p>
    <w:p w14:paraId="4210D8DF" w14:textId="77777777" w:rsidR="004B255E" w:rsidRPr="0039092B" w:rsidRDefault="004B255E" w:rsidP="003E28E7">
      <w:pPr>
        <w:tabs>
          <w:tab w:val="center" w:pos="3104"/>
        </w:tabs>
        <w:ind w:firstLine="0"/>
        <w:jc w:val="center"/>
        <w:rPr>
          <w:rFonts w:eastAsia="Calibri" w:cs="Times New Roman"/>
          <w:b/>
          <w:color w:val="000000"/>
          <w:lang w:val="en-GB"/>
        </w:rPr>
      </w:pPr>
    </w:p>
    <w:p w14:paraId="1B5CBA28" w14:textId="77777777" w:rsidR="004B255E" w:rsidRPr="0039092B" w:rsidRDefault="004B255E" w:rsidP="003E28E7">
      <w:pPr>
        <w:tabs>
          <w:tab w:val="center" w:pos="3104"/>
        </w:tabs>
        <w:ind w:firstLine="0"/>
        <w:jc w:val="center"/>
        <w:rPr>
          <w:rFonts w:eastAsia="Calibri" w:cs="Times New Roman"/>
          <w:b/>
          <w:color w:val="000000"/>
          <w:lang w:val="en-GB"/>
        </w:rPr>
      </w:pPr>
    </w:p>
    <w:p w14:paraId="4F5E4D86" w14:textId="77777777" w:rsidR="004B255E" w:rsidRPr="0039092B" w:rsidRDefault="004B255E" w:rsidP="003E28E7">
      <w:pPr>
        <w:tabs>
          <w:tab w:val="center" w:pos="3104"/>
        </w:tabs>
        <w:ind w:firstLine="0"/>
        <w:jc w:val="center"/>
        <w:rPr>
          <w:rFonts w:eastAsia="Calibri" w:cs="Times New Roman"/>
          <w:b/>
          <w:color w:val="000000"/>
          <w:lang w:val="en-GB"/>
        </w:rPr>
      </w:pPr>
    </w:p>
    <w:p w14:paraId="6FD0E1F9" w14:textId="77777777" w:rsidR="004B255E" w:rsidRPr="0039092B" w:rsidRDefault="004B255E" w:rsidP="003E28E7">
      <w:pPr>
        <w:tabs>
          <w:tab w:val="center" w:pos="3104"/>
        </w:tabs>
        <w:ind w:firstLine="0"/>
        <w:jc w:val="center"/>
        <w:rPr>
          <w:rFonts w:eastAsia="Calibri" w:cs="Times New Roman"/>
          <w:b/>
          <w:color w:val="000000"/>
          <w:lang w:val="en-GB"/>
        </w:rPr>
      </w:pPr>
    </w:p>
    <w:p w14:paraId="585117C4" w14:textId="77777777" w:rsidR="00345F66" w:rsidRDefault="009A3BD8" w:rsidP="003E28E7">
      <w:pPr>
        <w:tabs>
          <w:tab w:val="center" w:pos="3104"/>
        </w:tabs>
        <w:ind w:firstLine="0"/>
        <w:jc w:val="center"/>
        <w:rPr>
          <w:rFonts w:eastAsia="Calibri" w:cs="Times New Roman"/>
          <w:b/>
          <w:color w:val="000000"/>
        </w:rPr>
      </w:pPr>
      <w:r w:rsidRPr="0039092B">
        <w:rPr>
          <w:rFonts w:eastAsia="Calibri" w:cs="Times New Roman"/>
          <w:b/>
          <w:color w:val="000000"/>
        </w:rPr>
        <w:t>TỐI ƯU HÓA</w:t>
      </w:r>
      <w:r w:rsidR="00345F66">
        <w:rPr>
          <w:rFonts w:eastAsia="Calibri" w:cs="Times New Roman"/>
          <w:b/>
          <w:color w:val="000000"/>
        </w:rPr>
        <w:t xml:space="preserve"> </w:t>
      </w:r>
      <w:r w:rsidRPr="0039092B">
        <w:rPr>
          <w:rFonts w:eastAsia="Calibri" w:cs="Times New Roman"/>
          <w:b/>
          <w:color w:val="000000"/>
        </w:rPr>
        <w:t>KHOẢNG DẪN TRUYỀN NHĨ THẤT</w:t>
      </w:r>
    </w:p>
    <w:p w14:paraId="2CD3D017" w14:textId="77777777" w:rsidR="00345F66" w:rsidRDefault="009A3BD8" w:rsidP="003E28E7">
      <w:pPr>
        <w:tabs>
          <w:tab w:val="center" w:pos="3104"/>
        </w:tabs>
        <w:ind w:firstLine="0"/>
        <w:jc w:val="center"/>
        <w:rPr>
          <w:rFonts w:eastAsia="Calibri" w:cs="Times New Roman"/>
          <w:b/>
          <w:color w:val="000000"/>
        </w:rPr>
      </w:pPr>
      <w:r w:rsidRPr="0039092B">
        <w:rPr>
          <w:rFonts w:eastAsia="Calibri" w:cs="Times New Roman"/>
          <w:b/>
          <w:color w:val="000000"/>
        </w:rPr>
        <w:t>BẰNG SIÊU ÂM DOPPLER TIM VÀ THÔNG TIM</w:t>
      </w:r>
    </w:p>
    <w:p w14:paraId="198BB0DD" w14:textId="77777777" w:rsidR="00345F66" w:rsidRDefault="009A3BD8" w:rsidP="003E28E7">
      <w:pPr>
        <w:tabs>
          <w:tab w:val="center" w:pos="3104"/>
        </w:tabs>
        <w:ind w:firstLine="0"/>
        <w:jc w:val="center"/>
        <w:rPr>
          <w:rFonts w:eastAsia="Calibri" w:cs="Times New Roman"/>
          <w:b/>
          <w:color w:val="000000"/>
        </w:rPr>
      </w:pPr>
      <w:r w:rsidRPr="0039092B">
        <w:rPr>
          <w:rFonts w:eastAsia="Calibri" w:cs="Times New Roman"/>
          <w:b/>
          <w:color w:val="000000"/>
        </w:rPr>
        <w:t xml:space="preserve">Ở BỆNH NHÂN BLỐC NHĨ THẤT </w:t>
      </w:r>
    </w:p>
    <w:p w14:paraId="3B79F48F" w14:textId="54E2BD79" w:rsidR="004B255E" w:rsidRPr="0039092B" w:rsidRDefault="009A3BD8" w:rsidP="003E28E7">
      <w:pPr>
        <w:tabs>
          <w:tab w:val="center" w:pos="3104"/>
        </w:tabs>
        <w:ind w:firstLine="0"/>
        <w:jc w:val="center"/>
        <w:rPr>
          <w:rFonts w:eastAsia="Calibri" w:cs="Times New Roman"/>
          <w:b/>
          <w:color w:val="000000"/>
        </w:rPr>
      </w:pPr>
      <w:r w:rsidRPr="0039092B">
        <w:rPr>
          <w:rFonts w:eastAsia="Calibri" w:cs="Times New Roman"/>
          <w:b/>
          <w:color w:val="000000"/>
        </w:rPr>
        <w:t>ĐƯỢC ĐẶT MÁY TẠO NHỊP BÓ HIS</w:t>
      </w:r>
    </w:p>
    <w:p w14:paraId="50A7E964" w14:textId="77777777" w:rsidR="004B255E" w:rsidRPr="0039092B" w:rsidRDefault="004B255E" w:rsidP="003E28E7">
      <w:pPr>
        <w:tabs>
          <w:tab w:val="center" w:pos="3104"/>
        </w:tabs>
        <w:ind w:firstLine="0"/>
        <w:jc w:val="center"/>
        <w:rPr>
          <w:rFonts w:eastAsia="Calibri" w:cs="Times New Roman"/>
          <w:b/>
          <w:color w:val="000000"/>
        </w:rPr>
      </w:pPr>
    </w:p>
    <w:p w14:paraId="54B17A31" w14:textId="77777777" w:rsidR="004B255E" w:rsidRPr="0039092B" w:rsidRDefault="004B255E" w:rsidP="003E28E7">
      <w:pPr>
        <w:tabs>
          <w:tab w:val="center" w:pos="3104"/>
        </w:tabs>
        <w:ind w:firstLine="0"/>
        <w:jc w:val="center"/>
        <w:rPr>
          <w:rFonts w:eastAsia="Calibri" w:cs="Times New Roman"/>
          <w:b/>
          <w:color w:val="000000"/>
        </w:rPr>
      </w:pPr>
    </w:p>
    <w:p w14:paraId="37A993FA" w14:textId="77777777" w:rsidR="004B255E" w:rsidRPr="0039092B" w:rsidRDefault="004B255E" w:rsidP="003E28E7">
      <w:pPr>
        <w:tabs>
          <w:tab w:val="center" w:pos="3104"/>
        </w:tabs>
        <w:ind w:firstLine="0"/>
        <w:jc w:val="center"/>
        <w:rPr>
          <w:rFonts w:eastAsia="Calibri" w:cs="Times New Roman"/>
          <w:b/>
          <w:color w:val="000000"/>
        </w:rPr>
      </w:pPr>
    </w:p>
    <w:p w14:paraId="7F9EA00E" w14:textId="77777777" w:rsidR="004B255E" w:rsidRPr="0039092B" w:rsidRDefault="004B255E" w:rsidP="003E28E7">
      <w:pPr>
        <w:tabs>
          <w:tab w:val="center" w:pos="3104"/>
        </w:tabs>
        <w:ind w:firstLine="0"/>
        <w:jc w:val="center"/>
        <w:rPr>
          <w:rFonts w:eastAsia="Calibri" w:cs="Times New Roman"/>
          <w:b/>
          <w:color w:val="000000"/>
        </w:rPr>
      </w:pPr>
    </w:p>
    <w:p w14:paraId="036F28CF" w14:textId="77777777" w:rsidR="004B255E" w:rsidRPr="0039092B" w:rsidRDefault="004B255E" w:rsidP="003E28E7">
      <w:pPr>
        <w:tabs>
          <w:tab w:val="center" w:pos="3104"/>
        </w:tabs>
        <w:ind w:firstLine="0"/>
        <w:jc w:val="center"/>
        <w:rPr>
          <w:rFonts w:eastAsia="Calibri" w:cs="Times New Roman"/>
          <w:b/>
          <w:color w:val="000000"/>
        </w:rPr>
      </w:pPr>
    </w:p>
    <w:p w14:paraId="5A7D3A14" w14:textId="40D47F0A" w:rsidR="004B255E" w:rsidRDefault="00A211B1" w:rsidP="003E28E7">
      <w:pPr>
        <w:tabs>
          <w:tab w:val="center" w:pos="3104"/>
        </w:tabs>
        <w:ind w:firstLine="0"/>
        <w:jc w:val="center"/>
        <w:rPr>
          <w:rFonts w:eastAsia="Calibri" w:cs="Times New Roman"/>
          <w:b/>
          <w:color w:val="000000"/>
        </w:rPr>
      </w:pPr>
      <w:r>
        <w:rPr>
          <w:rFonts w:eastAsia="Calibri" w:cs="Times New Roman"/>
          <w:b/>
          <w:color w:val="000000"/>
        </w:rPr>
        <w:t xml:space="preserve">TÓM TẮT </w:t>
      </w:r>
      <w:r w:rsidR="004B255E" w:rsidRPr="0039092B">
        <w:rPr>
          <w:rFonts w:eastAsia="Calibri" w:cs="Times New Roman"/>
          <w:b/>
          <w:color w:val="000000"/>
          <w:lang w:val="vi-VN"/>
        </w:rPr>
        <w:t xml:space="preserve">LUẬN ÁN </w:t>
      </w:r>
      <w:r w:rsidR="004B255E" w:rsidRPr="0039092B">
        <w:rPr>
          <w:rFonts w:eastAsia="Calibri" w:cs="Times New Roman"/>
          <w:b/>
          <w:color w:val="000000"/>
        </w:rPr>
        <w:t>TIẾN SĨ Y HỌC</w:t>
      </w:r>
    </w:p>
    <w:p w14:paraId="177F9E27" w14:textId="77777777" w:rsidR="00A211B1" w:rsidRPr="0039092B" w:rsidRDefault="00A211B1" w:rsidP="003E28E7">
      <w:pPr>
        <w:tabs>
          <w:tab w:val="center" w:pos="3104"/>
        </w:tabs>
        <w:ind w:firstLine="0"/>
        <w:jc w:val="center"/>
        <w:rPr>
          <w:rFonts w:eastAsia="Calibri" w:cs="Times New Roman"/>
          <w:b/>
          <w:color w:val="000000"/>
        </w:rPr>
      </w:pPr>
    </w:p>
    <w:p w14:paraId="112A09E7" w14:textId="65C9443A" w:rsidR="004B255E" w:rsidRPr="0039092B" w:rsidRDefault="00345F66" w:rsidP="003E28E7">
      <w:pPr>
        <w:tabs>
          <w:tab w:val="center" w:pos="3104"/>
        </w:tabs>
        <w:ind w:firstLine="0"/>
        <w:jc w:val="center"/>
        <w:rPr>
          <w:rFonts w:eastAsia="Calibri" w:cs="Times New Roman"/>
          <w:b/>
          <w:color w:val="000000"/>
        </w:rPr>
      </w:pPr>
      <w:r w:rsidRPr="0039092B">
        <w:rPr>
          <w:rFonts w:eastAsia="Calibri" w:cs="Times New Roman"/>
          <w:b/>
          <w:color w:val="000000"/>
        </w:rPr>
        <w:t>Ngành</w:t>
      </w:r>
      <w:r w:rsidR="004B255E" w:rsidRPr="0039092B">
        <w:rPr>
          <w:rFonts w:eastAsia="Calibri" w:cs="Times New Roman"/>
          <w:b/>
          <w:color w:val="000000"/>
        </w:rPr>
        <w:t>: NỘ</w:t>
      </w:r>
      <w:r w:rsidR="006C532A" w:rsidRPr="0039092B">
        <w:rPr>
          <w:rFonts w:eastAsia="Calibri" w:cs="Times New Roman"/>
          <w:b/>
          <w:color w:val="000000"/>
        </w:rPr>
        <w:t>I KHOA</w:t>
      </w:r>
    </w:p>
    <w:p w14:paraId="14CAA755" w14:textId="7A52181A" w:rsidR="004B255E" w:rsidRPr="0039092B" w:rsidRDefault="004B255E" w:rsidP="003E28E7">
      <w:pPr>
        <w:tabs>
          <w:tab w:val="center" w:pos="3104"/>
        </w:tabs>
        <w:ind w:firstLine="0"/>
        <w:jc w:val="center"/>
        <w:rPr>
          <w:rFonts w:eastAsia="Calibri" w:cs="Times New Roman"/>
          <w:b/>
          <w:color w:val="000000"/>
        </w:rPr>
      </w:pPr>
      <w:r w:rsidRPr="0039092B">
        <w:rPr>
          <w:rFonts w:eastAsia="Calibri" w:cs="Times New Roman"/>
          <w:b/>
          <w:color w:val="000000"/>
        </w:rPr>
        <w:t>Mã số</w:t>
      </w:r>
      <w:r w:rsidR="006C532A" w:rsidRPr="0039092B">
        <w:rPr>
          <w:rFonts w:eastAsia="Calibri" w:cs="Times New Roman"/>
          <w:b/>
          <w:color w:val="000000"/>
        </w:rPr>
        <w:t>: 9720107</w:t>
      </w:r>
    </w:p>
    <w:p w14:paraId="3D821523" w14:textId="77777777" w:rsidR="004B255E" w:rsidRPr="0039092B" w:rsidRDefault="004B255E" w:rsidP="003E28E7">
      <w:pPr>
        <w:tabs>
          <w:tab w:val="center" w:pos="3104"/>
        </w:tabs>
        <w:ind w:firstLine="0"/>
        <w:jc w:val="center"/>
        <w:rPr>
          <w:rFonts w:eastAsia="Calibri" w:cs="Times New Roman"/>
          <w:b/>
          <w:color w:val="000000"/>
        </w:rPr>
      </w:pPr>
    </w:p>
    <w:p w14:paraId="4271AE77" w14:textId="77777777" w:rsidR="004B255E" w:rsidRPr="0039092B" w:rsidRDefault="004B255E" w:rsidP="003E28E7">
      <w:pPr>
        <w:tabs>
          <w:tab w:val="center" w:pos="3104"/>
        </w:tabs>
        <w:ind w:firstLine="0"/>
        <w:jc w:val="center"/>
        <w:rPr>
          <w:rFonts w:eastAsia="Calibri" w:cs="Times New Roman"/>
          <w:b/>
          <w:color w:val="000000"/>
        </w:rPr>
      </w:pPr>
    </w:p>
    <w:p w14:paraId="1E3EE167" w14:textId="77777777" w:rsidR="004B255E" w:rsidRPr="0039092B" w:rsidRDefault="004B255E" w:rsidP="003E28E7">
      <w:pPr>
        <w:tabs>
          <w:tab w:val="center" w:pos="3104"/>
        </w:tabs>
        <w:ind w:firstLine="0"/>
        <w:jc w:val="center"/>
        <w:rPr>
          <w:rFonts w:eastAsia="Calibri" w:cs="Times New Roman"/>
          <w:b/>
          <w:color w:val="000000"/>
        </w:rPr>
      </w:pPr>
    </w:p>
    <w:p w14:paraId="6D59DB8C" w14:textId="77777777" w:rsidR="004B255E" w:rsidRPr="0039092B" w:rsidRDefault="004B255E" w:rsidP="003E28E7">
      <w:pPr>
        <w:tabs>
          <w:tab w:val="center" w:pos="3104"/>
        </w:tabs>
        <w:ind w:firstLine="0"/>
        <w:jc w:val="center"/>
        <w:rPr>
          <w:rFonts w:eastAsia="Calibri" w:cs="Times New Roman"/>
          <w:b/>
          <w:color w:val="000000"/>
        </w:rPr>
      </w:pPr>
    </w:p>
    <w:p w14:paraId="2B486D5E" w14:textId="77777777" w:rsidR="004B255E" w:rsidRDefault="004B255E" w:rsidP="003E28E7">
      <w:pPr>
        <w:tabs>
          <w:tab w:val="center" w:pos="3104"/>
        </w:tabs>
        <w:ind w:firstLine="0"/>
        <w:jc w:val="center"/>
        <w:rPr>
          <w:rFonts w:eastAsia="Calibri" w:cs="Times New Roman"/>
          <w:b/>
          <w:color w:val="000000"/>
        </w:rPr>
      </w:pPr>
    </w:p>
    <w:p w14:paraId="4051421C" w14:textId="77777777" w:rsidR="00A211B1" w:rsidRPr="0039092B" w:rsidRDefault="00A211B1" w:rsidP="003E28E7">
      <w:pPr>
        <w:tabs>
          <w:tab w:val="center" w:pos="3104"/>
        </w:tabs>
        <w:ind w:firstLine="0"/>
        <w:jc w:val="center"/>
        <w:rPr>
          <w:rFonts w:eastAsia="Calibri" w:cs="Times New Roman"/>
          <w:b/>
          <w:color w:val="000000"/>
        </w:rPr>
      </w:pPr>
    </w:p>
    <w:p w14:paraId="4AC96CA6" w14:textId="77777777" w:rsidR="004B255E" w:rsidRPr="0039092B" w:rsidRDefault="004B255E" w:rsidP="003E28E7">
      <w:pPr>
        <w:tabs>
          <w:tab w:val="center" w:pos="3104"/>
        </w:tabs>
        <w:ind w:firstLine="0"/>
        <w:jc w:val="center"/>
        <w:rPr>
          <w:rFonts w:eastAsia="Calibri" w:cs="Times New Roman"/>
          <w:b/>
          <w:color w:val="000000"/>
        </w:rPr>
      </w:pPr>
    </w:p>
    <w:p w14:paraId="2C5A08A7" w14:textId="77777777" w:rsidR="004B255E" w:rsidRPr="0039092B" w:rsidRDefault="004B255E" w:rsidP="003E28E7">
      <w:pPr>
        <w:tabs>
          <w:tab w:val="center" w:pos="3104"/>
        </w:tabs>
        <w:ind w:firstLine="0"/>
        <w:jc w:val="center"/>
        <w:rPr>
          <w:rFonts w:eastAsia="Calibri" w:cs="Times New Roman"/>
          <w:b/>
          <w:color w:val="000000"/>
        </w:rPr>
      </w:pPr>
    </w:p>
    <w:p w14:paraId="150ABB2C" w14:textId="77777777" w:rsidR="004B255E" w:rsidRPr="0039092B" w:rsidRDefault="004B255E" w:rsidP="003E28E7">
      <w:pPr>
        <w:tabs>
          <w:tab w:val="center" w:pos="3104"/>
        </w:tabs>
        <w:ind w:firstLine="0"/>
        <w:jc w:val="center"/>
        <w:rPr>
          <w:rFonts w:eastAsia="Calibri" w:cs="Times New Roman"/>
          <w:b/>
          <w:color w:val="000000"/>
        </w:rPr>
      </w:pPr>
    </w:p>
    <w:p w14:paraId="57BB4BEB" w14:textId="77777777" w:rsidR="004B255E" w:rsidRPr="0039092B" w:rsidRDefault="004B255E" w:rsidP="003E28E7">
      <w:pPr>
        <w:tabs>
          <w:tab w:val="center" w:pos="3104"/>
        </w:tabs>
        <w:ind w:firstLine="0"/>
        <w:jc w:val="center"/>
        <w:rPr>
          <w:rFonts w:eastAsia="Calibri" w:cs="Times New Roman"/>
          <w:b/>
          <w:color w:val="000000"/>
        </w:rPr>
      </w:pPr>
    </w:p>
    <w:p w14:paraId="475C5468" w14:textId="620FF25A" w:rsidR="004B255E" w:rsidRPr="0039092B" w:rsidRDefault="004B255E" w:rsidP="003E28E7">
      <w:pPr>
        <w:tabs>
          <w:tab w:val="center" w:pos="3104"/>
        </w:tabs>
        <w:ind w:firstLine="0"/>
        <w:jc w:val="center"/>
        <w:rPr>
          <w:rFonts w:eastAsia="Calibri" w:cs="Times New Roman"/>
          <w:b/>
          <w:color w:val="000000"/>
        </w:rPr>
      </w:pPr>
      <w:r w:rsidRPr="0039092B">
        <w:rPr>
          <w:rFonts w:eastAsia="Calibri" w:cs="Times New Roman"/>
          <w:b/>
          <w:color w:val="000000"/>
        </w:rPr>
        <w:t>HUẾ</w:t>
      </w:r>
      <w:r w:rsidR="009A3BD8" w:rsidRPr="0039092B">
        <w:rPr>
          <w:rFonts w:eastAsia="Calibri" w:cs="Times New Roman"/>
          <w:b/>
          <w:color w:val="000000"/>
        </w:rPr>
        <w:t xml:space="preserve"> - 2025</w:t>
      </w:r>
      <w:r w:rsidRPr="0039092B">
        <w:rPr>
          <w:rFonts w:eastAsia="Calibri" w:cs="Times New Roman"/>
          <w:b/>
          <w:color w:val="000000"/>
        </w:rPr>
        <w:br w:type="page"/>
      </w:r>
    </w:p>
    <w:p w14:paraId="0A388F27" w14:textId="77777777" w:rsidR="004B255E" w:rsidRPr="0039092B" w:rsidRDefault="004B255E" w:rsidP="003E28E7">
      <w:pPr>
        <w:ind w:firstLine="0"/>
        <w:jc w:val="center"/>
        <w:rPr>
          <w:rFonts w:eastAsia="Times New Roman" w:cs="Times New Roman"/>
          <w:b/>
        </w:rPr>
      </w:pPr>
      <w:bookmarkStart w:id="0" w:name="_Toc498214268"/>
      <w:bookmarkStart w:id="1" w:name="_Toc15368719"/>
      <w:bookmarkStart w:id="2" w:name="_Toc19101405"/>
      <w:r w:rsidRPr="0039092B">
        <w:rPr>
          <w:rFonts w:eastAsia="Times New Roman" w:cs="Times New Roman"/>
          <w:b/>
        </w:rPr>
        <w:lastRenderedPageBreak/>
        <w:t>Công trình được hoàn thành tại:</w:t>
      </w:r>
    </w:p>
    <w:p w14:paraId="36D88803" w14:textId="77777777" w:rsidR="004B255E" w:rsidRPr="0039092B" w:rsidRDefault="004B255E" w:rsidP="003E28E7">
      <w:pPr>
        <w:ind w:firstLine="0"/>
        <w:jc w:val="center"/>
        <w:rPr>
          <w:rFonts w:eastAsia="Times New Roman" w:cs="Times New Roman"/>
          <w:b/>
        </w:rPr>
      </w:pPr>
      <w:r w:rsidRPr="0039092B">
        <w:rPr>
          <w:rFonts w:eastAsia="Times New Roman" w:cs="Times New Roman"/>
          <w:b/>
        </w:rPr>
        <w:t>TRƯỜNG ĐẠI HỌC Y DƯỢC, ĐẠI HỌC HUẾ</w:t>
      </w:r>
    </w:p>
    <w:p w14:paraId="2BE6A173" w14:textId="77777777" w:rsidR="004B255E" w:rsidRPr="0039092B" w:rsidRDefault="004B255E" w:rsidP="003E28E7">
      <w:pPr>
        <w:ind w:firstLine="0"/>
        <w:jc w:val="center"/>
        <w:rPr>
          <w:rFonts w:eastAsia="Times New Roman" w:cs="Times New Roman"/>
        </w:rPr>
      </w:pPr>
    </w:p>
    <w:p w14:paraId="49CC81C2" w14:textId="6FA27EC3" w:rsidR="004B255E" w:rsidRPr="0039092B" w:rsidRDefault="004B255E" w:rsidP="003E28E7">
      <w:pPr>
        <w:tabs>
          <w:tab w:val="left" w:pos="2842"/>
        </w:tabs>
        <w:ind w:right="1400" w:firstLine="0"/>
        <w:jc w:val="center"/>
        <w:rPr>
          <w:rFonts w:eastAsia="Times New Roman" w:cs="Times New Roman"/>
          <w:b/>
        </w:rPr>
      </w:pPr>
      <w:r w:rsidRPr="0039092B">
        <w:rPr>
          <w:rFonts w:eastAsia="Times New Roman" w:cs="Times New Roman"/>
          <w:b/>
        </w:rPr>
        <w:t>Người hướng dẫn khoa học:</w:t>
      </w:r>
    </w:p>
    <w:p w14:paraId="51DB02AD" w14:textId="69B7A24D" w:rsidR="009A3BD8" w:rsidRPr="0039092B" w:rsidRDefault="009A3BD8" w:rsidP="003E28E7">
      <w:pPr>
        <w:tabs>
          <w:tab w:val="center" w:pos="3104"/>
        </w:tabs>
        <w:ind w:firstLine="0"/>
        <w:jc w:val="center"/>
        <w:rPr>
          <w:rFonts w:eastAsia="Calibri" w:cs="Times New Roman"/>
          <w:b/>
          <w:color w:val="000000"/>
        </w:rPr>
      </w:pPr>
      <w:r w:rsidRPr="0039092B">
        <w:rPr>
          <w:rFonts w:eastAsia="Calibri" w:cs="Times New Roman"/>
          <w:b/>
          <w:color w:val="000000"/>
        </w:rPr>
        <w:t>GS.TS. HOÀNG ANH TIẾN</w:t>
      </w:r>
    </w:p>
    <w:p w14:paraId="5A027FA3" w14:textId="251AE23D" w:rsidR="009A3BD8" w:rsidRPr="0039092B" w:rsidRDefault="005404C4" w:rsidP="003E28E7">
      <w:pPr>
        <w:tabs>
          <w:tab w:val="center" w:pos="3104"/>
        </w:tabs>
        <w:ind w:firstLine="0"/>
        <w:jc w:val="center"/>
        <w:rPr>
          <w:rFonts w:eastAsia="Calibri" w:cs="Times New Roman"/>
          <w:b/>
          <w:color w:val="000000"/>
        </w:rPr>
      </w:pPr>
      <w:r>
        <w:rPr>
          <w:rFonts w:eastAsia="Calibri" w:cs="Times New Roman"/>
          <w:b/>
          <w:color w:val="000000"/>
        </w:rPr>
        <w:t>PGS.</w:t>
      </w:r>
      <w:r w:rsidR="009A3BD8" w:rsidRPr="0039092B">
        <w:rPr>
          <w:rFonts w:eastAsia="Calibri" w:cs="Times New Roman"/>
          <w:b/>
          <w:color w:val="000000"/>
        </w:rPr>
        <w:t>TS.BSCKII NGUYỄN TRI THỨC</w:t>
      </w:r>
    </w:p>
    <w:p w14:paraId="5DB13F87" w14:textId="777E4349" w:rsidR="004B255E" w:rsidRPr="0039092B" w:rsidRDefault="004B255E" w:rsidP="003E28E7">
      <w:pPr>
        <w:tabs>
          <w:tab w:val="center" w:pos="3104"/>
        </w:tabs>
        <w:ind w:firstLine="0"/>
        <w:jc w:val="center"/>
        <w:rPr>
          <w:rFonts w:eastAsia="Calibri" w:cs="Times New Roman"/>
          <w:b/>
          <w:color w:val="000000"/>
        </w:rPr>
      </w:pPr>
    </w:p>
    <w:p w14:paraId="73DF0B10" w14:textId="77777777" w:rsidR="004B255E" w:rsidRPr="0039092B" w:rsidRDefault="004B255E" w:rsidP="003E28E7">
      <w:pPr>
        <w:ind w:firstLine="0"/>
        <w:jc w:val="center"/>
        <w:rPr>
          <w:rFonts w:eastAsia="Times New Roman" w:cs="Times New Roman"/>
        </w:rPr>
      </w:pPr>
    </w:p>
    <w:p w14:paraId="4EB849AA" w14:textId="77777777" w:rsidR="004B255E" w:rsidRPr="0039092B" w:rsidRDefault="004B255E" w:rsidP="003E28E7">
      <w:pPr>
        <w:ind w:firstLine="0"/>
        <w:jc w:val="center"/>
        <w:rPr>
          <w:rFonts w:eastAsia="Times New Roman" w:cs="Times New Roman"/>
        </w:rPr>
      </w:pPr>
    </w:p>
    <w:p w14:paraId="0EEEEB7B" w14:textId="47E5F1DB" w:rsidR="004B255E" w:rsidRPr="0039092B" w:rsidRDefault="004B255E" w:rsidP="003E28E7">
      <w:pPr>
        <w:tabs>
          <w:tab w:val="left" w:pos="1358"/>
        </w:tabs>
        <w:ind w:firstLine="0"/>
        <w:jc w:val="left"/>
        <w:rPr>
          <w:rFonts w:eastAsia="Times New Roman" w:cs="Times New Roman"/>
        </w:rPr>
      </w:pPr>
      <w:r w:rsidRPr="0039092B">
        <w:rPr>
          <w:rFonts w:eastAsia="Times New Roman" w:cs="Times New Roman"/>
          <w:b/>
        </w:rPr>
        <w:t>Phản biện 1:</w:t>
      </w:r>
    </w:p>
    <w:p w14:paraId="7ECC96A9" w14:textId="77777777" w:rsidR="004B255E" w:rsidRPr="0039092B" w:rsidRDefault="004B255E" w:rsidP="003E28E7">
      <w:pPr>
        <w:tabs>
          <w:tab w:val="left" w:pos="1358"/>
        </w:tabs>
        <w:ind w:firstLine="0"/>
        <w:jc w:val="center"/>
        <w:rPr>
          <w:rFonts w:eastAsia="Times New Roman" w:cs="Times New Roman"/>
        </w:rPr>
      </w:pPr>
    </w:p>
    <w:p w14:paraId="39258C3B" w14:textId="77777777" w:rsidR="005F1BAC" w:rsidRPr="0039092B" w:rsidRDefault="005F1BAC" w:rsidP="003E28E7">
      <w:pPr>
        <w:tabs>
          <w:tab w:val="left" w:pos="1358"/>
        </w:tabs>
        <w:ind w:firstLine="0"/>
        <w:jc w:val="center"/>
        <w:rPr>
          <w:rFonts w:eastAsia="Times New Roman" w:cs="Times New Roman"/>
        </w:rPr>
      </w:pPr>
    </w:p>
    <w:p w14:paraId="708192E4" w14:textId="77777777" w:rsidR="005F1BAC" w:rsidRPr="0039092B" w:rsidRDefault="005F1BAC" w:rsidP="003E28E7">
      <w:pPr>
        <w:tabs>
          <w:tab w:val="left" w:pos="1358"/>
        </w:tabs>
        <w:ind w:firstLine="0"/>
        <w:jc w:val="center"/>
        <w:rPr>
          <w:rFonts w:eastAsia="Times New Roman" w:cs="Times New Roman"/>
        </w:rPr>
      </w:pPr>
    </w:p>
    <w:p w14:paraId="35ED1E67" w14:textId="77777777" w:rsidR="005F1BAC" w:rsidRPr="0039092B" w:rsidRDefault="005F1BAC" w:rsidP="003E28E7">
      <w:pPr>
        <w:tabs>
          <w:tab w:val="left" w:pos="1358"/>
        </w:tabs>
        <w:ind w:firstLine="0"/>
        <w:jc w:val="center"/>
        <w:rPr>
          <w:rFonts w:eastAsia="Times New Roman" w:cs="Times New Roman"/>
        </w:rPr>
      </w:pPr>
    </w:p>
    <w:p w14:paraId="64B42CB5" w14:textId="77777777" w:rsidR="005F1BAC" w:rsidRPr="0039092B" w:rsidRDefault="005F1BAC" w:rsidP="003E28E7">
      <w:pPr>
        <w:tabs>
          <w:tab w:val="left" w:pos="1358"/>
        </w:tabs>
        <w:ind w:firstLine="0"/>
        <w:jc w:val="center"/>
        <w:rPr>
          <w:rFonts w:eastAsia="Times New Roman" w:cs="Times New Roman"/>
        </w:rPr>
      </w:pPr>
    </w:p>
    <w:p w14:paraId="09BCCE74" w14:textId="5B7C3181" w:rsidR="004B255E" w:rsidRPr="0039092B" w:rsidRDefault="004B255E" w:rsidP="003E28E7">
      <w:pPr>
        <w:tabs>
          <w:tab w:val="left" w:pos="1358"/>
        </w:tabs>
        <w:ind w:firstLine="0"/>
        <w:jc w:val="left"/>
        <w:rPr>
          <w:rFonts w:eastAsia="Times New Roman" w:cs="Times New Roman"/>
        </w:rPr>
      </w:pPr>
      <w:r w:rsidRPr="0039092B">
        <w:rPr>
          <w:rFonts w:eastAsia="Times New Roman" w:cs="Times New Roman"/>
          <w:b/>
        </w:rPr>
        <w:t>Phản biện 2:</w:t>
      </w:r>
    </w:p>
    <w:p w14:paraId="2B48F1C3" w14:textId="77777777" w:rsidR="004B255E" w:rsidRPr="0039092B" w:rsidRDefault="004B255E" w:rsidP="003E28E7">
      <w:pPr>
        <w:tabs>
          <w:tab w:val="left" w:pos="1358"/>
        </w:tabs>
        <w:ind w:firstLine="0"/>
        <w:jc w:val="left"/>
        <w:rPr>
          <w:rFonts w:eastAsia="Times New Roman" w:cs="Times New Roman"/>
          <w:b/>
        </w:rPr>
      </w:pPr>
    </w:p>
    <w:p w14:paraId="6F240D0B" w14:textId="77777777" w:rsidR="005F1BAC" w:rsidRPr="0039092B" w:rsidRDefault="005F1BAC" w:rsidP="003E28E7">
      <w:pPr>
        <w:tabs>
          <w:tab w:val="left" w:pos="1358"/>
        </w:tabs>
        <w:ind w:firstLine="0"/>
        <w:jc w:val="center"/>
        <w:rPr>
          <w:rFonts w:eastAsia="Times New Roman" w:cs="Times New Roman"/>
          <w:b/>
        </w:rPr>
      </w:pPr>
    </w:p>
    <w:p w14:paraId="55155169" w14:textId="77777777" w:rsidR="005F1BAC" w:rsidRPr="0039092B" w:rsidRDefault="005F1BAC" w:rsidP="003E28E7">
      <w:pPr>
        <w:tabs>
          <w:tab w:val="left" w:pos="1358"/>
        </w:tabs>
        <w:ind w:firstLine="0"/>
        <w:jc w:val="center"/>
        <w:rPr>
          <w:rFonts w:eastAsia="Times New Roman" w:cs="Times New Roman"/>
          <w:b/>
        </w:rPr>
      </w:pPr>
    </w:p>
    <w:p w14:paraId="2DE11112" w14:textId="77777777" w:rsidR="005F1BAC" w:rsidRPr="0039092B" w:rsidRDefault="005F1BAC" w:rsidP="003E28E7">
      <w:pPr>
        <w:tabs>
          <w:tab w:val="left" w:pos="1358"/>
        </w:tabs>
        <w:ind w:firstLine="0"/>
        <w:jc w:val="center"/>
        <w:rPr>
          <w:rFonts w:eastAsia="Times New Roman" w:cs="Times New Roman"/>
          <w:b/>
        </w:rPr>
      </w:pPr>
    </w:p>
    <w:p w14:paraId="1C6DB42E" w14:textId="77777777" w:rsidR="005F1BAC" w:rsidRPr="0039092B" w:rsidRDefault="005F1BAC" w:rsidP="003E28E7">
      <w:pPr>
        <w:tabs>
          <w:tab w:val="left" w:pos="1358"/>
        </w:tabs>
        <w:ind w:firstLine="0"/>
        <w:jc w:val="center"/>
        <w:rPr>
          <w:rFonts w:eastAsia="Times New Roman" w:cs="Times New Roman"/>
          <w:b/>
        </w:rPr>
      </w:pPr>
    </w:p>
    <w:p w14:paraId="286F9378" w14:textId="4683FEA0" w:rsidR="004B255E" w:rsidRPr="0039092B" w:rsidRDefault="004B255E" w:rsidP="003E28E7">
      <w:pPr>
        <w:tabs>
          <w:tab w:val="left" w:pos="1358"/>
        </w:tabs>
        <w:ind w:firstLine="0"/>
        <w:jc w:val="left"/>
        <w:rPr>
          <w:rFonts w:eastAsia="Times New Roman" w:cs="Times New Roman"/>
          <w:b/>
        </w:rPr>
      </w:pPr>
      <w:r w:rsidRPr="0039092B">
        <w:rPr>
          <w:rFonts w:eastAsia="Times New Roman" w:cs="Times New Roman"/>
          <w:b/>
        </w:rPr>
        <w:t>Phản biện 3:</w:t>
      </w:r>
    </w:p>
    <w:p w14:paraId="37A610A5" w14:textId="77777777" w:rsidR="005F1BAC" w:rsidRPr="0039092B" w:rsidRDefault="005F1BAC" w:rsidP="003E28E7">
      <w:pPr>
        <w:tabs>
          <w:tab w:val="left" w:pos="1358"/>
        </w:tabs>
        <w:ind w:firstLine="0"/>
        <w:jc w:val="center"/>
        <w:rPr>
          <w:rFonts w:eastAsia="Times New Roman" w:cs="Times New Roman"/>
          <w:b/>
        </w:rPr>
      </w:pPr>
    </w:p>
    <w:p w14:paraId="78D94BCD" w14:textId="77777777" w:rsidR="005F1BAC" w:rsidRPr="0039092B" w:rsidRDefault="005F1BAC" w:rsidP="003E28E7">
      <w:pPr>
        <w:tabs>
          <w:tab w:val="left" w:pos="1358"/>
        </w:tabs>
        <w:ind w:firstLine="0"/>
        <w:jc w:val="center"/>
        <w:rPr>
          <w:rFonts w:eastAsia="Times New Roman" w:cs="Times New Roman"/>
          <w:b/>
        </w:rPr>
      </w:pPr>
    </w:p>
    <w:p w14:paraId="433DEAB6" w14:textId="77777777" w:rsidR="005F1BAC" w:rsidRPr="0039092B" w:rsidRDefault="005F1BAC" w:rsidP="003E28E7">
      <w:pPr>
        <w:tabs>
          <w:tab w:val="left" w:pos="1358"/>
        </w:tabs>
        <w:ind w:firstLine="0"/>
        <w:jc w:val="center"/>
        <w:rPr>
          <w:rFonts w:eastAsia="Times New Roman" w:cs="Times New Roman"/>
          <w:b/>
        </w:rPr>
      </w:pPr>
    </w:p>
    <w:p w14:paraId="3962300B" w14:textId="77777777" w:rsidR="005F1BAC" w:rsidRPr="0039092B" w:rsidRDefault="005F1BAC" w:rsidP="003E28E7">
      <w:pPr>
        <w:tabs>
          <w:tab w:val="left" w:pos="1358"/>
        </w:tabs>
        <w:ind w:firstLine="0"/>
        <w:jc w:val="center"/>
        <w:rPr>
          <w:rFonts w:eastAsia="Times New Roman" w:cs="Times New Roman"/>
          <w:b/>
        </w:rPr>
      </w:pPr>
    </w:p>
    <w:p w14:paraId="7173DAAE" w14:textId="77777777" w:rsidR="005F1BAC" w:rsidRPr="0039092B" w:rsidRDefault="005F1BAC" w:rsidP="003E28E7">
      <w:pPr>
        <w:tabs>
          <w:tab w:val="left" w:pos="1358"/>
        </w:tabs>
        <w:ind w:firstLine="0"/>
        <w:jc w:val="center"/>
        <w:rPr>
          <w:rFonts w:eastAsia="Times New Roman" w:cs="Times New Roman"/>
        </w:rPr>
      </w:pPr>
    </w:p>
    <w:p w14:paraId="5B791CF6" w14:textId="77777777" w:rsidR="004B255E" w:rsidRPr="0039092B" w:rsidRDefault="004B255E" w:rsidP="003E28E7">
      <w:pPr>
        <w:ind w:firstLine="0"/>
        <w:jc w:val="center"/>
        <w:rPr>
          <w:rFonts w:eastAsia="Times New Roman" w:cs="Times New Roman"/>
        </w:rPr>
      </w:pPr>
    </w:p>
    <w:p w14:paraId="5058F650" w14:textId="77777777" w:rsidR="004B255E" w:rsidRPr="0039092B" w:rsidRDefault="004B255E" w:rsidP="003E28E7">
      <w:pPr>
        <w:ind w:firstLine="0"/>
        <w:jc w:val="left"/>
        <w:rPr>
          <w:rFonts w:eastAsia="Times New Roman" w:cs="Times New Roman"/>
          <w:lang w:val="nl-NL"/>
        </w:rPr>
      </w:pPr>
      <w:r w:rsidRPr="0039092B">
        <w:rPr>
          <w:rFonts w:eastAsia="Times New Roman" w:cs="Times New Roman"/>
          <w:spacing w:val="4"/>
          <w:lang w:val="nl-NL"/>
        </w:rPr>
        <w:t>Luận án sẽ được bảo vệ trước Hội đồng đánh giá luận án tiến sĩ</w:t>
      </w:r>
      <w:r w:rsidRPr="0039092B">
        <w:rPr>
          <w:rFonts w:eastAsia="Times New Roman" w:cs="Times New Roman"/>
          <w:lang w:val="nl-NL"/>
        </w:rPr>
        <w:t xml:space="preserve"> cấp Đại học Huế</w:t>
      </w:r>
    </w:p>
    <w:p w14:paraId="7FEE38F2" w14:textId="511E46A1" w:rsidR="004B255E" w:rsidRPr="0039092B" w:rsidRDefault="004B255E" w:rsidP="003E28E7">
      <w:pPr>
        <w:ind w:firstLine="0"/>
        <w:jc w:val="left"/>
        <w:rPr>
          <w:rFonts w:eastAsia="Times New Roman" w:cs="Times New Roman"/>
          <w:lang w:val="nl-NL"/>
        </w:rPr>
      </w:pPr>
      <w:r w:rsidRPr="0039092B">
        <w:rPr>
          <w:rFonts w:eastAsia="Times New Roman" w:cs="Times New Roman"/>
          <w:lang w:val="nl-NL"/>
        </w:rPr>
        <w:t>Họp tại: số 3, Lê Lợi, thành phố Huế</w:t>
      </w:r>
    </w:p>
    <w:p w14:paraId="710B8C9B" w14:textId="49CA6C4D" w:rsidR="004B255E" w:rsidRPr="0039092B" w:rsidRDefault="004B255E" w:rsidP="003E28E7">
      <w:pPr>
        <w:ind w:firstLine="0"/>
        <w:jc w:val="left"/>
        <w:rPr>
          <w:rFonts w:eastAsia="Times New Roman" w:cs="Times New Roman"/>
          <w:lang w:val="nl-NL"/>
        </w:rPr>
      </w:pPr>
      <w:r w:rsidRPr="0039092B">
        <w:rPr>
          <w:rFonts w:eastAsia="Times New Roman" w:cs="Times New Roman"/>
          <w:lang w:val="nl-NL"/>
        </w:rPr>
        <w:t>Vào lúc: .......giờ ......phút,</w:t>
      </w:r>
      <w:r w:rsidR="009A3BD8" w:rsidRPr="0039092B">
        <w:rPr>
          <w:rFonts w:eastAsia="Times New Roman" w:cs="Times New Roman"/>
          <w:lang w:val="nl-NL"/>
        </w:rPr>
        <w:t xml:space="preserve"> ngày ......tháng ......năm 2025</w:t>
      </w:r>
      <w:r w:rsidRPr="0039092B">
        <w:rPr>
          <w:rFonts w:eastAsia="Times New Roman" w:cs="Times New Roman"/>
          <w:lang w:val="nl-NL"/>
        </w:rPr>
        <w:t>.</w:t>
      </w:r>
    </w:p>
    <w:p w14:paraId="631DF757" w14:textId="77777777" w:rsidR="004B255E" w:rsidRPr="0039092B" w:rsidRDefault="004B255E" w:rsidP="003E28E7">
      <w:pPr>
        <w:ind w:firstLine="0"/>
        <w:jc w:val="left"/>
        <w:rPr>
          <w:rFonts w:eastAsia="Times New Roman" w:cs="Times New Roman"/>
          <w:lang w:val="nl-NL"/>
        </w:rPr>
      </w:pPr>
    </w:p>
    <w:p w14:paraId="0FA6A724" w14:textId="77777777" w:rsidR="004B255E" w:rsidRPr="0039092B" w:rsidRDefault="004B255E" w:rsidP="003E28E7">
      <w:pPr>
        <w:ind w:firstLine="0"/>
        <w:jc w:val="left"/>
        <w:rPr>
          <w:rFonts w:eastAsia="Times New Roman" w:cs="Times New Roman"/>
          <w:lang w:val="nl-NL"/>
        </w:rPr>
      </w:pPr>
    </w:p>
    <w:p w14:paraId="0B9719B4" w14:textId="77777777" w:rsidR="004B255E" w:rsidRPr="0039092B" w:rsidRDefault="004B255E" w:rsidP="003E28E7">
      <w:pPr>
        <w:ind w:firstLine="0"/>
        <w:jc w:val="left"/>
        <w:rPr>
          <w:rFonts w:eastAsia="Times New Roman" w:cs="Times New Roman"/>
          <w:lang w:val="nl-NL"/>
        </w:rPr>
      </w:pPr>
      <w:r w:rsidRPr="0039092B">
        <w:rPr>
          <w:rFonts w:eastAsia="Times New Roman" w:cs="Times New Roman"/>
          <w:lang w:val="nl-NL"/>
        </w:rPr>
        <w:t>Có thể tìm hiểu luận án tại:</w:t>
      </w:r>
    </w:p>
    <w:p w14:paraId="3EC1BB59" w14:textId="77777777" w:rsidR="004B255E" w:rsidRPr="0039092B" w:rsidRDefault="004B255E" w:rsidP="003E28E7">
      <w:pPr>
        <w:widowControl w:val="0"/>
        <w:numPr>
          <w:ilvl w:val="0"/>
          <w:numId w:val="28"/>
        </w:numPr>
        <w:tabs>
          <w:tab w:val="left" w:pos="574"/>
        </w:tabs>
        <w:ind w:left="0" w:firstLine="0"/>
        <w:jc w:val="left"/>
        <w:rPr>
          <w:rFonts w:eastAsia="Times New Roman" w:cs="Times New Roman"/>
          <w:lang w:val="nl-NL"/>
        </w:rPr>
      </w:pPr>
      <w:r w:rsidRPr="0039092B">
        <w:rPr>
          <w:rFonts w:eastAsia="Times New Roman" w:cs="Times New Roman"/>
          <w:lang w:val="nl-NL"/>
        </w:rPr>
        <w:t>Thư viện Quốc gia Việt Nam</w:t>
      </w:r>
    </w:p>
    <w:p w14:paraId="4F8736B0" w14:textId="2F87DB4E" w:rsidR="00A211B1" w:rsidRDefault="00E146D5" w:rsidP="003E28E7">
      <w:pPr>
        <w:widowControl w:val="0"/>
        <w:numPr>
          <w:ilvl w:val="0"/>
          <w:numId w:val="28"/>
        </w:numPr>
        <w:tabs>
          <w:tab w:val="left" w:pos="574"/>
        </w:tabs>
        <w:ind w:left="0" w:firstLine="0"/>
        <w:jc w:val="left"/>
        <w:rPr>
          <w:rFonts w:eastAsia="Times New Roman" w:cs="Times New Roman"/>
          <w:lang w:val="nl-NL"/>
        </w:rPr>
      </w:pPr>
      <w:r w:rsidRPr="0039092B">
        <w:rPr>
          <w:rFonts w:eastAsia="Times New Roman" w:cs="Times New Roman"/>
          <w:lang w:val="nl-NL"/>
        </w:rPr>
        <w:t>Trung tâm học liệu H</w:t>
      </w:r>
      <w:r w:rsidR="00A211B1">
        <w:rPr>
          <w:rFonts w:eastAsia="Times New Roman" w:cs="Times New Roman"/>
          <w:lang w:val="nl-NL"/>
        </w:rPr>
        <w:t>uế</w:t>
      </w:r>
    </w:p>
    <w:p w14:paraId="09F5138F" w14:textId="77777777" w:rsidR="00A211B1" w:rsidRDefault="00A211B1">
      <w:pPr>
        <w:spacing w:after="200" w:line="276" w:lineRule="auto"/>
        <w:ind w:firstLine="0"/>
        <w:jc w:val="left"/>
        <w:rPr>
          <w:rFonts w:eastAsia="Times New Roman" w:cs="Times New Roman"/>
          <w:lang w:val="nl-NL"/>
        </w:rPr>
      </w:pPr>
      <w:r>
        <w:rPr>
          <w:rFonts w:eastAsia="Times New Roman" w:cs="Times New Roman"/>
          <w:lang w:val="nl-NL"/>
        </w:rPr>
        <w:br w:type="page"/>
      </w:r>
    </w:p>
    <w:p w14:paraId="05A01947" w14:textId="77777777" w:rsidR="004A1FBC" w:rsidRPr="0039092B" w:rsidRDefault="004A1FBC" w:rsidP="004A1FBC">
      <w:pPr>
        <w:tabs>
          <w:tab w:val="center" w:pos="3104"/>
        </w:tabs>
        <w:ind w:firstLine="0"/>
        <w:jc w:val="center"/>
        <w:rPr>
          <w:rFonts w:eastAsia="Calibri" w:cs="Times New Roman"/>
          <w:b/>
          <w:color w:val="000000"/>
        </w:rPr>
      </w:pPr>
      <w:r w:rsidRPr="0039092B">
        <w:rPr>
          <w:rFonts w:eastAsia="Calibri" w:cs="Times New Roman"/>
          <w:b/>
          <w:color w:val="000000"/>
        </w:rPr>
        <w:lastRenderedPageBreak/>
        <w:t>ĐẠI HỌC HUẾ</w:t>
      </w:r>
    </w:p>
    <w:p w14:paraId="69F66406" w14:textId="77777777" w:rsidR="004A1FBC" w:rsidRPr="0039092B" w:rsidRDefault="004A1FBC" w:rsidP="004A1FBC">
      <w:pPr>
        <w:tabs>
          <w:tab w:val="center" w:pos="3104"/>
        </w:tabs>
        <w:ind w:firstLine="0"/>
        <w:jc w:val="center"/>
        <w:rPr>
          <w:rFonts w:eastAsia="Calibri" w:cs="Times New Roman"/>
          <w:b/>
          <w:color w:val="000000"/>
        </w:rPr>
      </w:pPr>
      <w:r w:rsidRPr="0039092B">
        <w:rPr>
          <w:rFonts w:eastAsia="Calibri" w:cs="Times New Roman"/>
          <w:b/>
          <w:color w:val="000000"/>
        </w:rPr>
        <w:t>TRƯỜNG ĐẠI HỌC Y DƯỢC</w:t>
      </w:r>
    </w:p>
    <w:p w14:paraId="2C6832F7" w14:textId="77777777" w:rsidR="004A1FBC" w:rsidRPr="0039092B" w:rsidRDefault="004A1FBC" w:rsidP="004A1FBC">
      <w:pPr>
        <w:tabs>
          <w:tab w:val="center" w:pos="3104"/>
        </w:tabs>
        <w:ind w:firstLine="0"/>
        <w:jc w:val="center"/>
        <w:rPr>
          <w:rFonts w:eastAsia="Calibri" w:cs="Times New Roman"/>
          <w:b/>
          <w:color w:val="000000"/>
        </w:rPr>
      </w:pPr>
    </w:p>
    <w:p w14:paraId="34780014" w14:textId="77777777" w:rsidR="004A1FBC" w:rsidRDefault="004A1FBC" w:rsidP="004A1FBC">
      <w:pPr>
        <w:tabs>
          <w:tab w:val="center" w:pos="3104"/>
        </w:tabs>
        <w:ind w:firstLine="0"/>
        <w:jc w:val="center"/>
        <w:rPr>
          <w:rFonts w:eastAsia="Calibri" w:cs="Times New Roman"/>
          <w:b/>
          <w:color w:val="000000"/>
        </w:rPr>
      </w:pPr>
    </w:p>
    <w:p w14:paraId="7AA7CAA4" w14:textId="77777777" w:rsidR="004A1FBC" w:rsidRPr="0039092B" w:rsidRDefault="004A1FBC" w:rsidP="004A1FBC">
      <w:pPr>
        <w:tabs>
          <w:tab w:val="center" w:pos="3104"/>
        </w:tabs>
        <w:ind w:firstLine="0"/>
        <w:jc w:val="center"/>
        <w:rPr>
          <w:rFonts w:eastAsia="Calibri" w:cs="Times New Roman"/>
          <w:b/>
          <w:color w:val="000000"/>
        </w:rPr>
      </w:pPr>
    </w:p>
    <w:p w14:paraId="1215EB72" w14:textId="77777777" w:rsidR="004A1FBC" w:rsidRPr="0039092B" w:rsidRDefault="004A1FBC" w:rsidP="004A1FBC">
      <w:pPr>
        <w:tabs>
          <w:tab w:val="center" w:pos="3104"/>
        </w:tabs>
        <w:ind w:firstLine="0"/>
        <w:jc w:val="center"/>
        <w:rPr>
          <w:rFonts w:eastAsia="Calibri" w:cs="Times New Roman"/>
          <w:b/>
          <w:color w:val="000000"/>
        </w:rPr>
      </w:pPr>
    </w:p>
    <w:p w14:paraId="6DF61D3F" w14:textId="77777777" w:rsidR="004A1FBC" w:rsidRPr="0039092B" w:rsidRDefault="004A1FBC" w:rsidP="004A1FBC">
      <w:pPr>
        <w:tabs>
          <w:tab w:val="center" w:pos="3104"/>
        </w:tabs>
        <w:ind w:firstLine="0"/>
        <w:jc w:val="center"/>
        <w:rPr>
          <w:rFonts w:eastAsia="Calibri" w:cs="Times New Roman"/>
          <w:b/>
          <w:color w:val="000000"/>
        </w:rPr>
      </w:pPr>
      <w:r w:rsidRPr="0039092B">
        <w:rPr>
          <w:rFonts w:eastAsia="Calibri" w:cs="Times New Roman"/>
          <w:b/>
          <w:color w:val="000000"/>
        </w:rPr>
        <w:t>KIỀU NGỌC DŨNG</w:t>
      </w:r>
    </w:p>
    <w:p w14:paraId="15CCF9DE" w14:textId="77777777" w:rsidR="004A1FBC" w:rsidRPr="0039092B" w:rsidRDefault="004A1FBC" w:rsidP="004A1FBC">
      <w:pPr>
        <w:tabs>
          <w:tab w:val="center" w:pos="3104"/>
        </w:tabs>
        <w:ind w:firstLine="0"/>
        <w:jc w:val="center"/>
        <w:rPr>
          <w:rFonts w:eastAsia="Calibri" w:cs="Times New Roman"/>
          <w:b/>
          <w:color w:val="000000"/>
          <w:lang w:val="en-GB"/>
        </w:rPr>
      </w:pPr>
    </w:p>
    <w:p w14:paraId="739A766A" w14:textId="77777777" w:rsidR="004A1FBC" w:rsidRPr="0039092B" w:rsidRDefault="004A1FBC" w:rsidP="004A1FBC">
      <w:pPr>
        <w:tabs>
          <w:tab w:val="center" w:pos="3104"/>
        </w:tabs>
        <w:ind w:firstLine="0"/>
        <w:jc w:val="center"/>
        <w:rPr>
          <w:rFonts w:eastAsia="Calibri" w:cs="Times New Roman"/>
          <w:b/>
          <w:color w:val="000000"/>
          <w:lang w:val="en-GB"/>
        </w:rPr>
      </w:pPr>
    </w:p>
    <w:p w14:paraId="07BDA644" w14:textId="77777777" w:rsidR="004A1FBC" w:rsidRPr="0039092B" w:rsidRDefault="004A1FBC" w:rsidP="004A1FBC">
      <w:pPr>
        <w:tabs>
          <w:tab w:val="center" w:pos="3104"/>
        </w:tabs>
        <w:ind w:firstLine="0"/>
        <w:jc w:val="center"/>
        <w:rPr>
          <w:rFonts w:eastAsia="Calibri" w:cs="Times New Roman"/>
          <w:b/>
          <w:color w:val="000000"/>
          <w:lang w:val="en-GB"/>
        </w:rPr>
      </w:pPr>
    </w:p>
    <w:p w14:paraId="11A02598" w14:textId="77777777" w:rsidR="004A1FBC" w:rsidRPr="0039092B" w:rsidRDefault="004A1FBC" w:rsidP="004A1FBC">
      <w:pPr>
        <w:tabs>
          <w:tab w:val="center" w:pos="3104"/>
        </w:tabs>
        <w:ind w:firstLine="0"/>
        <w:jc w:val="center"/>
        <w:rPr>
          <w:rFonts w:eastAsia="Calibri" w:cs="Times New Roman"/>
          <w:b/>
          <w:color w:val="000000"/>
          <w:lang w:val="en-GB"/>
        </w:rPr>
      </w:pPr>
    </w:p>
    <w:p w14:paraId="47CEF61C" w14:textId="77777777" w:rsidR="004A1FBC" w:rsidRPr="0039092B" w:rsidRDefault="004A1FBC" w:rsidP="004A1FBC">
      <w:pPr>
        <w:tabs>
          <w:tab w:val="center" w:pos="3104"/>
        </w:tabs>
        <w:ind w:firstLine="0"/>
        <w:jc w:val="center"/>
        <w:rPr>
          <w:rFonts w:eastAsia="Calibri" w:cs="Times New Roman"/>
          <w:b/>
          <w:color w:val="000000"/>
          <w:lang w:val="en-GB"/>
        </w:rPr>
      </w:pPr>
    </w:p>
    <w:p w14:paraId="39E4D8A9" w14:textId="77777777" w:rsidR="00972AD0" w:rsidRDefault="00972AD0" w:rsidP="00972AD0">
      <w:pPr>
        <w:tabs>
          <w:tab w:val="center" w:pos="3104"/>
        </w:tabs>
        <w:ind w:firstLine="0"/>
        <w:jc w:val="center"/>
        <w:rPr>
          <w:rFonts w:eastAsia="Calibri" w:cs="Times New Roman"/>
          <w:b/>
          <w:color w:val="000000"/>
        </w:rPr>
      </w:pPr>
      <w:r w:rsidRPr="0039092B">
        <w:rPr>
          <w:rFonts w:eastAsia="Calibri" w:cs="Times New Roman"/>
          <w:b/>
          <w:color w:val="000000"/>
        </w:rPr>
        <w:t>TỐI ƯU HÓA</w:t>
      </w:r>
      <w:r>
        <w:rPr>
          <w:rFonts w:eastAsia="Calibri" w:cs="Times New Roman"/>
          <w:b/>
          <w:color w:val="000000"/>
        </w:rPr>
        <w:t xml:space="preserve"> </w:t>
      </w:r>
      <w:r w:rsidRPr="0039092B">
        <w:rPr>
          <w:rFonts w:eastAsia="Calibri" w:cs="Times New Roman"/>
          <w:b/>
          <w:color w:val="000000"/>
        </w:rPr>
        <w:t>KHOẢNG DẪN TRUYỀN NHĨ THẤT</w:t>
      </w:r>
    </w:p>
    <w:p w14:paraId="1B58A4B6" w14:textId="77777777" w:rsidR="00972AD0" w:rsidRDefault="00972AD0" w:rsidP="00972AD0">
      <w:pPr>
        <w:tabs>
          <w:tab w:val="center" w:pos="3104"/>
        </w:tabs>
        <w:ind w:firstLine="0"/>
        <w:jc w:val="center"/>
        <w:rPr>
          <w:rFonts w:eastAsia="Calibri" w:cs="Times New Roman"/>
          <w:b/>
          <w:color w:val="000000"/>
        </w:rPr>
      </w:pPr>
      <w:r w:rsidRPr="0039092B">
        <w:rPr>
          <w:rFonts w:eastAsia="Calibri" w:cs="Times New Roman"/>
          <w:b/>
          <w:color w:val="000000"/>
        </w:rPr>
        <w:t>BẰNG SIÊU ÂM DOPPLER TIM VÀ THÔNG TIM</w:t>
      </w:r>
    </w:p>
    <w:p w14:paraId="32B3A160" w14:textId="77777777" w:rsidR="00972AD0" w:rsidRDefault="00972AD0" w:rsidP="00972AD0">
      <w:pPr>
        <w:tabs>
          <w:tab w:val="center" w:pos="3104"/>
        </w:tabs>
        <w:ind w:firstLine="0"/>
        <w:jc w:val="center"/>
        <w:rPr>
          <w:rFonts w:eastAsia="Calibri" w:cs="Times New Roman"/>
          <w:b/>
          <w:color w:val="000000"/>
        </w:rPr>
      </w:pPr>
      <w:r w:rsidRPr="0039092B">
        <w:rPr>
          <w:rFonts w:eastAsia="Calibri" w:cs="Times New Roman"/>
          <w:b/>
          <w:color w:val="000000"/>
        </w:rPr>
        <w:t xml:space="preserve">Ở BỆNH NHÂN BLỐC NHĨ THẤT </w:t>
      </w:r>
    </w:p>
    <w:p w14:paraId="3042AFC0" w14:textId="77777777" w:rsidR="00972AD0" w:rsidRPr="0039092B" w:rsidRDefault="00972AD0" w:rsidP="00972AD0">
      <w:pPr>
        <w:tabs>
          <w:tab w:val="center" w:pos="3104"/>
        </w:tabs>
        <w:ind w:firstLine="0"/>
        <w:jc w:val="center"/>
        <w:rPr>
          <w:rFonts w:eastAsia="Calibri" w:cs="Times New Roman"/>
          <w:b/>
          <w:color w:val="000000"/>
        </w:rPr>
      </w:pPr>
      <w:r w:rsidRPr="0039092B">
        <w:rPr>
          <w:rFonts w:eastAsia="Calibri" w:cs="Times New Roman"/>
          <w:b/>
          <w:color w:val="000000"/>
        </w:rPr>
        <w:t>ĐƯỢC ĐẶT MÁY TẠO NHỊP BÓ HIS</w:t>
      </w:r>
    </w:p>
    <w:p w14:paraId="4B807243" w14:textId="77777777" w:rsidR="004A1FBC" w:rsidRPr="0039092B" w:rsidRDefault="004A1FBC" w:rsidP="004A1FBC">
      <w:pPr>
        <w:tabs>
          <w:tab w:val="center" w:pos="3104"/>
        </w:tabs>
        <w:ind w:firstLine="0"/>
        <w:jc w:val="center"/>
        <w:rPr>
          <w:rFonts w:eastAsia="Calibri" w:cs="Times New Roman"/>
          <w:b/>
          <w:color w:val="000000"/>
        </w:rPr>
      </w:pPr>
    </w:p>
    <w:p w14:paraId="19AC4950" w14:textId="77777777" w:rsidR="004A1FBC" w:rsidRPr="0039092B" w:rsidRDefault="004A1FBC" w:rsidP="004A1FBC">
      <w:pPr>
        <w:tabs>
          <w:tab w:val="center" w:pos="3104"/>
        </w:tabs>
        <w:ind w:firstLine="0"/>
        <w:jc w:val="center"/>
        <w:rPr>
          <w:rFonts w:eastAsia="Calibri" w:cs="Times New Roman"/>
          <w:b/>
          <w:color w:val="000000"/>
        </w:rPr>
      </w:pPr>
    </w:p>
    <w:p w14:paraId="018534CB" w14:textId="77777777" w:rsidR="004A1FBC" w:rsidRPr="0039092B" w:rsidRDefault="004A1FBC" w:rsidP="004A1FBC">
      <w:pPr>
        <w:tabs>
          <w:tab w:val="center" w:pos="3104"/>
        </w:tabs>
        <w:ind w:firstLine="0"/>
        <w:jc w:val="center"/>
        <w:rPr>
          <w:rFonts w:eastAsia="Calibri" w:cs="Times New Roman"/>
          <w:b/>
          <w:color w:val="000000"/>
        </w:rPr>
      </w:pPr>
    </w:p>
    <w:p w14:paraId="6E470218" w14:textId="77777777" w:rsidR="004A1FBC" w:rsidRPr="0039092B" w:rsidRDefault="004A1FBC" w:rsidP="004A1FBC">
      <w:pPr>
        <w:tabs>
          <w:tab w:val="center" w:pos="3104"/>
        </w:tabs>
        <w:ind w:firstLine="0"/>
        <w:jc w:val="center"/>
        <w:rPr>
          <w:rFonts w:eastAsia="Calibri" w:cs="Times New Roman"/>
          <w:b/>
          <w:color w:val="000000"/>
        </w:rPr>
      </w:pPr>
    </w:p>
    <w:p w14:paraId="35285552" w14:textId="77777777" w:rsidR="004A1FBC" w:rsidRPr="0039092B" w:rsidRDefault="004A1FBC" w:rsidP="004A1FBC">
      <w:pPr>
        <w:tabs>
          <w:tab w:val="center" w:pos="3104"/>
        </w:tabs>
        <w:ind w:firstLine="0"/>
        <w:jc w:val="center"/>
        <w:rPr>
          <w:rFonts w:eastAsia="Calibri" w:cs="Times New Roman"/>
          <w:b/>
          <w:color w:val="000000"/>
        </w:rPr>
      </w:pPr>
    </w:p>
    <w:p w14:paraId="675E00E1" w14:textId="77777777" w:rsidR="004A1FBC" w:rsidRDefault="004A1FBC" w:rsidP="004A1FBC">
      <w:pPr>
        <w:tabs>
          <w:tab w:val="center" w:pos="3104"/>
        </w:tabs>
        <w:ind w:firstLine="0"/>
        <w:jc w:val="center"/>
        <w:rPr>
          <w:rFonts w:eastAsia="Calibri" w:cs="Times New Roman"/>
          <w:b/>
          <w:color w:val="000000"/>
        </w:rPr>
      </w:pPr>
      <w:r w:rsidRPr="0039092B">
        <w:rPr>
          <w:rFonts w:eastAsia="Calibri" w:cs="Times New Roman"/>
          <w:b/>
          <w:color w:val="000000"/>
          <w:lang w:val="vi-VN"/>
        </w:rPr>
        <w:t xml:space="preserve">LUẬN ÁN </w:t>
      </w:r>
      <w:r w:rsidRPr="0039092B">
        <w:rPr>
          <w:rFonts w:eastAsia="Calibri" w:cs="Times New Roman"/>
          <w:b/>
          <w:color w:val="000000"/>
        </w:rPr>
        <w:t>TIẾN SĨ Y HỌC</w:t>
      </w:r>
    </w:p>
    <w:p w14:paraId="1C54ACA1" w14:textId="77777777" w:rsidR="004A1FBC" w:rsidRPr="0039092B" w:rsidRDefault="004A1FBC" w:rsidP="004A1FBC">
      <w:pPr>
        <w:tabs>
          <w:tab w:val="center" w:pos="3104"/>
        </w:tabs>
        <w:ind w:firstLine="0"/>
        <w:jc w:val="center"/>
        <w:rPr>
          <w:rFonts w:eastAsia="Calibri" w:cs="Times New Roman"/>
          <w:b/>
          <w:color w:val="000000"/>
        </w:rPr>
      </w:pPr>
    </w:p>
    <w:p w14:paraId="776F5DBF" w14:textId="3664B91C" w:rsidR="004A1FBC" w:rsidRPr="0039092B" w:rsidRDefault="00345F66" w:rsidP="004A1FBC">
      <w:pPr>
        <w:tabs>
          <w:tab w:val="center" w:pos="3104"/>
        </w:tabs>
        <w:ind w:firstLine="0"/>
        <w:jc w:val="center"/>
        <w:rPr>
          <w:rFonts w:eastAsia="Calibri" w:cs="Times New Roman"/>
          <w:b/>
          <w:color w:val="000000"/>
        </w:rPr>
      </w:pPr>
      <w:r w:rsidRPr="0039092B">
        <w:rPr>
          <w:rFonts w:eastAsia="Calibri" w:cs="Times New Roman"/>
          <w:b/>
          <w:color w:val="000000"/>
        </w:rPr>
        <w:t>Ngành</w:t>
      </w:r>
      <w:r w:rsidR="004A1FBC" w:rsidRPr="0039092B">
        <w:rPr>
          <w:rFonts w:eastAsia="Calibri" w:cs="Times New Roman"/>
          <w:b/>
          <w:color w:val="000000"/>
        </w:rPr>
        <w:t>: NỘI KHOA</w:t>
      </w:r>
    </w:p>
    <w:p w14:paraId="066C709C" w14:textId="77777777" w:rsidR="004A1FBC" w:rsidRPr="0039092B" w:rsidRDefault="004A1FBC" w:rsidP="004A1FBC">
      <w:pPr>
        <w:tabs>
          <w:tab w:val="center" w:pos="3104"/>
        </w:tabs>
        <w:ind w:firstLine="0"/>
        <w:jc w:val="center"/>
        <w:rPr>
          <w:rFonts w:eastAsia="Calibri" w:cs="Times New Roman"/>
          <w:b/>
          <w:color w:val="000000"/>
        </w:rPr>
      </w:pPr>
      <w:r w:rsidRPr="0039092B">
        <w:rPr>
          <w:rFonts w:eastAsia="Calibri" w:cs="Times New Roman"/>
          <w:b/>
          <w:color w:val="000000"/>
        </w:rPr>
        <w:t>Mã số: 9720107</w:t>
      </w:r>
    </w:p>
    <w:p w14:paraId="0928CCD8" w14:textId="77777777" w:rsidR="004A1FBC" w:rsidRPr="0039092B" w:rsidRDefault="004A1FBC" w:rsidP="004A1FBC">
      <w:pPr>
        <w:tabs>
          <w:tab w:val="center" w:pos="3104"/>
        </w:tabs>
        <w:ind w:firstLine="0"/>
        <w:jc w:val="center"/>
        <w:rPr>
          <w:rFonts w:eastAsia="Calibri" w:cs="Times New Roman"/>
          <w:b/>
          <w:color w:val="000000"/>
        </w:rPr>
      </w:pPr>
    </w:p>
    <w:p w14:paraId="7D472879" w14:textId="77777777" w:rsidR="004A1FBC" w:rsidRPr="0039092B" w:rsidRDefault="004A1FBC" w:rsidP="004A1FBC">
      <w:pPr>
        <w:tabs>
          <w:tab w:val="center" w:pos="3104"/>
        </w:tabs>
        <w:ind w:firstLine="0"/>
        <w:jc w:val="center"/>
        <w:rPr>
          <w:rFonts w:eastAsia="Calibri" w:cs="Times New Roman"/>
          <w:b/>
          <w:color w:val="000000"/>
        </w:rPr>
      </w:pPr>
    </w:p>
    <w:p w14:paraId="2DE89807" w14:textId="77777777" w:rsidR="004A1FBC" w:rsidRPr="0039092B" w:rsidRDefault="004A1FBC" w:rsidP="004A1FBC">
      <w:pPr>
        <w:tabs>
          <w:tab w:val="center" w:pos="3104"/>
        </w:tabs>
        <w:ind w:firstLine="0"/>
        <w:jc w:val="center"/>
        <w:rPr>
          <w:rFonts w:eastAsia="Calibri" w:cs="Times New Roman"/>
          <w:b/>
          <w:color w:val="000000"/>
        </w:rPr>
      </w:pPr>
    </w:p>
    <w:p w14:paraId="4F1D17F0" w14:textId="77777777" w:rsidR="004A1FBC" w:rsidRPr="0039092B" w:rsidRDefault="004A1FBC" w:rsidP="004A1FBC">
      <w:pPr>
        <w:tabs>
          <w:tab w:val="center" w:pos="3104"/>
        </w:tabs>
        <w:ind w:firstLine="0"/>
        <w:jc w:val="center"/>
        <w:rPr>
          <w:rFonts w:eastAsia="Calibri" w:cs="Times New Roman"/>
          <w:b/>
          <w:color w:val="000000"/>
        </w:rPr>
      </w:pPr>
    </w:p>
    <w:p w14:paraId="2A2C3266" w14:textId="77777777" w:rsidR="004A1FBC" w:rsidRPr="0039092B" w:rsidRDefault="004A1FBC" w:rsidP="004A1FBC">
      <w:pPr>
        <w:tabs>
          <w:tab w:val="center" w:pos="3104"/>
        </w:tabs>
        <w:ind w:firstLine="0"/>
        <w:jc w:val="center"/>
        <w:rPr>
          <w:rFonts w:eastAsia="Calibri" w:cs="Times New Roman"/>
          <w:b/>
          <w:color w:val="000000"/>
        </w:rPr>
      </w:pPr>
      <w:r w:rsidRPr="0039092B">
        <w:rPr>
          <w:rFonts w:eastAsia="Calibri" w:cs="Times New Roman"/>
          <w:b/>
          <w:color w:val="000000"/>
        </w:rPr>
        <w:t>Người hướng dẫn khoa học:</w:t>
      </w:r>
    </w:p>
    <w:p w14:paraId="7C962F38" w14:textId="771F253B" w:rsidR="004A1FBC" w:rsidRPr="0039092B" w:rsidRDefault="004A1FBC" w:rsidP="004A1FBC">
      <w:pPr>
        <w:tabs>
          <w:tab w:val="center" w:pos="3104"/>
        </w:tabs>
        <w:ind w:firstLine="0"/>
        <w:jc w:val="center"/>
        <w:rPr>
          <w:rFonts w:eastAsia="Calibri" w:cs="Times New Roman"/>
          <w:b/>
          <w:color w:val="000000"/>
        </w:rPr>
      </w:pPr>
      <w:r w:rsidRPr="0039092B">
        <w:rPr>
          <w:rFonts w:eastAsia="Calibri" w:cs="Times New Roman"/>
          <w:b/>
          <w:color w:val="000000"/>
        </w:rPr>
        <w:t>GS.TS. HOÀNG ANH TIẾN</w:t>
      </w:r>
    </w:p>
    <w:p w14:paraId="289E7214" w14:textId="43AAACB5" w:rsidR="004A1FBC" w:rsidRPr="0039092B" w:rsidRDefault="005404C4" w:rsidP="004A1FBC">
      <w:pPr>
        <w:tabs>
          <w:tab w:val="center" w:pos="3104"/>
        </w:tabs>
        <w:ind w:firstLine="0"/>
        <w:jc w:val="center"/>
        <w:rPr>
          <w:rFonts w:eastAsia="Calibri" w:cs="Times New Roman"/>
          <w:b/>
          <w:color w:val="000000"/>
        </w:rPr>
      </w:pPr>
      <w:r>
        <w:rPr>
          <w:rFonts w:eastAsia="Calibri" w:cs="Times New Roman"/>
          <w:b/>
          <w:color w:val="000000"/>
        </w:rPr>
        <w:t>PGS.</w:t>
      </w:r>
      <w:r w:rsidR="004A1FBC" w:rsidRPr="0039092B">
        <w:rPr>
          <w:rFonts w:eastAsia="Calibri" w:cs="Times New Roman"/>
          <w:b/>
          <w:color w:val="000000"/>
        </w:rPr>
        <w:t>TS.BSCKII NGUYỄN TRI THỨC</w:t>
      </w:r>
    </w:p>
    <w:p w14:paraId="618B311F" w14:textId="77777777" w:rsidR="004A1FBC" w:rsidRPr="0039092B" w:rsidRDefault="004A1FBC" w:rsidP="004A1FBC">
      <w:pPr>
        <w:tabs>
          <w:tab w:val="center" w:pos="3104"/>
        </w:tabs>
        <w:ind w:firstLine="0"/>
        <w:jc w:val="center"/>
        <w:rPr>
          <w:rFonts w:eastAsia="Calibri" w:cs="Times New Roman"/>
          <w:b/>
          <w:color w:val="000000"/>
        </w:rPr>
      </w:pPr>
    </w:p>
    <w:p w14:paraId="33E85385" w14:textId="77777777" w:rsidR="004A1FBC" w:rsidRPr="0039092B" w:rsidRDefault="004A1FBC" w:rsidP="004A1FBC">
      <w:pPr>
        <w:tabs>
          <w:tab w:val="center" w:pos="3104"/>
        </w:tabs>
        <w:ind w:firstLine="0"/>
        <w:jc w:val="center"/>
        <w:rPr>
          <w:rFonts w:eastAsia="Calibri" w:cs="Times New Roman"/>
          <w:b/>
          <w:color w:val="000000"/>
        </w:rPr>
      </w:pPr>
    </w:p>
    <w:p w14:paraId="72D8E650" w14:textId="77777777" w:rsidR="004A1FBC" w:rsidRDefault="004A1FBC" w:rsidP="004A1FBC">
      <w:pPr>
        <w:spacing w:line="235" w:lineRule="auto"/>
        <w:ind w:firstLine="0"/>
        <w:jc w:val="center"/>
        <w:rPr>
          <w:rFonts w:eastAsia="Calibri" w:cs="Times New Roman"/>
          <w:b/>
          <w:color w:val="000000"/>
        </w:rPr>
      </w:pPr>
    </w:p>
    <w:p w14:paraId="06087278" w14:textId="77777777" w:rsidR="004A1FBC" w:rsidRDefault="004A1FBC" w:rsidP="004A1FBC">
      <w:pPr>
        <w:spacing w:line="235" w:lineRule="auto"/>
        <w:ind w:firstLine="0"/>
        <w:jc w:val="center"/>
        <w:rPr>
          <w:rFonts w:eastAsia="Calibri" w:cs="Times New Roman"/>
          <w:b/>
          <w:color w:val="000000"/>
        </w:rPr>
      </w:pPr>
    </w:p>
    <w:p w14:paraId="12F7A4EF" w14:textId="0D1C0C2F" w:rsidR="00C436AB" w:rsidRDefault="004A1FBC" w:rsidP="004A1FBC">
      <w:pPr>
        <w:tabs>
          <w:tab w:val="center" w:pos="3104"/>
        </w:tabs>
        <w:spacing w:line="235" w:lineRule="auto"/>
        <w:ind w:left="360" w:firstLine="0"/>
        <w:jc w:val="center"/>
        <w:rPr>
          <w:rFonts w:eastAsia="Calibri" w:cs="Times New Roman"/>
          <w:b/>
          <w:color w:val="000000"/>
        </w:rPr>
      </w:pPr>
      <w:r w:rsidRPr="0039092B">
        <w:rPr>
          <w:rFonts w:eastAsia="Calibri" w:cs="Times New Roman"/>
          <w:b/>
          <w:color w:val="000000"/>
        </w:rPr>
        <w:t>HUẾ - 2025</w:t>
      </w:r>
      <w:r w:rsidR="00C436AB">
        <w:rPr>
          <w:rFonts w:eastAsia="Calibri" w:cs="Times New Roman"/>
          <w:b/>
          <w:color w:val="000000"/>
        </w:rPr>
        <w:br w:type="page"/>
      </w:r>
    </w:p>
    <w:p w14:paraId="75CD8467" w14:textId="77777777" w:rsidR="00BE3FCA" w:rsidRPr="0039092B" w:rsidRDefault="00BE3FCA" w:rsidP="003E28E7">
      <w:pPr>
        <w:widowControl w:val="0"/>
        <w:numPr>
          <w:ilvl w:val="0"/>
          <w:numId w:val="28"/>
        </w:numPr>
        <w:tabs>
          <w:tab w:val="left" w:pos="574"/>
        </w:tabs>
        <w:ind w:left="0" w:firstLine="0"/>
        <w:jc w:val="left"/>
        <w:rPr>
          <w:rFonts w:eastAsia="Times New Roman" w:cs="Times New Roman"/>
          <w:lang w:val="nl-NL"/>
        </w:rPr>
        <w:sectPr w:rsidR="00BE3FCA" w:rsidRPr="0039092B" w:rsidSect="009B72F4">
          <w:pgSz w:w="8419" w:h="11906" w:orient="landscape" w:code="9"/>
          <w:pgMar w:top="1077" w:right="1077" w:bottom="1077" w:left="1077" w:header="709" w:footer="709" w:gutter="0"/>
          <w:pgBorders w:zOrder="back" w:display="firstPage">
            <w:top w:val="thinThickSmallGap" w:sz="24" w:space="0" w:color="auto"/>
            <w:left w:val="thinThickSmallGap" w:sz="24" w:space="0" w:color="auto"/>
            <w:bottom w:val="thickThinSmallGap" w:sz="24" w:space="0" w:color="auto"/>
            <w:right w:val="thickThinSmallGap" w:sz="24" w:space="0" w:color="auto"/>
          </w:pgBorders>
          <w:pgNumType w:start="1"/>
          <w:cols w:space="708"/>
          <w:docGrid w:linePitch="360"/>
        </w:sectPr>
      </w:pPr>
    </w:p>
    <w:p w14:paraId="621E007C" w14:textId="720AE826" w:rsidR="004B255E" w:rsidRPr="00A211B1" w:rsidRDefault="00E146D5" w:rsidP="003E28E7">
      <w:pPr>
        <w:widowControl w:val="0"/>
        <w:tabs>
          <w:tab w:val="left" w:pos="574"/>
        </w:tabs>
        <w:ind w:firstLine="0"/>
        <w:jc w:val="center"/>
        <w:rPr>
          <w:rFonts w:eastAsia="Times New Roman" w:cs="Times New Roman"/>
          <w:b/>
          <w:bCs/>
          <w:lang w:val="nl-NL"/>
        </w:rPr>
      </w:pPr>
      <w:r w:rsidRPr="00A211B1">
        <w:rPr>
          <w:rFonts w:cs="Times New Roman"/>
          <w:b/>
          <w:bCs/>
          <w:lang w:val="nl-NL"/>
        </w:rPr>
        <w:lastRenderedPageBreak/>
        <w:t>GIỚI THIỆU LUẬN ÁN</w:t>
      </w:r>
    </w:p>
    <w:p w14:paraId="54E5CF47" w14:textId="77777777" w:rsidR="000C71EC" w:rsidRPr="0039092B" w:rsidRDefault="000C71EC" w:rsidP="003E28E7">
      <w:pPr>
        <w:rPr>
          <w:rFonts w:cs="Times New Roman"/>
          <w:lang w:val="nl-NL"/>
        </w:rPr>
      </w:pPr>
    </w:p>
    <w:p w14:paraId="4F874B9E" w14:textId="583F217F" w:rsidR="004B255E" w:rsidRPr="0039092B" w:rsidRDefault="00F8772A" w:rsidP="003E28E7">
      <w:pPr>
        <w:widowControl w:val="0"/>
        <w:tabs>
          <w:tab w:val="left" w:pos="574"/>
        </w:tabs>
        <w:ind w:firstLine="0"/>
        <w:rPr>
          <w:rFonts w:eastAsia="Times New Roman" w:cs="Times New Roman"/>
          <w:b/>
          <w:lang w:val="nl-NL"/>
        </w:rPr>
      </w:pPr>
      <w:r w:rsidRPr="0039092B">
        <w:rPr>
          <w:rFonts w:eastAsia="Times New Roman" w:cs="Times New Roman"/>
          <w:b/>
          <w:lang w:val="nl-NL"/>
        </w:rPr>
        <w:t xml:space="preserve">1. </w:t>
      </w:r>
      <w:r w:rsidR="00B84352" w:rsidRPr="0039092B">
        <w:rPr>
          <w:rFonts w:eastAsia="Times New Roman" w:cs="Times New Roman"/>
          <w:b/>
          <w:lang w:val="nl-NL"/>
        </w:rPr>
        <w:t>Lý do và tính cần</w:t>
      </w:r>
      <w:r w:rsidR="004B255E" w:rsidRPr="0039092B">
        <w:rPr>
          <w:rFonts w:eastAsia="Times New Roman" w:cs="Times New Roman"/>
          <w:b/>
          <w:lang w:val="nl-NL"/>
        </w:rPr>
        <w:t xml:space="preserve"> thiết của </w:t>
      </w:r>
      <w:r w:rsidR="00B84352" w:rsidRPr="0039092B">
        <w:rPr>
          <w:rFonts w:eastAsia="Times New Roman" w:cs="Times New Roman"/>
          <w:b/>
          <w:lang w:val="nl-NL"/>
        </w:rPr>
        <w:t>nghiên cứu</w:t>
      </w:r>
    </w:p>
    <w:p w14:paraId="17DFDFA2" w14:textId="40615787" w:rsidR="00066D78" w:rsidRPr="0039092B" w:rsidRDefault="00066D78" w:rsidP="005113A3">
      <w:pPr>
        <w:widowControl w:val="0"/>
        <w:tabs>
          <w:tab w:val="left" w:pos="574"/>
        </w:tabs>
        <w:ind w:firstLine="284"/>
        <w:rPr>
          <w:rFonts w:cs="Times New Roman"/>
          <w:lang w:val="nl-NL"/>
        </w:rPr>
      </w:pPr>
      <w:r w:rsidRPr="0039092B">
        <w:rPr>
          <w:rFonts w:cs="Times New Roman"/>
          <w:lang w:val="nl-NL"/>
        </w:rPr>
        <w:t>Theo thống kê, nhu cầu đặt máy tạo nhịp trên toàn thế giới hiện đã đạt 1 triệu ca mỗi năm. Cho thấy quản lý tạo nhịp và máy tạo nhịp là nhu cầu tất yếu. Tuy nhiên sau thời gian theo dõi 2-4 năm thì 10 đến 20% bệnh nhân được tạo nhịp thất phải với tỷ lệ tạo nhịp &gt;20% thời gian sẽ mắc bệnh cơ tim do tạo nhịp, làm giảm chức năng tim, giảm phân suất tống máu, tăng số lần nhập viện và đưa đến nguy cơ tử vong. Từ năm 2018, tạo nhịp bó His chính thức được Hội tim Châu Âu cho phép thay thế tạo nhịp thất phải do vừa đảm bảo được mục tiêu điều trị rối loạn nhịp chậm nhưng vẫn đảm bảo được sự co bóp đồng bộ của thất trái giúp ngăn ngừa và hoặc điều trị suy tim do tạo nhịp. Khi tạo nhịp bó His, cần có thời gian khoả</w:t>
      </w:r>
      <w:r w:rsidR="00727761">
        <w:rPr>
          <w:rFonts w:cs="Times New Roman"/>
          <w:lang w:val="nl-NL"/>
        </w:rPr>
        <w:t>ng 35-55</w:t>
      </w:r>
      <w:r w:rsidRPr="0039092B">
        <w:rPr>
          <w:rFonts w:cs="Times New Roman"/>
          <w:lang w:val="nl-NL"/>
        </w:rPr>
        <w:t>ms để xung động điện dẫn truyền đến thất và gây khử cực thất, vì vậy khoảng dẫn truyền nhĩ thất tối ưu khi dùng máy tạo nhịp bó His loại hai buồng sẽ ngắn các loại máy tạo nhịp khác. Tuy nhiên cần thu ngắn lại bao nhiêu để được khoảng nhĩ thất tối ưu thì hiện chưa rõ. Hiện nay, có hai phương pháp chủ yếu được ứng dụng để tối ưu hóa khoảng dẫn truyền nhĩ thất ở bệnh nhân đặt máy tạo nhịp bó His: (1) siêu âm Doppler tim là kỹ thuật chi phí thấp dễ ứng dụng và (2) Thông tim đo dP/dt</w:t>
      </w:r>
      <w:r w:rsidRPr="0039092B">
        <w:rPr>
          <w:rFonts w:cs="Times New Roman"/>
          <w:vertAlign w:val="subscript"/>
          <w:lang w:val="nl-NL"/>
        </w:rPr>
        <w:t>max</w:t>
      </w:r>
      <w:r w:rsidRPr="0039092B">
        <w:rPr>
          <w:rFonts w:cs="Times New Roman"/>
          <w:lang w:val="nl-NL"/>
        </w:rPr>
        <w:t xml:space="preserve"> xâm nhập được coi là tiêu chuẩn vàng nhưng tốn kém. Mặc dù cả hai phương pháp đều đã được áp dụng tại một số trung tâm lớn trên nhưng nghiên cứu đánh giá độ tương quan khi tạo nhịp His còn hạn chế.</w:t>
      </w:r>
    </w:p>
    <w:p w14:paraId="0292F637" w14:textId="7167AB62" w:rsidR="00066D78" w:rsidRPr="0039092B" w:rsidRDefault="00066D78" w:rsidP="005113A3">
      <w:pPr>
        <w:widowControl w:val="0"/>
        <w:tabs>
          <w:tab w:val="left" w:pos="574"/>
        </w:tabs>
        <w:ind w:firstLine="284"/>
        <w:rPr>
          <w:rFonts w:cs="Times New Roman"/>
          <w:lang w:val="nl-NL"/>
        </w:rPr>
      </w:pPr>
      <w:r w:rsidRPr="0039092B">
        <w:rPr>
          <w:rFonts w:cs="Times New Roman"/>
          <w:lang w:val="nl-NL"/>
        </w:rPr>
        <w:t xml:space="preserve">Vì vậy, để góp phần đánh giá một cách khách quan hiệu quả, tính an </w:t>
      </w:r>
      <w:r w:rsidRPr="007B7575">
        <w:rPr>
          <w:rFonts w:cs="Times New Roman"/>
          <w:spacing w:val="-4"/>
          <w:lang w:val="nl-NL"/>
        </w:rPr>
        <w:t>toàn và xác định khoảng dẫn truyền nhĩ thất tối ưu của máy tạo nhịp bó His loại hai buồng ở bệnh nhân blốc nhĩ thất, chúng tôi tiến hành</w:t>
      </w:r>
      <w:r w:rsidR="005404C4" w:rsidRPr="007B7575">
        <w:rPr>
          <w:rFonts w:cs="Times New Roman"/>
          <w:spacing w:val="-4"/>
          <w:lang w:val="nl-NL"/>
        </w:rPr>
        <w:t xml:space="preserve"> nghiên cứu</w:t>
      </w:r>
      <w:r w:rsidRPr="007B7575">
        <w:rPr>
          <w:rFonts w:cs="Times New Roman"/>
          <w:spacing w:val="-4"/>
          <w:lang w:val="nl-NL"/>
        </w:rPr>
        <w:t xml:space="preserve">: </w:t>
      </w:r>
      <w:r w:rsidRPr="007B7575">
        <w:rPr>
          <w:rFonts w:cs="Times New Roman"/>
          <w:b/>
          <w:spacing w:val="-4"/>
          <w:lang w:val="nl-NL"/>
        </w:rPr>
        <w:t>“</w:t>
      </w:r>
      <w:r w:rsidR="005404C4" w:rsidRPr="007B7575">
        <w:rPr>
          <w:rFonts w:cs="Times New Roman"/>
          <w:b/>
          <w:spacing w:val="-4"/>
          <w:lang w:val="nl-NL"/>
        </w:rPr>
        <w:t xml:space="preserve">Tối </w:t>
      </w:r>
      <w:r w:rsidRPr="007B7575">
        <w:rPr>
          <w:rFonts w:cs="Times New Roman"/>
          <w:b/>
          <w:spacing w:val="-4"/>
          <w:lang w:val="nl-NL"/>
        </w:rPr>
        <w:t>ưu hóa khoảng dẫn truyền nhĩ thất bằng siêu âm Doppler tim và thông tim ở bệnh nhân blốc nhĩ thất được đặt máy tạo nhịp bó His”</w:t>
      </w:r>
    </w:p>
    <w:p w14:paraId="5AFC3D79" w14:textId="77777777" w:rsidR="00066D78" w:rsidRPr="00E022F7" w:rsidRDefault="00066D78" w:rsidP="005113A3">
      <w:pPr>
        <w:widowControl w:val="0"/>
        <w:tabs>
          <w:tab w:val="left" w:pos="574"/>
        </w:tabs>
        <w:ind w:firstLine="0"/>
        <w:rPr>
          <w:rFonts w:cs="Times New Roman"/>
          <w:b/>
          <w:lang w:val="nl-NL"/>
        </w:rPr>
      </w:pPr>
      <w:r w:rsidRPr="00E022F7">
        <w:rPr>
          <w:rFonts w:cs="Times New Roman"/>
          <w:b/>
          <w:lang w:val="nl-NL"/>
        </w:rPr>
        <w:t>2. Mục tiêu nghiên cứu</w:t>
      </w:r>
    </w:p>
    <w:p w14:paraId="19CF2C38" w14:textId="7378B433" w:rsidR="00066D78" w:rsidRPr="0039092B" w:rsidRDefault="00066D78" w:rsidP="005113A3">
      <w:pPr>
        <w:widowControl w:val="0"/>
        <w:tabs>
          <w:tab w:val="left" w:pos="574"/>
        </w:tabs>
        <w:ind w:firstLine="284"/>
        <w:rPr>
          <w:rFonts w:cs="Times New Roman"/>
          <w:i/>
          <w:lang w:val="nl-NL"/>
        </w:rPr>
      </w:pPr>
      <w:r w:rsidRPr="0039092B">
        <w:rPr>
          <w:rFonts w:cs="Times New Roman"/>
          <w:i/>
          <w:lang w:val="nl-NL"/>
        </w:rPr>
        <w:t>1. Khảo sát đặc điểm lâm sàng, cận lâm sàng và khoảng dẫn truyền nhĩ thất</w:t>
      </w:r>
      <w:r w:rsidR="00A36880">
        <w:rPr>
          <w:rFonts w:cs="Times New Roman"/>
          <w:i/>
          <w:lang w:val="nl-NL"/>
        </w:rPr>
        <w:t xml:space="preserve"> </w:t>
      </w:r>
      <w:r w:rsidRPr="0039092B">
        <w:rPr>
          <w:rFonts w:cs="Times New Roman"/>
          <w:i/>
          <w:lang w:val="nl-NL"/>
        </w:rPr>
        <w:t>tối ưu bằng phương pháp siêu âm doppler tim và thông tim ở bệnh nhân blốc nhĩ thất đã được đặt máy tạo nhịp bó His</w:t>
      </w:r>
    </w:p>
    <w:p w14:paraId="42587B8C" w14:textId="3834AE08" w:rsidR="00066D78" w:rsidRPr="0039092B" w:rsidRDefault="00066D78" w:rsidP="005113A3">
      <w:pPr>
        <w:widowControl w:val="0"/>
        <w:tabs>
          <w:tab w:val="left" w:pos="574"/>
        </w:tabs>
        <w:ind w:firstLine="284"/>
        <w:rPr>
          <w:rFonts w:cs="Times New Roman"/>
          <w:i/>
          <w:lang w:val="nl-NL"/>
        </w:rPr>
      </w:pPr>
      <w:r w:rsidRPr="0039092B">
        <w:rPr>
          <w:rFonts w:cs="Times New Roman"/>
          <w:i/>
          <w:lang w:val="nl-NL"/>
        </w:rPr>
        <w:t>2. Đánh giá kết quả điều trị, chất lượng cuộc sống và các biến cố tim mạch chính (MACE) của tạo nhịp bó His sau khi được tối ưu hoá khoảng dẫn truyền nhĩ thất.</w:t>
      </w:r>
    </w:p>
    <w:p w14:paraId="28434FE4" w14:textId="77777777" w:rsidR="005113A3" w:rsidRDefault="005113A3">
      <w:pPr>
        <w:spacing w:after="200" w:line="276" w:lineRule="auto"/>
        <w:ind w:firstLine="0"/>
        <w:jc w:val="left"/>
        <w:rPr>
          <w:rFonts w:eastAsia="Times New Roman" w:cs="Times New Roman"/>
          <w:b/>
          <w:lang w:val="nl-NL"/>
        </w:rPr>
      </w:pPr>
      <w:r>
        <w:rPr>
          <w:rFonts w:eastAsia="Times New Roman" w:cs="Times New Roman"/>
          <w:b/>
          <w:lang w:val="nl-NL"/>
        </w:rPr>
        <w:br w:type="page"/>
      </w:r>
    </w:p>
    <w:p w14:paraId="02F0742A" w14:textId="1EBF343A" w:rsidR="004B255E" w:rsidRPr="0039092B" w:rsidRDefault="00F8772A" w:rsidP="005113A3">
      <w:pPr>
        <w:widowControl w:val="0"/>
        <w:tabs>
          <w:tab w:val="left" w:pos="574"/>
        </w:tabs>
        <w:ind w:firstLine="0"/>
        <w:rPr>
          <w:rFonts w:eastAsia="Times New Roman" w:cs="Times New Roman"/>
          <w:b/>
          <w:lang w:val="nl-NL"/>
        </w:rPr>
      </w:pPr>
      <w:r w:rsidRPr="0039092B">
        <w:rPr>
          <w:rFonts w:eastAsia="Times New Roman" w:cs="Times New Roman"/>
          <w:b/>
          <w:lang w:val="nl-NL"/>
        </w:rPr>
        <w:lastRenderedPageBreak/>
        <w:t xml:space="preserve">3. </w:t>
      </w:r>
      <w:r w:rsidR="004B255E" w:rsidRPr="0039092B">
        <w:rPr>
          <w:rFonts w:eastAsia="Times New Roman" w:cs="Times New Roman"/>
          <w:b/>
          <w:lang w:val="nl-NL"/>
        </w:rPr>
        <w:t xml:space="preserve">Ý nghĩa khoa học và thực tiễn của </w:t>
      </w:r>
      <w:r w:rsidR="00DD506A" w:rsidRPr="0039092B">
        <w:rPr>
          <w:rFonts w:eastAsia="Times New Roman" w:cs="Times New Roman"/>
          <w:b/>
          <w:lang w:val="nl-NL"/>
        </w:rPr>
        <w:t>luận án</w:t>
      </w:r>
    </w:p>
    <w:p w14:paraId="5DA513D2" w14:textId="4FFD0719" w:rsidR="004B255E" w:rsidRPr="00E022F7" w:rsidRDefault="00F8772A" w:rsidP="005113A3">
      <w:pPr>
        <w:widowControl w:val="0"/>
        <w:tabs>
          <w:tab w:val="left" w:pos="574"/>
        </w:tabs>
        <w:ind w:firstLine="0"/>
        <w:rPr>
          <w:rFonts w:eastAsia="Times New Roman" w:cs="Times New Roman"/>
          <w:b/>
          <w:i/>
          <w:lang w:val="nl-NL"/>
        </w:rPr>
      </w:pPr>
      <w:r w:rsidRPr="00E022F7">
        <w:rPr>
          <w:rFonts w:eastAsia="Times New Roman" w:cs="Times New Roman"/>
          <w:b/>
          <w:i/>
          <w:lang w:val="nl-NL"/>
        </w:rPr>
        <w:t xml:space="preserve">3.1. </w:t>
      </w:r>
      <w:r w:rsidR="004B255E" w:rsidRPr="00E022F7">
        <w:rPr>
          <w:rFonts w:eastAsia="Times New Roman" w:cs="Times New Roman"/>
          <w:b/>
          <w:i/>
          <w:lang w:val="nl-NL"/>
        </w:rPr>
        <w:t>Ý nghĩa khoa học</w:t>
      </w:r>
    </w:p>
    <w:p w14:paraId="1F1F0FC3" w14:textId="59D92DD9" w:rsidR="00066D78" w:rsidRPr="0039092B" w:rsidRDefault="00066D78" w:rsidP="005113A3">
      <w:pPr>
        <w:widowControl w:val="0"/>
        <w:tabs>
          <w:tab w:val="left" w:pos="574"/>
        </w:tabs>
        <w:ind w:firstLine="284"/>
        <w:rPr>
          <w:rFonts w:cs="Times New Roman"/>
          <w:lang w:val="nl-NL"/>
        </w:rPr>
      </w:pPr>
      <w:r w:rsidRPr="0039092B">
        <w:rPr>
          <w:rFonts w:cs="Times New Roman"/>
          <w:lang w:val="nl-NL"/>
        </w:rPr>
        <w:t>Tối ưu hóa khoảng dẫn truyền nhĩ thất sau đặt máy tạo nhịp bó His có vai trò quan trọng nhằm cải thiện sự đồng bộ nhĩ thất, tối ưu hóa thể tích nhát bóp và cung lượng tim sau đặt máy tái đồng bộ tim. Về lâu dài, phương pháp này giúp cải thiện hơn nữa phân suất tống máu và chống tái cấu trúc tim.</w:t>
      </w:r>
    </w:p>
    <w:p w14:paraId="05AC7AAB" w14:textId="7BC0B33F" w:rsidR="00066D78" w:rsidRPr="0039092B" w:rsidRDefault="00066D78" w:rsidP="005113A3">
      <w:pPr>
        <w:widowControl w:val="0"/>
        <w:tabs>
          <w:tab w:val="left" w:pos="574"/>
        </w:tabs>
        <w:ind w:firstLine="284"/>
        <w:rPr>
          <w:rFonts w:cs="Times New Roman"/>
          <w:lang w:val="nl-NL"/>
        </w:rPr>
      </w:pPr>
      <w:r w:rsidRPr="0039092B">
        <w:rPr>
          <w:rFonts w:cs="Times New Roman"/>
          <w:lang w:val="nl-NL"/>
        </w:rPr>
        <w:t>Nghiên cứu sẽ làm rõ cơ sở khoa học, tính chính xác và mức độ tương quan của phương pháp tối ưu hóa khoảng dẫn truyền nhĩ thất bằng siêu âm Doppler tim so với phương pháp tối ưu hóa bằng thông tim xâm nhập thất trái đo dP/dtmax.</w:t>
      </w:r>
    </w:p>
    <w:p w14:paraId="6ECB04D5" w14:textId="42D85772" w:rsidR="00066D78" w:rsidRPr="0039092B" w:rsidRDefault="00066D78" w:rsidP="005113A3">
      <w:pPr>
        <w:widowControl w:val="0"/>
        <w:tabs>
          <w:tab w:val="left" w:pos="574"/>
        </w:tabs>
        <w:ind w:firstLine="284"/>
        <w:rPr>
          <w:rFonts w:cs="Times New Roman"/>
          <w:lang w:val="nl-NL"/>
        </w:rPr>
      </w:pPr>
      <w:r w:rsidRPr="0039092B">
        <w:rPr>
          <w:rFonts w:cs="Times New Roman"/>
          <w:lang w:val="nl-NL"/>
        </w:rPr>
        <w:t>Nghiên cứu cũng cung cấp số liệu khoa học về hiệu quả của máy tạo nhịp bó His đã được tối ưu hóa khoảng dẫn truyền nhĩ thất sau 6 tháng.</w:t>
      </w:r>
    </w:p>
    <w:p w14:paraId="7208E02F" w14:textId="56C8C218" w:rsidR="004B255E" w:rsidRPr="00E022F7" w:rsidRDefault="00F8772A" w:rsidP="005113A3">
      <w:pPr>
        <w:widowControl w:val="0"/>
        <w:tabs>
          <w:tab w:val="left" w:pos="574"/>
        </w:tabs>
        <w:ind w:firstLine="0"/>
        <w:rPr>
          <w:rFonts w:eastAsia="Times New Roman" w:cs="Times New Roman"/>
          <w:b/>
          <w:i/>
          <w:lang w:val="nl-NL"/>
        </w:rPr>
      </w:pPr>
      <w:r w:rsidRPr="00E022F7">
        <w:rPr>
          <w:rFonts w:eastAsia="Times New Roman" w:cs="Times New Roman"/>
          <w:b/>
          <w:i/>
          <w:lang w:val="nl-NL"/>
        </w:rPr>
        <w:t xml:space="preserve">3.2. </w:t>
      </w:r>
      <w:r w:rsidR="004B255E" w:rsidRPr="00E022F7">
        <w:rPr>
          <w:rFonts w:eastAsia="Times New Roman" w:cs="Times New Roman"/>
          <w:b/>
          <w:i/>
          <w:lang w:val="nl-NL"/>
        </w:rPr>
        <w:t>Ý nghĩa thực tiễn</w:t>
      </w:r>
    </w:p>
    <w:p w14:paraId="59D0C565" w14:textId="77777777" w:rsidR="00066D78" w:rsidRPr="0039092B" w:rsidRDefault="00066D78" w:rsidP="005113A3">
      <w:pPr>
        <w:widowControl w:val="0"/>
        <w:ind w:firstLine="284"/>
        <w:rPr>
          <w:rFonts w:cs="Times New Roman"/>
          <w:szCs w:val="26"/>
          <w:lang w:val="vi-VN"/>
        </w:rPr>
      </w:pPr>
      <w:bookmarkStart w:id="3" w:name="_Toc498214269"/>
      <w:r w:rsidRPr="0039092B">
        <w:rPr>
          <w:rFonts w:cs="Times New Roman"/>
          <w:szCs w:val="26"/>
          <w:lang w:val="vi-VN"/>
        </w:rPr>
        <w:t>Nghiên cứu sẽ áp dụng vào lâm sàng để chọn lựa phương pháp tối ưu hóa khoảng dẫn truyền nhĩ thất bằng siêu âm Doppler tim thay vì phương pháp tối ưu hóa bằng thông tim xâm nhập thất trái đo dP/dt</w:t>
      </w:r>
      <w:r w:rsidRPr="0039092B">
        <w:rPr>
          <w:rFonts w:cs="Times New Roman"/>
          <w:szCs w:val="26"/>
          <w:vertAlign w:val="subscript"/>
          <w:lang w:val="vi-VN"/>
        </w:rPr>
        <w:t>max</w:t>
      </w:r>
      <w:r w:rsidRPr="0039092B">
        <w:rPr>
          <w:rFonts w:cs="Times New Roman"/>
          <w:szCs w:val="26"/>
          <w:lang w:val="vi-VN"/>
        </w:rPr>
        <w:t xml:space="preserve"> ở bệnh nhân được đặt máy tạo nhịp bó His.</w:t>
      </w:r>
    </w:p>
    <w:p w14:paraId="39319E9D" w14:textId="77777777" w:rsidR="00066D78" w:rsidRPr="0039092B" w:rsidRDefault="00066D78" w:rsidP="005113A3">
      <w:pPr>
        <w:widowControl w:val="0"/>
        <w:ind w:firstLine="284"/>
        <w:rPr>
          <w:rFonts w:cs="Times New Roman"/>
          <w:szCs w:val="26"/>
          <w:lang w:val="vi-VN"/>
        </w:rPr>
      </w:pPr>
      <w:r w:rsidRPr="0039092B">
        <w:rPr>
          <w:rFonts w:cs="Times New Roman"/>
          <w:szCs w:val="26"/>
          <w:lang w:val="vi-VN"/>
        </w:rPr>
        <w:t>Nghiên cứu cung cấp hiệu quả sau 6 tháng của những bệnh nhân được đặt máy tạo nhịp bó His có tối ưu hóa khoảng dẫn truyền nhĩ thất. Từ đó, đề xuất thêm các vấn đề liên quan để tối ưu hóa hiệu quả thực hành lâm sàng.</w:t>
      </w:r>
    </w:p>
    <w:p w14:paraId="71AC9B25" w14:textId="5F4D5A5B" w:rsidR="004B255E" w:rsidRPr="0039092B" w:rsidRDefault="00F8772A" w:rsidP="005113A3">
      <w:pPr>
        <w:widowControl w:val="0"/>
        <w:tabs>
          <w:tab w:val="left" w:pos="574"/>
        </w:tabs>
        <w:ind w:firstLine="0"/>
        <w:rPr>
          <w:rFonts w:eastAsia="Times New Roman" w:cs="Times New Roman"/>
          <w:b/>
          <w:lang w:val="nl-NL"/>
        </w:rPr>
      </w:pPr>
      <w:r w:rsidRPr="0039092B">
        <w:rPr>
          <w:rFonts w:eastAsia="Times New Roman" w:cs="Times New Roman"/>
          <w:b/>
          <w:lang w:val="nl-NL"/>
        </w:rPr>
        <w:t xml:space="preserve">4. </w:t>
      </w:r>
      <w:r w:rsidR="004B255E" w:rsidRPr="0039092B">
        <w:rPr>
          <w:rFonts w:eastAsia="Times New Roman" w:cs="Times New Roman"/>
          <w:b/>
          <w:lang w:val="nl-NL"/>
        </w:rPr>
        <w:t>Đóng góp của luận án</w:t>
      </w:r>
    </w:p>
    <w:p w14:paraId="7392D717" w14:textId="77777777" w:rsidR="00066D78" w:rsidRPr="0039092B" w:rsidRDefault="00066D78" w:rsidP="005113A3">
      <w:pPr>
        <w:widowControl w:val="0"/>
        <w:ind w:firstLine="284"/>
        <w:rPr>
          <w:rFonts w:cs="Times New Roman"/>
          <w:szCs w:val="26"/>
          <w:lang w:val="vi-VN"/>
        </w:rPr>
      </w:pPr>
      <w:r w:rsidRPr="0039092B">
        <w:rPr>
          <w:rFonts w:cs="Times New Roman"/>
          <w:szCs w:val="26"/>
          <w:lang w:val="vi-VN"/>
        </w:rPr>
        <w:t>Đây là một trong số ít nghiên cứu so sánh độ tương quan của hai kỹ thuật tối ưu hóa khoảng dẫn truyền nhĩ thất bằng siêu âm Doppler tim so với phương pháp tối ưu hóa bằng thông tim xâm nhập thất trái đo dP/dt</w:t>
      </w:r>
      <w:r w:rsidRPr="0039092B">
        <w:rPr>
          <w:rFonts w:cs="Times New Roman"/>
          <w:szCs w:val="26"/>
          <w:vertAlign w:val="subscript"/>
          <w:lang w:val="vi-VN"/>
        </w:rPr>
        <w:t>max</w:t>
      </w:r>
      <w:r w:rsidRPr="0039092B">
        <w:rPr>
          <w:rFonts w:cs="Times New Roman"/>
          <w:szCs w:val="26"/>
          <w:lang w:val="vi-VN"/>
        </w:rPr>
        <w:t>.</w:t>
      </w:r>
    </w:p>
    <w:p w14:paraId="63528D8E" w14:textId="77777777" w:rsidR="00066D78" w:rsidRPr="0039092B" w:rsidRDefault="00066D78" w:rsidP="005113A3">
      <w:pPr>
        <w:widowControl w:val="0"/>
        <w:ind w:firstLine="284"/>
        <w:rPr>
          <w:rFonts w:cs="Times New Roman"/>
          <w:szCs w:val="26"/>
          <w:lang w:val="vi-VN"/>
        </w:rPr>
      </w:pPr>
      <w:r w:rsidRPr="0039092B">
        <w:rPr>
          <w:rFonts w:cs="Times New Roman"/>
          <w:szCs w:val="26"/>
          <w:lang w:val="vi-VN"/>
        </w:rPr>
        <w:t>Nghiên cứu đóng góp cho thực hành lâm sàng: lựa chọn phương pháp siêu âm Doppler tim để tối ưu hóa khoảng dẫn truyền nhĩ thất, thay thế cho các phương pháp xâm nhập và tốn kém hơn.</w:t>
      </w:r>
    </w:p>
    <w:p w14:paraId="710D78B1" w14:textId="77777777" w:rsidR="00066D78" w:rsidRPr="0039092B" w:rsidRDefault="00066D78" w:rsidP="005113A3">
      <w:pPr>
        <w:widowControl w:val="0"/>
        <w:ind w:firstLine="284"/>
        <w:rPr>
          <w:rFonts w:cs="Times New Roman"/>
          <w:i/>
          <w:szCs w:val="26"/>
          <w:lang w:val="vi-VN"/>
        </w:rPr>
      </w:pPr>
      <w:r w:rsidRPr="0039092B">
        <w:rPr>
          <w:rFonts w:cs="Times New Roman"/>
          <w:szCs w:val="26"/>
          <w:lang w:val="vi-VN"/>
        </w:rPr>
        <w:t>Nghiên cứu đóng góp cho y học chuyên ngành Việt Nam và thế giới về cơ sở khoa học và thực tiễn lâm sàng trên đối tượng sau đặt máy tạo nhịp bó His.</w:t>
      </w:r>
    </w:p>
    <w:p w14:paraId="55E63C0A" w14:textId="009F95DF" w:rsidR="004B255E" w:rsidRPr="0039092B" w:rsidRDefault="004B255E" w:rsidP="005113A3">
      <w:pPr>
        <w:widowControl w:val="0"/>
        <w:tabs>
          <w:tab w:val="left" w:pos="574"/>
        </w:tabs>
        <w:ind w:firstLine="284"/>
        <w:rPr>
          <w:rFonts w:eastAsia="Times New Roman" w:cs="Times New Roman"/>
          <w:b/>
          <w:lang w:val="nl-NL"/>
        </w:rPr>
      </w:pPr>
      <w:r w:rsidRPr="0039092B">
        <w:rPr>
          <w:rFonts w:eastAsia="Times New Roman" w:cs="Times New Roman"/>
          <w:b/>
          <w:lang w:val="nl-NL"/>
        </w:rPr>
        <w:t>CẤU TRÚC CỦA LUẬN ÁN</w:t>
      </w:r>
    </w:p>
    <w:p w14:paraId="11FFBA56" w14:textId="05453D3E" w:rsidR="00DD506A" w:rsidRPr="0039092B" w:rsidRDefault="004B255E" w:rsidP="005113A3">
      <w:pPr>
        <w:ind w:firstLine="284"/>
        <w:rPr>
          <w:rFonts w:cs="Times New Roman"/>
          <w:lang w:val="nl-NL"/>
        </w:rPr>
      </w:pPr>
      <w:r w:rsidRPr="0039092B">
        <w:rPr>
          <w:rFonts w:cs="Times New Roman"/>
          <w:lang w:val="nl-NL"/>
        </w:rPr>
        <w:t>Luậ</w:t>
      </w:r>
      <w:r w:rsidR="00423C95">
        <w:rPr>
          <w:rFonts w:cs="Times New Roman"/>
          <w:lang w:val="nl-NL"/>
        </w:rPr>
        <w:t>n án có 136</w:t>
      </w:r>
      <w:r w:rsidRPr="0039092B">
        <w:rPr>
          <w:rFonts w:cs="Times New Roman"/>
          <w:lang w:val="nl-NL"/>
        </w:rPr>
        <w:t xml:space="preserve"> trang vớ</w:t>
      </w:r>
      <w:r w:rsidR="00066D78" w:rsidRPr="0039092B">
        <w:rPr>
          <w:rFonts w:cs="Times New Roman"/>
          <w:lang w:val="nl-NL"/>
        </w:rPr>
        <w:t>i 4 chương, 48</w:t>
      </w:r>
      <w:r w:rsidRPr="0039092B">
        <w:rPr>
          <w:rFonts w:cs="Times New Roman"/>
          <w:lang w:val="nl-NL"/>
        </w:rPr>
        <w:t xml:space="preserve"> bả</w:t>
      </w:r>
      <w:r w:rsidR="00066D78" w:rsidRPr="0039092B">
        <w:rPr>
          <w:rFonts w:cs="Times New Roman"/>
          <w:lang w:val="nl-NL"/>
        </w:rPr>
        <w:t>ng, 32 hình, 01</w:t>
      </w:r>
      <w:r w:rsidRPr="0039092B">
        <w:rPr>
          <w:rFonts w:cs="Times New Roman"/>
          <w:lang w:val="nl-NL"/>
        </w:rPr>
        <w:t xml:space="preserve"> sơ đồ</w:t>
      </w:r>
      <w:r w:rsidR="00066D78" w:rsidRPr="0039092B">
        <w:rPr>
          <w:rFonts w:cs="Times New Roman"/>
          <w:lang w:val="nl-NL"/>
        </w:rPr>
        <w:t>, 09</w:t>
      </w:r>
      <w:r w:rsidRPr="0039092B">
        <w:rPr>
          <w:rFonts w:cs="Times New Roman"/>
          <w:lang w:val="nl-NL"/>
        </w:rPr>
        <w:t xml:space="preserve"> biểu đồ</w:t>
      </w:r>
      <w:r w:rsidR="00066D78" w:rsidRPr="0039092B">
        <w:rPr>
          <w:rFonts w:cs="Times New Roman"/>
          <w:lang w:val="nl-NL"/>
        </w:rPr>
        <w:t>.</w:t>
      </w:r>
      <w:r w:rsidRPr="0039092B">
        <w:rPr>
          <w:rFonts w:cs="Times New Roman"/>
          <w:lang w:val="nl-NL"/>
        </w:rPr>
        <w:t xml:space="preserve"> </w:t>
      </w:r>
      <w:r w:rsidR="00066D78" w:rsidRPr="0039092B">
        <w:rPr>
          <w:rFonts w:cs="Times New Roman"/>
          <w:lang w:val="nl-NL"/>
        </w:rPr>
        <w:t xml:space="preserve">Tài </w:t>
      </w:r>
      <w:r w:rsidRPr="0039092B">
        <w:rPr>
          <w:rFonts w:cs="Times New Roman"/>
          <w:lang w:val="nl-NL"/>
        </w:rPr>
        <w:t>liệu tham khả</w:t>
      </w:r>
      <w:r w:rsidR="00066D78" w:rsidRPr="0039092B">
        <w:rPr>
          <w:rFonts w:cs="Times New Roman"/>
          <w:lang w:val="nl-NL"/>
        </w:rPr>
        <w:t>o: 126</w:t>
      </w:r>
      <w:r w:rsidRPr="0039092B">
        <w:rPr>
          <w:rFonts w:cs="Times New Roman"/>
          <w:lang w:val="nl-NL"/>
        </w:rPr>
        <w:t xml:space="preserve"> (tiếng Việ</w:t>
      </w:r>
      <w:r w:rsidR="00066D78" w:rsidRPr="0039092B">
        <w:rPr>
          <w:rFonts w:cs="Times New Roman"/>
          <w:lang w:val="nl-NL"/>
        </w:rPr>
        <w:t>t: 18</w:t>
      </w:r>
      <w:r w:rsidRPr="0039092B">
        <w:rPr>
          <w:rFonts w:cs="Times New Roman"/>
          <w:lang w:val="nl-NL"/>
        </w:rPr>
        <w:t>, tiế</w:t>
      </w:r>
      <w:r w:rsidR="00066D78" w:rsidRPr="0039092B">
        <w:rPr>
          <w:rFonts w:cs="Times New Roman"/>
          <w:lang w:val="nl-NL"/>
        </w:rPr>
        <w:t>ng Anh: 108</w:t>
      </w:r>
      <w:r w:rsidRPr="0039092B">
        <w:rPr>
          <w:rFonts w:cs="Times New Roman"/>
          <w:lang w:val="nl-NL"/>
        </w:rPr>
        <w:t>). Đặt vấn đề</w:t>
      </w:r>
      <w:r w:rsidR="00066D78" w:rsidRPr="0039092B">
        <w:rPr>
          <w:rFonts w:cs="Times New Roman"/>
          <w:lang w:val="nl-NL"/>
        </w:rPr>
        <w:t>: 4</w:t>
      </w:r>
      <w:r w:rsidRPr="0039092B">
        <w:rPr>
          <w:rFonts w:cs="Times New Roman"/>
          <w:lang w:val="nl-NL"/>
        </w:rPr>
        <w:t xml:space="preserve"> trang. Tổ</w:t>
      </w:r>
      <w:r w:rsidR="00423C95">
        <w:rPr>
          <w:rFonts w:cs="Times New Roman"/>
          <w:lang w:val="nl-NL"/>
        </w:rPr>
        <w:t>ng quan: 32</w:t>
      </w:r>
      <w:r w:rsidRPr="0039092B">
        <w:rPr>
          <w:rFonts w:cs="Times New Roman"/>
          <w:lang w:val="nl-NL"/>
        </w:rPr>
        <w:t xml:space="preserve"> trang. Đối tượng và phương pháp nghiên cứ</w:t>
      </w:r>
      <w:r w:rsidR="00423C95">
        <w:rPr>
          <w:rFonts w:cs="Times New Roman"/>
          <w:lang w:val="nl-NL"/>
        </w:rPr>
        <w:t>u: 29</w:t>
      </w:r>
      <w:r w:rsidRPr="0039092B">
        <w:rPr>
          <w:rFonts w:cs="Times New Roman"/>
          <w:lang w:val="nl-NL"/>
        </w:rPr>
        <w:t xml:space="preserve"> trang. Kết quả nghiên cứ</w:t>
      </w:r>
      <w:r w:rsidR="00423C95">
        <w:rPr>
          <w:rFonts w:cs="Times New Roman"/>
          <w:lang w:val="nl-NL"/>
        </w:rPr>
        <w:t>u: 33</w:t>
      </w:r>
      <w:r w:rsidRPr="0039092B">
        <w:rPr>
          <w:rFonts w:cs="Times New Roman"/>
          <w:lang w:val="nl-NL"/>
        </w:rPr>
        <w:t xml:space="preserve"> trang. Bàn luậ</w:t>
      </w:r>
      <w:r w:rsidR="00423C95">
        <w:rPr>
          <w:rFonts w:cs="Times New Roman"/>
          <w:lang w:val="nl-NL"/>
        </w:rPr>
        <w:t>n: 36</w:t>
      </w:r>
      <w:r w:rsidRPr="0039092B">
        <w:rPr>
          <w:rFonts w:cs="Times New Roman"/>
          <w:lang w:val="nl-NL"/>
        </w:rPr>
        <w:t xml:space="preserve"> trang. Kết luậ</w:t>
      </w:r>
      <w:r w:rsidR="00423C95">
        <w:rPr>
          <w:rFonts w:cs="Times New Roman"/>
          <w:lang w:val="nl-NL"/>
        </w:rPr>
        <w:t>n: 1</w:t>
      </w:r>
      <w:r w:rsidRPr="0039092B">
        <w:rPr>
          <w:rFonts w:cs="Times New Roman"/>
          <w:lang w:val="nl-NL"/>
        </w:rPr>
        <w:t xml:space="preserve"> trang. Kiến nghị: 1 trang.</w:t>
      </w:r>
      <w:bookmarkStart w:id="4" w:name="_Toc15368720"/>
      <w:bookmarkStart w:id="5" w:name="_Toc19101406"/>
    </w:p>
    <w:p w14:paraId="67F03C71" w14:textId="6F07C5FE" w:rsidR="004B255E" w:rsidRPr="0039092B" w:rsidRDefault="00DD506A" w:rsidP="00A211B1">
      <w:pPr>
        <w:ind w:firstLine="0"/>
        <w:jc w:val="center"/>
        <w:rPr>
          <w:rFonts w:eastAsia="Times New Roman" w:cs="Times New Roman"/>
          <w:b/>
          <w:bCs/>
          <w:lang w:val="nl-NL"/>
        </w:rPr>
      </w:pPr>
      <w:r w:rsidRPr="0039092B">
        <w:rPr>
          <w:rFonts w:eastAsia="Times New Roman" w:cs="Times New Roman"/>
          <w:b/>
          <w:bCs/>
          <w:lang w:val="nl-NL"/>
        </w:rPr>
        <w:lastRenderedPageBreak/>
        <w:t>CHƯƠNG 1</w:t>
      </w:r>
      <w:bookmarkStart w:id="6" w:name="_Toc498214270"/>
      <w:bookmarkStart w:id="7" w:name="_Toc15368721"/>
      <w:bookmarkStart w:id="8" w:name="_Toc19101407"/>
      <w:bookmarkEnd w:id="3"/>
      <w:bookmarkEnd w:id="4"/>
      <w:bookmarkEnd w:id="5"/>
      <w:r w:rsidRPr="0039092B">
        <w:rPr>
          <w:rFonts w:eastAsia="Times New Roman" w:cs="Times New Roman"/>
          <w:b/>
          <w:bCs/>
          <w:lang w:val="nl-NL"/>
        </w:rPr>
        <w:t>: TỔNG QUAN TÀI LIỆU</w:t>
      </w:r>
      <w:bookmarkEnd w:id="6"/>
      <w:bookmarkEnd w:id="7"/>
      <w:bookmarkEnd w:id="8"/>
    </w:p>
    <w:p w14:paraId="644BBA2B" w14:textId="77777777" w:rsidR="00A61EB1" w:rsidRPr="0039092B" w:rsidRDefault="00A61EB1" w:rsidP="003E28E7">
      <w:pPr>
        <w:rPr>
          <w:rFonts w:cs="Times New Roman"/>
          <w:b/>
          <w:bCs/>
          <w:lang w:val="nl-NL"/>
        </w:rPr>
      </w:pPr>
    </w:p>
    <w:p w14:paraId="16CE9141" w14:textId="77777777" w:rsidR="0039092B" w:rsidRPr="00557474" w:rsidRDefault="0039092B" w:rsidP="005113A3">
      <w:pPr>
        <w:pStyle w:val="Heading2"/>
        <w:rPr>
          <w:lang w:val="vi-VN"/>
        </w:rPr>
      </w:pPr>
      <w:bookmarkStart w:id="9" w:name="_Toc196301144"/>
      <w:bookmarkStart w:id="10" w:name="_Toc211313265"/>
      <w:r w:rsidRPr="00557474">
        <w:rPr>
          <w:lang w:val="vi-VN"/>
        </w:rPr>
        <w:t>1.1</w:t>
      </w:r>
      <w:r w:rsidRPr="006277A3">
        <w:rPr>
          <w:lang w:val="vi-VN"/>
        </w:rPr>
        <w:t>.</w:t>
      </w:r>
      <w:r w:rsidRPr="00557474">
        <w:rPr>
          <w:lang w:val="vi-VN"/>
        </w:rPr>
        <w:t xml:space="preserve"> Giải phẫu học hệ thống dẫn truyền trong tim và bệnh lý rối loạn dẫn truyền</w:t>
      </w:r>
      <w:bookmarkEnd w:id="9"/>
      <w:bookmarkEnd w:id="10"/>
    </w:p>
    <w:p w14:paraId="0DA71D31" w14:textId="77777777" w:rsidR="0039092B" w:rsidRPr="002F04F3" w:rsidRDefault="0039092B" w:rsidP="00F0712C">
      <w:pPr>
        <w:pStyle w:val="Heading3"/>
      </w:pPr>
      <w:bookmarkStart w:id="11" w:name="_Toc85811975"/>
      <w:r w:rsidRPr="002F04F3">
        <w:t xml:space="preserve">1.1.1. </w:t>
      </w:r>
      <w:bookmarkStart w:id="12" w:name="_Toc85811976"/>
      <w:bookmarkEnd w:id="11"/>
      <w:r w:rsidRPr="002F04F3">
        <w:t>Hệ thống dẫn truyền nhĩ thất</w:t>
      </w:r>
      <w:bookmarkEnd w:id="12"/>
    </w:p>
    <w:p w14:paraId="75E3FDDD" w14:textId="42E5F4AA" w:rsidR="0039092B" w:rsidRDefault="0039092B" w:rsidP="005113A3">
      <w:pPr>
        <w:pStyle w:val="Heading2"/>
        <w:rPr>
          <w:rFonts w:eastAsiaTheme="minorHAnsi"/>
          <w:lang w:val="nb-NO"/>
        </w:rPr>
      </w:pPr>
      <w:r w:rsidRPr="0039092B">
        <w:rPr>
          <w:rFonts w:eastAsiaTheme="minorHAnsi"/>
          <w:lang w:val="nb-NO"/>
        </w:rPr>
        <w:t>Hệ thống dẫn truyền nhĩ thất bao gồm nút nhĩ thất, bó his, nhánh phải, nhánh trái và mạng lưới purkinje. bó his được chia thành 3 típ khác nhau: chạy dưới vách liên thất phần màng (típ 1), chạy trong phần cơ của vách liên thất (típ 2) hoặc đi ngay dưới lớp nội mạc (típ 3)</w:t>
      </w:r>
    </w:p>
    <w:p w14:paraId="40AF03D8" w14:textId="77777777" w:rsidR="0039092B" w:rsidRPr="002F04F3" w:rsidRDefault="0039092B" w:rsidP="00A211B1">
      <w:pPr>
        <w:pStyle w:val="Heading3"/>
        <w:spacing w:line="228" w:lineRule="auto"/>
      </w:pPr>
      <w:r w:rsidRPr="002F04F3">
        <w:t xml:space="preserve">1.1.2. </w:t>
      </w:r>
      <w:bookmarkStart w:id="13" w:name="_Toc85811978"/>
      <w:r w:rsidRPr="002F04F3">
        <w:t>Đặc điểm điện học của bó His</w:t>
      </w:r>
      <w:bookmarkEnd w:id="13"/>
    </w:p>
    <w:p w14:paraId="0EE16A69" w14:textId="2DDE9D62" w:rsidR="0039092B" w:rsidRPr="00423C95" w:rsidRDefault="0039092B" w:rsidP="005113A3">
      <w:pPr>
        <w:spacing w:line="228" w:lineRule="auto"/>
        <w:ind w:firstLine="284"/>
        <w:rPr>
          <w:rFonts w:cs="Times New Roman"/>
          <w:lang w:val="nb-NO"/>
        </w:rPr>
      </w:pPr>
      <w:r w:rsidRPr="00423C95">
        <w:rPr>
          <w:lang w:val="nb-NO"/>
        </w:rPr>
        <w:t xml:space="preserve">Bó His có đặc điểm rất quan trọng là sự phân tách theo chiều dọc và khả năng dẫn truyền lệ thuộc cường độ tạo nhịp. </w:t>
      </w:r>
      <w:r w:rsidRPr="00423C95">
        <w:rPr>
          <w:rFonts w:cs="Times New Roman"/>
          <w:lang w:val="nb-NO"/>
        </w:rPr>
        <w:t>Khoảng HV là thời gian cần thiết để xung động dẫn truyền qua hệ thống His-Purkinje, bình thường = 35 – 55 ms</w:t>
      </w:r>
      <w:r w:rsidRPr="00423C95">
        <w:rPr>
          <w:lang w:val="nb-NO"/>
        </w:rPr>
        <w:t xml:space="preserve"> </w:t>
      </w:r>
    </w:p>
    <w:p w14:paraId="57F11113" w14:textId="77777777" w:rsidR="0039092B" w:rsidRPr="00423C95" w:rsidRDefault="0039092B" w:rsidP="005113A3">
      <w:pPr>
        <w:pStyle w:val="Heading2"/>
        <w:ind w:firstLine="0"/>
        <w:rPr>
          <w:lang w:val="nb-NO"/>
        </w:rPr>
      </w:pPr>
      <w:bookmarkStart w:id="14" w:name="_Toc130387994"/>
      <w:bookmarkStart w:id="15" w:name="_Toc196301145"/>
      <w:bookmarkStart w:id="16" w:name="_Toc211313266"/>
      <w:r w:rsidRPr="00423C95">
        <w:rPr>
          <w:lang w:val="nb-NO"/>
        </w:rPr>
        <w:t>1.2. Tạo nhịp</w:t>
      </w:r>
      <w:bookmarkEnd w:id="14"/>
      <w:r w:rsidRPr="00423C95">
        <w:rPr>
          <w:lang w:val="nb-NO"/>
        </w:rPr>
        <w:t xml:space="preserve"> thất phải, bệnh cơ tim do tạo nhịp và tạo nhịp tim sinh lý</w:t>
      </w:r>
      <w:bookmarkEnd w:id="15"/>
      <w:bookmarkEnd w:id="16"/>
    </w:p>
    <w:p w14:paraId="6D31CF74" w14:textId="7AF9F264" w:rsidR="0039092B" w:rsidRPr="00C80F1A" w:rsidRDefault="00C80F1A" w:rsidP="00A211B1">
      <w:pPr>
        <w:pStyle w:val="Heading3"/>
        <w:spacing w:line="228" w:lineRule="auto"/>
      </w:pPr>
      <w:bookmarkStart w:id="17" w:name="_Toc130387995"/>
      <w:bookmarkStart w:id="18" w:name="_Toc179089369"/>
      <w:bookmarkStart w:id="19" w:name="_Toc196301146"/>
      <w:bookmarkStart w:id="20" w:name="_Toc200028908"/>
      <w:r w:rsidRPr="00EF1845">
        <w:t xml:space="preserve">1.2.1. </w:t>
      </w:r>
      <w:r>
        <w:t xml:space="preserve">Tạo nhịp thất phải, </w:t>
      </w:r>
      <w:r w:rsidRPr="00EF1845">
        <w:t>bệnh cơ tim do tạo nhịp</w:t>
      </w:r>
      <w:bookmarkEnd w:id="17"/>
      <w:bookmarkEnd w:id="18"/>
      <w:bookmarkEnd w:id="19"/>
      <w:bookmarkEnd w:id="20"/>
      <w:r>
        <w:t xml:space="preserve"> cơ chế</w:t>
      </w:r>
      <w:r w:rsidRPr="00EF1845">
        <w:t xml:space="preserve"> </w:t>
      </w:r>
      <w:r w:rsidR="004B255E" w:rsidRPr="00C80F1A">
        <w:rPr>
          <w:rFonts w:eastAsia="Times New Roman"/>
        </w:rPr>
        <w:tab/>
      </w:r>
    </w:p>
    <w:p w14:paraId="3BF6484C" w14:textId="475359A4" w:rsidR="0039092B" w:rsidRDefault="0039092B" w:rsidP="005113A3">
      <w:pPr>
        <w:spacing w:line="228" w:lineRule="auto"/>
        <w:ind w:firstLine="284"/>
        <w:rPr>
          <w:rFonts w:cs="Times New Roman"/>
          <w:lang w:val="nb-NO"/>
        </w:rPr>
      </w:pPr>
      <w:r w:rsidRPr="00AE4AD0">
        <w:rPr>
          <w:rFonts w:cs="Times New Roman"/>
          <w:lang w:val="nb-NO"/>
        </w:rPr>
        <w:t>Bệnh cơ tim do tạo nhịp được định nghĩa là tình trạng suy giảm chức năng thất trái do tạo nhịp thất phải ≥20%, sau khi đã loại trừ các nguyên nhân khác, thể hiện qua một trong các tiêu chí sau:</w:t>
      </w:r>
    </w:p>
    <w:p w14:paraId="72405CE7" w14:textId="77777777" w:rsidR="0039092B" w:rsidRDefault="0039092B" w:rsidP="005113A3">
      <w:pPr>
        <w:spacing w:line="228" w:lineRule="auto"/>
        <w:ind w:firstLine="284"/>
        <w:rPr>
          <w:rFonts w:cs="Times New Roman"/>
          <w:lang w:val="nb-NO"/>
        </w:rPr>
      </w:pPr>
      <w:r>
        <w:rPr>
          <w:rFonts w:cs="Times New Roman"/>
          <w:lang w:val="nb-NO"/>
        </w:rPr>
        <w:t xml:space="preserve">- </w:t>
      </w:r>
      <w:r w:rsidRPr="00AE4AD0">
        <w:rPr>
          <w:rFonts w:cs="Times New Roman"/>
          <w:lang w:val="nb-NO"/>
        </w:rPr>
        <w:t>Phân suất tống máu thất trái giảm hơn 10% so với trướ</w:t>
      </w:r>
      <w:r>
        <w:rPr>
          <w:rFonts w:cs="Times New Roman"/>
          <w:lang w:val="nb-NO"/>
        </w:rPr>
        <w:t>c đó</w:t>
      </w:r>
    </w:p>
    <w:p w14:paraId="2A390D32" w14:textId="77777777" w:rsidR="0039092B" w:rsidRDefault="0039092B" w:rsidP="005113A3">
      <w:pPr>
        <w:spacing w:line="228" w:lineRule="auto"/>
        <w:ind w:firstLine="284"/>
        <w:rPr>
          <w:rFonts w:cs="Times New Roman"/>
          <w:lang w:val="nb-NO"/>
        </w:rPr>
      </w:pPr>
      <w:r>
        <w:rPr>
          <w:rFonts w:cs="Times New Roman"/>
          <w:lang w:val="nb-NO"/>
        </w:rPr>
        <w:t xml:space="preserve">- </w:t>
      </w:r>
      <w:r w:rsidRPr="00AE4AD0">
        <w:rPr>
          <w:rFonts w:cs="Times New Roman"/>
          <w:lang w:val="nb-NO"/>
        </w:rPr>
        <w:t>Phân suất tống máu giảm từ mức ≥ 50% xuố</w:t>
      </w:r>
      <w:r>
        <w:rPr>
          <w:rFonts w:cs="Times New Roman"/>
          <w:lang w:val="nb-NO"/>
        </w:rPr>
        <w:t>ng ≤40%</w:t>
      </w:r>
    </w:p>
    <w:p w14:paraId="3CE937C4" w14:textId="69BBF3A1" w:rsidR="004B255E" w:rsidRPr="0039092B" w:rsidRDefault="0039092B" w:rsidP="005113A3">
      <w:pPr>
        <w:widowControl w:val="0"/>
        <w:tabs>
          <w:tab w:val="left" w:pos="574"/>
        </w:tabs>
        <w:spacing w:line="228" w:lineRule="auto"/>
        <w:ind w:firstLine="284"/>
        <w:rPr>
          <w:rFonts w:eastAsia="Times New Roman" w:cs="Times New Roman"/>
          <w:lang w:val="vi-VN"/>
        </w:rPr>
      </w:pPr>
      <w:r>
        <w:rPr>
          <w:rFonts w:cs="Times New Roman"/>
          <w:lang w:val="nb-NO"/>
        </w:rPr>
        <w:t xml:space="preserve">- </w:t>
      </w:r>
      <w:r w:rsidRPr="00AE4AD0">
        <w:rPr>
          <w:rFonts w:cs="Times New Roman"/>
          <w:lang w:val="nb-NO"/>
        </w:rPr>
        <w:t>Phân suất tống máu giảm từ 5% trở lên nếu trước đó bệnh nhân có phân suất tống máu &lt; 50%</w:t>
      </w:r>
    </w:p>
    <w:p w14:paraId="4A6065B9" w14:textId="6AB2CEA8" w:rsidR="00C80F1A" w:rsidRPr="00F0712C" w:rsidRDefault="00C80F1A" w:rsidP="00A211B1">
      <w:pPr>
        <w:pStyle w:val="Heading4"/>
        <w:spacing w:line="228" w:lineRule="auto"/>
      </w:pPr>
      <w:bookmarkStart w:id="21" w:name="_Toc127525035"/>
      <w:bookmarkStart w:id="22" w:name="_Toc127525163"/>
      <w:bookmarkStart w:id="23" w:name="_Toc129431230"/>
      <w:r w:rsidRPr="00F0712C">
        <w:t>1.2.</w:t>
      </w:r>
      <w:r w:rsidR="00E022F7" w:rsidRPr="00F0712C">
        <w:t>3.3</w:t>
      </w:r>
      <w:r w:rsidRPr="00F0712C">
        <w:t>. Tạo nhịp bó His</w:t>
      </w:r>
      <w:bookmarkEnd w:id="21"/>
      <w:bookmarkEnd w:id="22"/>
      <w:bookmarkEnd w:id="23"/>
    </w:p>
    <w:p w14:paraId="4BA70C8D" w14:textId="762343FF" w:rsidR="004B255E" w:rsidRDefault="00C80F1A" w:rsidP="005113A3">
      <w:pPr>
        <w:spacing w:line="228" w:lineRule="auto"/>
        <w:ind w:firstLine="284"/>
        <w:rPr>
          <w:rFonts w:cs="Times New Roman"/>
          <w:lang w:val="vi-VN"/>
        </w:rPr>
      </w:pPr>
      <w:r w:rsidRPr="00E83335">
        <w:rPr>
          <w:rFonts w:cs="Times New Roman"/>
          <w:lang w:val="vi-VN"/>
        </w:rPr>
        <w:t xml:space="preserve">Tạo nhịp bó </w:t>
      </w:r>
      <w:r>
        <w:rPr>
          <w:rFonts w:cs="Times New Roman"/>
          <w:lang w:val="vi-VN"/>
        </w:rPr>
        <w:t>His</w:t>
      </w:r>
      <w:r w:rsidRPr="00E83335">
        <w:rPr>
          <w:rFonts w:cs="Times New Roman"/>
          <w:lang w:val="vi-VN"/>
        </w:rPr>
        <w:t xml:space="preserve"> được định nghĩa là tiếp nhận xung động điện của bó </w:t>
      </w:r>
      <w:r w:rsidRPr="005113A3">
        <w:rPr>
          <w:rFonts w:cs="Times New Roman"/>
          <w:spacing w:val="-2"/>
          <w:lang w:val="vi-VN"/>
        </w:rPr>
        <w:t>His và dẫn truyền trực tiếp xung động điện bằng các sợi của nó. Vị trí tạo nhịp nằm gần vòng van ba lá về phía mặt nhĩ hoặc thất, tại đó ghi nhận được sóng His với khoảng dẫn truyền His đến thất ≥ 35 ms và gây ra sự khử cực của bó His, giúp thu hẹp QRS, duy trì được đồng bộ điện học, đồng bộ cơ học và cải thiện sức bóp của tim, làm giảm tình trạng hở van hai lá</w:t>
      </w:r>
    </w:p>
    <w:p w14:paraId="41F495DB" w14:textId="6D25E06A" w:rsidR="00C80F1A" w:rsidRPr="00B921D0" w:rsidRDefault="00B921D0" w:rsidP="00A211B1">
      <w:pPr>
        <w:spacing w:line="228" w:lineRule="auto"/>
        <w:ind w:firstLine="0"/>
        <w:rPr>
          <w:b/>
          <w:lang w:val="vi-VN"/>
        </w:rPr>
      </w:pPr>
      <w:r w:rsidRPr="00B921D0">
        <w:rPr>
          <w:rFonts w:cs="Times New Roman"/>
          <w:b/>
          <w:lang w:val="vi-VN"/>
        </w:rPr>
        <w:t>1.3. T</w:t>
      </w:r>
      <w:r w:rsidRPr="00B921D0">
        <w:rPr>
          <w:b/>
          <w:lang w:val="vi-VN"/>
        </w:rPr>
        <w:t>ỐI ƯU HÓA KHOẢNG DẪN TRUYỀN NHĨ THẤT Ở BỆNH NHÂN ĐẶT MÁY TẠO NHỊP BÓ HIS</w:t>
      </w:r>
    </w:p>
    <w:p w14:paraId="700E1DFD" w14:textId="575B3762" w:rsidR="00C80F1A" w:rsidRPr="00B921D0" w:rsidRDefault="00C80F1A" w:rsidP="00A211B1">
      <w:pPr>
        <w:spacing w:line="228" w:lineRule="auto"/>
        <w:ind w:firstLine="0"/>
        <w:rPr>
          <w:b/>
          <w:lang w:val="vi-VN"/>
        </w:rPr>
      </w:pPr>
      <w:r w:rsidRPr="00B921D0">
        <w:rPr>
          <w:b/>
          <w:lang w:val="vi-VN"/>
        </w:rPr>
        <w:t>1</w:t>
      </w:r>
      <w:r w:rsidR="00B921D0" w:rsidRPr="00B921D0">
        <w:rPr>
          <w:b/>
          <w:lang w:val="vi-VN"/>
        </w:rPr>
        <w:t>.3.</w:t>
      </w:r>
      <w:r w:rsidR="00B921D0" w:rsidRPr="00423C95">
        <w:rPr>
          <w:b/>
          <w:lang w:val="vi-VN"/>
        </w:rPr>
        <w:t>4</w:t>
      </w:r>
      <w:r w:rsidRPr="00B921D0">
        <w:rPr>
          <w:b/>
          <w:lang w:val="vi-VN"/>
        </w:rPr>
        <w:t>. Tại sao phải tối ưu hóa khoảng dẫn truyền nhĩ thất sau đặt máy tạo nhịp bó His</w:t>
      </w:r>
    </w:p>
    <w:p w14:paraId="147AE3D1" w14:textId="5C22D6B4" w:rsidR="00C80F1A" w:rsidRDefault="00C80F1A" w:rsidP="005113A3">
      <w:pPr>
        <w:spacing w:line="228" w:lineRule="auto"/>
        <w:ind w:firstLine="284"/>
        <w:rPr>
          <w:rFonts w:cs="Times New Roman"/>
          <w:lang w:val="vi-VN"/>
        </w:rPr>
      </w:pPr>
      <w:r w:rsidRPr="00C80F1A">
        <w:rPr>
          <w:rFonts w:eastAsiaTheme="minorEastAsia" w:cs="Times New Roman"/>
          <w:lang w:val="vi-VN"/>
        </w:rPr>
        <w:t>Nghi</w:t>
      </w:r>
      <w:r>
        <w:rPr>
          <w:rFonts w:eastAsiaTheme="minorEastAsia" w:cs="Times New Roman"/>
          <w:lang w:val="vi-VN"/>
        </w:rPr>
        <w:t>ê</w:t>
      </w:r>
      <w:r w:rsidRPr="00C80F1A">
        <w:rPr>
          <w:rFonts w:eastAsiaTheme="minorEastAsia" w:cs="Times New Roman"/>
          <w:lang w:val="vi-VN"/>
        </w:rPr>
        <w:t>n c</w:t>
      </w:r>
      <w:r>
        <w:rPr>
          <w:rFonts w:eastAsiaTheme="minorEastAsia" w:cs="Times New Roman"/>
          <w:lang w:val="vi-VN"/>
        </w:rPr>
        <w:t>ứu</w:t>
      </w:r>
      <w:r w:rsidRPr="00C80F1A">
        <w:rPr>
          <w:rFonts w:eastAsiaTheme="minorEastAsia" w:cs="Times New Roman"/>
          <w:lang w:val="vi-VN"/>
        </w:rPr>
        <w:t xml:space="preserve"> cho th</w:t>
      </w:r>
      <w:r>
        <w:rPr>
          <w:rFonts w:eastAsiaTheme="minorEastAsia" w:cs="Times New Roman"/>
          <w:lang w:val="vi-VN"/>
        </w:rPr>
        <w:t>ấ</w:t>
      </w:r>
      <w:r w:rsidRPr="00C80F1A">
        <w:rPr>
          <w:rFonts w:eastAsiaTheme="minorEastAsia" w:cs="Times New Roman"/>
          <w:lang w:val="vi-VN"/>
        </w:rPr>
        <w:t xml:space="preserve">y </w:t>
      </w:r>
      <w:r w:rsidRPr="00E83335">
        <w:rPr>
          <w:rFonts w:eastAsiaTheme="minorEastAsia" w:cs="Times New Roman"/>
          <w:lang w:val="vi-VN"/>
        </w:rPr>
        <w:t xml:space="preserve">PR dài (mất đồng bộ nhĩ thất hoặc phối hợp đồng bộ nhĩ thất không tối ưu) làm giảm đổ đầy thất, giảm cung lượng tim, gây </w:t>
      </w:r>
      <w:r w:rsidRPr="00E83335">
        <w:rPr>
          <w:rFonts w:eastAsiaTheme="minorEastAsia" w:cs="Times New Roman"/>
          <w:lang w:val="vi-VN"/>
        </w:rPr>
        <w:lastRenderedPageBreak/>
        <w:t xml:space="preserve">hở </w:t>
      </w:r>
      <w:r>
        <w:rPr>
          <w:rFonts w:eastAsiaTheme="minorEastAsia" w:cs="Times New Roman"/>
          <w:lang w:val="vi-VN"/>
        </w:rPr>
        <w:t>van hai lá</w:t>
      </w:r>
      <w:r w:rsidRPr="00E83335">
        <w:rPr>
          <w:rFonts w:eastAsiaTheme="minorEastAsia" w:cs="Times New Roman"/>
          <w:lang w:val="vi-VN"/>
        </w:rPr>
        <w:t xml:space="preserve"> tâm trương, tăng nguy cơ rung nhĩ, tăng nhập viện 39</w:t>
      </w:r>
      <w:r>
        <w:rPr>
          <w:rFonts w:eastAsiaTheme="minorEastAsia" w:cs="Times New Roman"/>
          <w:lang w:val="vi-VN"/>
        </w:rPr>
        <w:t xml:space="preserve"> - </w:t>
      </w:r>
      <w:r w:rsidRPr="00E83335">
        <w:rPr>
          <w:rFonts w:eastAsiaTheme="minorEastAsia" w:cs="Times New Roman"/>
          <w:lang w:val="vi-VN"/>
        </w:rPr>
        <w:t>51% do suy tim</w:t>
      </w:r>
      <w:r w:rsidRPr="00C80F1A">
        <w:rPr>
          <w:rFonts w:eastAsiaTheme="minorEastAsia" w:cs="Times New Roman"/>
          <w:lang w:val="vi-VN"/>
        </w:rPr>
        <w:t xml:space="preserve">. </w:t>
      </w:r>
    </w:p>
    <w:p w14:paraId="562829AF" w14:textId="7DF185C9" w:rsidR="006C43F0" w:rsidRPr="00B921D0" w:rsidRDefault="00B921D0" w:rsidP="00A211B1">
      <w:pPr>
        <w:spacing w:line="228" w:lineRule="auto"/>
        <w:ind w:firstLine="0"/>
        <w:rPr>
          <w:b/>
          <w:lang w:val="vi-VN"/>
        </w:rPr>
      </w:pPr>
      <w:r w:rsidRPr="00B921D0">
        <w:rPr>
          <w:rFonts w:cs="Times New Roman"/>
          <w:b/>
          <w:lang w:val="vi-VN"/>
        </w:rPr>
        <w:t>1.3.6</w:t>
      </w:r>
      <w:r w:rsidR="006C43F0" w:rsidRPr="00B921D0">
        <w:rPr>
          <w:rFonts w:cs="Times New Roman"/>
          <w:b/>
          <w:lang w:val="vi-VN"/>
        </w:rPr>
        <w:t xml:space="preserve">. </w:t>
      </w:r>
      <w:r w:rsidR="006C43F0" w:rsidRPr="00B921D0">
        <w:rPr>
          <w:rFonts w:eastAsia="Times New Roman" w:cs="Times New Roman"/>
          <w:b/>
          <w:lang w:val="vi-VN"/>
        </w:rPr>
        <w:t xml:space="preserve">khái niệm </w:t>
      </w:r>
      <w:r w:rsidR="006C43F0" w:rsidRPr="00B921D0">
        <w:rPr>
          <w:b/>
          <w:lang w:val="vi-VN"/>
        </w:rPr>
        <w:t>Tối ưu hóa khoảng dẫn truyền nhĩ thất</w:t>
      </w:r>
      <w:bookmarkStart w:id="24" w:name="_Toc15368739"/>
    </w:p>
    <w:p w14:paraId="3799E816" w14:textId="0E2310BE" w:rsidR="006C43F0" w:rsidRDefault="006C43F0" w:rsidP="005113A3">
      <w:pPr>
        <w:spacing w:line="228" w:lineRule="auto"/>
        <w:ind w:firstLine="284"/>
        <w:rPr>
          <w:rFonts w:eastAsiaTheme="minorEastAsia" w:cs="Times New Roman"/>
          <w:szCs w:val="26"/>
          <w:lang w:val="nb-NO"/>
        </w:rPr>
      </w:pPr>
      <w:r w:rsidRPr="00E83335">
        <w:rPr>
          <w:rFonts w:eastAsiaTheme="minorEastAsia" w:cs="Times New Roman"/>
          <w:szCs w:val="26"/>
          <w:lang w:val="nb-NO"/>
        </w:rPr>
        <w:t>Là việc xác định thời gian dẫn truyền nhĩ thất thích hợp nhất, có thể cho phép hoàn tất đổ đầy thất, từ đó tối ưu hóa thể tích nhát bóp và giảm nhẹ nhất sự hở</w:t>
      </w:r>
      <w:r>
        <w:rPr>
          <w:rFonts w:eastAsiaTheme="minorEastAsia" w:cs="Times New Roman"/>
          <w:szCs w:val="26"/>
          <w:lang w:val="nb-NO"/>
        </w:rPr>
        <w:t xml:space="preserve"> van hai lá</w:t>
      </w:r>
      <w:r w:rsidRPr="00E83335">
        <w:rPr>
          <w:rFonts w:eastAsiaTheme="minorEastAsia" w:cs="Times New Roman"/>
          <w:szCs w:val="26"/>
          <w:lang w:val="nb-NO"/>
        </w:rPr>
        <w:t xml:space="preserve"> tiền tâm th</w:t>
      </w:r>
      <w:r>
        <w:rPr>
          <w:rFonts w:eastAsiaTheme="minorEastAsia" w:cs="Times New Roman"/>
          <w:szCs w:val="26"/>
          <w:lang w:val="nb-NO"/>
        </w:rPr>
        <w:t>u.</w:t>
      </w:r>
    </w:p>
    <w:p w14:paraId="7245FAE3" w14:textId="4C7203AD" w:rsidR="006C43F0" w:rsidRPr="00B921D0" w:rsidRDefault="00B921D0" w:rsidP="00A211B1">
      <w:pPr>
        <w:spacing w:line="228" w:lineRule="auto"/>
        <w:ind w:firstLine="0"/>
        <w:rPr>
          <w:rFonts w:eastAsia="Times New Roman" w:cs="Times New Roman"/>
          <w:b/>
          <w:lang w:val="vi-VN"/>
        </w:rPr>
      </w:pPr>
      <w:r w:rsidRPr="00B921D0">
        <w:rPr>
          <w:rFonts w:eastAsiaTheme="minorEastAsia" w:cs="Times New Roman"/>
          <w:b/>
          <w:szCs w:val="26"/>
          <w:lang w:val="nb-NO"/>
        </w:rPr>
        <w:t>1.3.7</w:t>
      </w:r>
      <w:r w:rsidR="006C43F0" w:rsidRPr="00B921D0">
        <w:rPr>
          <w:rFonts w:eastAsiaTheme="minorEastAsia" w:cs="Times New Roman"/>
          <w:b/>
          <w:szCs w:val="26"/>
          <w:lang w:val="nb-NO"/>
        </w:rPr>
        <w:t>.</w:t>
      </w:r>
      <w:r w:rsidR="006C43F0" w:rsidRPr="00B921D0">
        <w:rPr>
          <w:b/>
          <w:lang w:val="vi-VN"/>
        </w:rPr>
        <w:t xml:space="preserve"> Các phương thức tối ưu hóa khoảng dẫn truyền nhĩ thất</w:t>
      </w:r>
      <w:r w:rsidR="006C43F0" w:rsidRPr="00B921D0">
        <w:rPr>
          <w:rFonts w:eastAsiaTheme="minorEastAsia" w:cs="Times New Roman"/>
          <w:b/>
          <w:szCs w:val="26"/>
          <w:lang w:val="nb-NO"/>
        </w:rPr>
        <w:t xml:space="preserve"> </w:t>
      </w:r>
    </w:p>
    <w:bookmarkEnd w:id="24"/>
    <w:p w14:paraId="25D42280" w14:textId="1A9F82B3" w:rsidR="006C43F0" w:rsidRPr="002F04F3" w:rsidRDefault="006C43F0" w:rsidP="00A211B1">
      <w:pPr>
        <w:pStyle w:val="Heading4"/>
        <w:spacing w:line="228" w:lineRule="auto"/>
      </w:pPr>
      <w:r w:rsidRPr="002F04F3">
        <w:t>1.3.</w:t>
      </w:r>
      <w:r w:rsidR="00B921D0" w:rsidRPr="00423C95">
        <w:t>7</w:t>
      </w:r>
      <w:r>
        <w:t xml:space="preserve">.1. </w:t>
      </w:r>
      <w:r w:rsidRPr="002F04F3">
        <w:t>Phương pháp thông tim đo dP/dt</w:t>
      </w:r>
      <w:r w:rsidRPr="002F04F3">
        <w:rPr>
          <w:vertAlign w:val="subscript"/>
        </w:rPr>
        <w:t>max</w:t>
      </w:r>
    </w:p>
    <w:p w14:paraId="7AB1483D" w14:textId="22E0FE54" w:rsidR="004B255E" w:rsidRPr="00C436AB" w:rsidRDefault="00762A32" w:rsidP="005113A3">
      <w:pPr>
        <w:widowControl w:val="0"/>
        <w:tabs>
          <w:tab w:val="left" w:pos="574"/>
        </w:tabs>
        <w:spacing w:line="228" w:lineRule="auto"/>
        <w:ind w:firstLine="284"/>
        <w:rPr>
          <w:rFonts w:eastAsia="Times New Roman" w:cs="Times New Roman"/>
          <w:lang w:val="vi-VN"/>
        </w:rPr>
      </w:pPr>
      <w:r w:rsidRPr="00F0712C">
        <w:rPr>
          <w:rFonts w:eastAsia="Times New Roman" w:cs="Times New Roman"/>
          <w:lang w:val="vi-VN"/>
        </w:rPr>
        <w:t xml:space="preserve">Đưa </w:t>
      </w:r>
      <w:r w:rsidR="004B255E" w:rsidRPr="00F0712C">
        <w:rPr>
          <w:rFonts w:eastAsia="Times New Roman" w:cs="Times New Roman"/>
          <w:lang w:val="vi-VN"/>
        </w:rPr>
        <w:t>đầu của ống thông chẩn đoán</w:t>
      </w:r>
      <w:r w:rsidR="00BA6EAD" w:rsidRPr="00F0712C">
        <w:rPr>
          <w:rFonts w:eastAsia="Times New Roman" w:cs="Times New Roman"/>
          <w:lang w:val="vi-VN"/>
        </w:rPr>
        <w:t xml:space="preserve"> kiểu đuôi heo vào thất trái,</w:t>
      </w:r>
      <w:r w:rsidR="004B255E" w:rsidRPr="00F0712C">
        <w:rPr>
          <w:rFonts w:eastAsia="Times New Roman" w:cs="Times New Roman"/>
          <w:lang w:val="vi-VN"/>
        </w:rPr>
        <w:t xml:space="preserve"> nối với hệ thống đo áp lực. Qua hệ thống đó ta ghi được dP/dt</w:t>
      </w:r>
      <w:r w:rsidR="004B255E" w:rsidRPr="00F0712C">
        <w:rPr>
          <w:rFonts w:eastAsia="Times New Roman" w:cs="Times New Roman"/>
          <w:vertAlign w:val="subscript"/>
          <w:lang w:val="vi-VN"/>
        </w:rPr>
        <w:t>max</w:t>
      </w:r>
      <w:r w:rsidR="004B255E" w:rsidRPr="00F0712C">
        <w:rPr>
          <w:rFonts w:eastAsia="Times New Roman" w:cs="Times New Roman"/>
          <w:lang w:val="vi-VN"/>
        </w:rPr>
        <w:t>. Việc thay đổi các giá trị của khoảng dẫn truyền nhĩ thất khác nhau sẽ giúp ghi nhận được các giá trị dP/dt</w:t>
      </w:r>
      <w:r w:rsidR="004B255E" w:rsidRPr="00F0712C">
        <w:rPr>
          <w:rFonts w:eastAsia="Times New Roman" w:cs="Times New Roman"/>
          <w:vertAlign w:val="subscript"/>
          <w:lang w:val="vi-VN"/>
        </w:rPr>
        <w:t>max</w:t>
      </w:r>
      <w:r w:rsidR="006D2970" w:rsidRPr="00F0712C">
        <w:rPr>
          <w:rFonts w:eastAsia="Times New Roman" w:cs="Times New Roman"/>
          <w:lang w:val="vi-VN"/>
        </w:rPr>
        <w:t xml:space="preserve"> khác nhau. </w:t>
      </w:r>
      <w:r w:rsidR="00FE5026" w:rsidRPr="00F0712C">
        <w:rPr>
          <w:rFonts w:eastAsia="Times New Roman" w:cs="Times New Roman"/>
          <w:lang w:val="vi-VN"/>
        </w:rPr>
        <w:t xml:space="preserve">Khoảng </w:t>
      </w:r>
      <w:r w:rsidR="006D2970" w:rsidRPr="00F0712C">
        <w:rPr>
          <w:rFonts w:eastAsia="Times New Roman" w:cs="Times New Roman"/>
          <w:lang w:val="vi-VN"/>
        </w:rPr>
        <w:t>AVs và AVp</w:t>
      </w:r>
      <w:r w:rsidR="004B255E" w:rsidRPr="00F0712C">
        <w:rPr>
          <w:rFonts w:eastAsia="Times New Roman" w:cs="Times New Roman"/>
          <w:lang w:val="vi-VN"/>
        </w:rPr>
        <w:t xml:space="preserve"> được gọi là tối ưu </w:t>
      </w:r>
      <w:r w:rsidR="00231F9A" w:rsidRPr="00F0712C">
        <w:rPr>
          <w:rFonts w:eastAsia="Times New Roman" w:cs="Times New Roman"/>
          <w:lang w:val="vi-VN"/>
        </w:rPr>
        <w:t xml:space="preserve">khi </w:t>
      </w:r>
      <w:r w:rsidR="004B255E" w:rsidRPr="00F0712C">
        <w:rPr>
          <w:rFonts w:eastAsia="Times New Roman" w:cs="Times New Roman"/>
          <w:lang w:val="vi-VN"/>
        </w:rPr>
        <w:t>mang lại giá trị dP/dt</w:t>
      </w:r>
      <w:r w:rsidR="004B255E" w:rsidRPr="00F0712C">
        <w:rPr>
          <w:rFonts w:eastAsia="Times New Roman" w:cs="Times New Roman"/>
          <w:vertAlign w:val="subscript"/>
          <w:lang w:val="vi-VN"/>
        </w:rPr>
        <w:t>max</w:t>
      </w:r>
      <w:r w:rsidR="004B255E" w:rsidRPr="00F0712C">
        <w:rPr>
          <w:rFonts w:eastAsia="Times New Roman" w:cs="Times New Roman"/>
          <w:lang w:val="vi-VN"/>
        </w:rPr>
        <w:t xml:space="preserve"> lớn nhất.</w:t>
      </w:r>
    </w:p>
    <w:p w14:paraId="08DADCEF" w14:textId="77777777" w:rsidR="00A211B1" w:rsidRPr="00C436AB" w:rsidRDefault="00A211B1" w:rsidP="00A211B1">
      <w:pPr>
        <w:widowControl w:val="0"/>
        <w:tabs>
          <w:tab w:val="left" w:pos="574"/>
        </w:tabs>
        <w:spacing w:line="228" w:lineRule="auto"/>
        <w:ind w:firstLine="0"/>
        <w:rPr>
          <w:rFonts w:eastAsia="Times New Roman" w:cs="Times New Roman"/>
          <w:lang w:val="vi-VN"/>
        </w:rPr>
      </w:pPr>
    </w:p>
    <w:p w14:paraId="7E2D587F" w14:textId="7D2B517F" w:rsidR="004B255E" w:rsidRPr="00F0712C" w:rsidRDefault="00B921D0" w:rsidP="00F0712C">
      <w:pPr>
        <w:pStyle w:val="Heading3"/>
      </w:pPr>
      <w:r w:rsidRPr="00F0712C">
        <w:t>1.3.7</w:t>
      </w:r>
      <w:r w:rsidR="004B255E" w:rsidRPr="00F0712C">
        <w:t>.2.</w:t>
      </w:r>
      <w:r w:rsidR="00544D13" w:rsidRPr="00F0712C">
        <w:t xml:space="preserve"> </w:t>
      </w:r>
      <w:r w:rsidR="004B255E" w:rsidRPr="00F0712C">
        <w:t>Tối ưu hóa khoảng dẫn truyền nhĩ thất bằng cách đo VTI phổ sóng E-A của dòng máu đi vào qua van 2 lá</w:t>
      </w:r>
      <w:r w:rsidR="006C43F0" w:rsidRPr="00F0712C">
        <w:t>, qua van chủ hoặc đo thời gian đổ đầy thất</w:t>
      </w:r>
      <w:r w:rsidR="004B255E" w:rsidRPr="00F0712C">
        <w:fldChar w:fldCharType="begin"/>
      </w:r>
      <w:r w:rsidR="004B255E" w:rsidRPr="00F0712C">
        <w:instrText xml:space="preserve"> ADDIN EN.CITE &lt;EndNote&gt;&lt;Cite&gt;&lt;Author&gt;Feigenbaum&lt;/Author&gt;&lt;Year&gt;2005&lt;/Year&gt;&lt;RecNum&gt;141&lt;/RecNum&gt;&lt;DisplayText&gt;[7]&lt;/DisplayText&gt;&lt;record&gt;&lt;rec-number&gt;141&lt;/rec-number&gt;&lt;foreign-keys&gt;&lt;key app="EN" db-id="erfwaxdt4petwueesv6vser4frv2z5rs9tef"&gt;141&lt;/key&gt;&lt;/foreign-keys&gt;&lt;ref-type name="Journal Article"&gt;17&lt;/ref-type&gt;&lt;contributors&gt;&lt;authors&gt;&lt;author&gt;Feigenbaum, Harvey; Armstrong, William F.; Ryan, Thomas&lt;/author&gt;&lt;/authors&gt;&lt;/contributors&gt;&lt;titles&gt;&lt;title&gt;Feigenbaum&amp;apos;s Echocardiography, 6th Edition, Lippincott Williams &amp;amp; Wilkins&lt;/title&gt;&lt;/titles&gt;&lt;reprint-edition&gt;6&lt;/reprint-edition&gt;&lt;dates&gt;&lt;year&gt;2005&lt;/year&gt;&lt;/dates&gt;&lt;urls&gt;&lt;/urls&gt;&lt;/record&gt;&lt;/Cite&gt;&lt;/EndNote&gt;</w:instrText>
      </w:r>
      <w:r w:rsidR="004B255E" w:rsidRPr="00F0712C">
        <w:rPr>
          <w:lang w:val="nl-NL"/>
        </w:rPr>
        <w:fldChar w:fldCharType="end"/>
      </w:r>
      <w:r w:rsidR="004B255E" w:rsidRPr="00F0712C">
        <w:t xml:space="preserve"> </w:t>
      </w:r>
    </w:p>
    <w:p w14:paraId="09C58092" w14:textId="4F5A746C" w:rsidR="00DD506A" w:rsidRPr="006C43F0" w:rsidRDefault="006C43F0" w:rsidP="005113A3">
      <w:pPr>
        <w:ind w:firstLine="284"/>
        <w:jc w:val="left"/>
        <w:rPr>
          <w:rFonts w:eastAsia="Times New Roman" w:cs="Times New Roman"/>
          <w:lang w:val="nb-NO"/>
        </w:rPr>
      </w:pPr>
      <w:r w:rsidRPr="00E83335">
        <w:rPr>
          <w:rFonts w:eastAsiaTheme="minorEastAsia" w:cs="Times New Roman"/>
          <w:lang w:val="vi-VN"/>
        </w:rPr>
        <w:t xml:space="preserve">Việc xác định được </w:t>
      </w:r>
      <w:r w:rsidRPr="00C41038">
        <w:rPr>
          <w:rFonts w:eastAsiaTheme="minorEastAsia" w:cs="Times New Roman"/>
          <w:lang w:val="vi-VN"/>
        </w:rPr>
        <w:t>khoảng dẫn</w:t>
      </w:r>
      <w:r>
        <w:rPr>
          <w:rFonts w:eastAsiaTheme="minorEastAsia" w:cs="Times New Roman"/>
          <w:lang w:val="vi-VN"/>
        </w:rPr>
        <w:t xml:space="preserve"> truyền nhĩ thất</w:t>
      </w:r>
      <w:r w:rsidRPr="00E83335">
        <w:rPr>
          <w:rFonts w:eastAsiaTheme="minorEastAsia" w:cs="Times New Roman"/>
          <w:lang w:val="vi-VN"/>
        </w:rPr>
        <w:t xml:space="preserve"> tối ưu cho phép xác định VTI </w:t>
      </w:r>
      <w:r w:rsidR="00727761" w:rsidRPr="00727761">
        <w:rPr>
          <w:rFonts w:eastAsiaTheme="minorEastAsia" w:cs="Times New Roman"/>
          <w:lang w:val="nb-NO"/>
        </w:rPr>
        <w:t xml:space="preserve">và </w:t>
      </w:r>
      <w:r w:rsidR="00727761">
        <w:rPr>
          <w:rFonts w:eastAsiaTheme="minorEastAsia" w:cs="Times New Roman"/>
          <w:lang w:val="nb-NO"/>
        </w:rPr>
        <w:t>thời gian đổ đầy thất (DFT )</w:t>
      </w:r>
      <w:r w:rsidRPr="00E83335">
        <w:rPr>
          <w:rFonts w:eastAsiaTheme="minorEastAsia" w:cs="Times New Roman"/>
          <w:lang w:val="vi-VN"/>
        </w:rPr>
        <w:t>tối ưu và cung lượng tim tối ưu và ngược lại.</w:t>
      </w:r>
      <w:r w:rsidRPr="006C43F0">
        <w:rPr>
          <w:rFonts w:eastAsiaTheme="minorEastAsia" w:cs="Times New Roman"/>
          <w:lang w:val="vi-VN"/>
        </w:rPr>
        <w:t xml:space="preserve"> </w:t>
      </w:r>
      <w:r w:rsidRPr="00C41038">
        <w:rPr>
          <w:rFonts w:eastAsiaTheme="minorEastAsia" w:cs="Times New Roman"/>
          <w:szCs w:val="26"/>
          <w:lang w:val="nb-NO"/>
        </w:rPr>
        <w:t>Khoảng dẫn</w:t>
      </w:r>
      <w:r>
        <w:rPr>
          <w:rFonts w:eastAsiaTheme="minorEastAsia" w:cs="Times New Roman"/>
          <w:szCs w:val="26"/>
          <w:lang w:val="nb-NO"/>
        </w:rPr>
        <w:t xml:space="preserve"> truyền nhĩ thất</w:t>
      </w:r>
      <w:r w:rsidR="00727761">
        <w:rPr>
          <w:rFonts w:eastAsiaTheme="minorEastAsia" w:cs="Times New Roman"/>
          <w:szCs w:val="26"/>
          <w:lang w:val="nb-NO"/>
        </w:rPr>
        <w:t xml:space="preserve"> thay đổi sẽ dẫn đến</w:t>
      </w:r>
      <w:r w:rsidRPr="00E83335">
        <w:rPr>
          <w:rFonts w:eastAsiaTheme="minorEastAsia" w:cs="Times New Roman"/>
          <w:szCs w:val="26"/>
          <w:lang w:val="nb-NO"/>
        </w:rPr>
        <w:t xml:space="preserve"> </w:t>
      </w:r>
      <w:r w:rsidR="00727761">
        <w:rPr>
          <w:rFonts w:eastAsiaTheme="minorEastAsia" w:cs="Times New Roman"/>
          <w:szCs w:val="26"/>
          <w:lang w:val="nb-NO"/>
        </w:rPr>
        <w:t>VTI qua van 2 lá hoặc van động mạch chủ hoặc DFT thay đổi theo</w:t>
      </w:r>
      <w:r w:rsidRPr="00E83335">
        <w:rPr>
          <w:rFonts w:eastAsiaTheme="minorEastAsia" w:cs="Times New Roman"/>
          <w:szCs w:val="26"/>
          <w:lang w:val="nb-NO"/>
        </w:rPr>
        <w:t>.</w:t>
      </w:r>
      <w:r w:rsidR="004B255E" w:rsidRPr="006C43F0">
        <w:rPr>
          <w:rFonts w:eastAsia="Times New Roman" w:cs="Times New Roman"/>
          <w:lang w:val="nb-NO"/>
        </w:rPr>
        <w:t xml:space="preserve"> Khoảng AV được coi là tối ưu khi VTI qua </w:t>
      </w:r>
      <w:r w:rsidRPr="006C43F0">
        <w:rPr>
          <w:rFonts w:eastAsia="Times New Roman" w:cs="Times New Roman"/>
          <w:lang w:val="nb-NO"/>
        </w:rPr>
        <w:t>v</w:t>
      </w:r>
      <w:r>
        <w:rPr>
          <w:rFonts w:eastAsia="Times New Roman" w:cs="Times New Roman"/>
          <w:lang w:val="nb-NO"/>
        </w:rPr>
        <w:t xml:space="preserve">an 2 lá, qua </w:t>
      </w:r>
      <w:r w:rsidR="004B255E" w:rsidRPr="006C43F0">
        <w:rPr>
          <w:rFonts w:eastAsia="Times New Roman" w:cs="Times New Roman"/>
          <w:lang w:val="nb-NO"/>
        </w:rPr>
        <w:t xml:space="preserve">van động mạch chủ </w:t>
      </w:r>
      <w:r>
        <w:rPr>
          <w:rFonts w:eastAsia="Times New Roman" w:cs="Times New Roman"/>
          <w:lang w:val="nb-NO"/>
        </w:rPr>
        <w:t>hoặc thời gian đổ đầy thất</w:t>
      </w:r>
      <w:r w:rsidR="004B255E" w:rsidRPr="006C43F0">
        <w:rPr>
          <w:rFonts w:eastAsia="Times New Roman" w:cs="Times New Roman"/>
          <w:lang w:val="nb-NO"/>
        </w:rPr>
        <w:t xml:space="preserve"> lớn nhất.</w:t>
      </w:r>
      <w:bookmarkStart w:id="25" w:name="_Toc15368748"/>
      <w:bookmarkStart w:id="26" w:name="_Toc19101434"/>
    </w:p>
    <w:p w14:paraId="1719BC85" w14:textId="77777777" w:rsidR="00DD506A" w:rsidRPr="006C43F0" w:rsidRDefault="00DD506A" w:rsidP="003E28E7">
      <w:pPr>
        <w:widowControl w:val="0"/>
        <w:tabs>
          <w:tab w:val="left" w:pos="574"/>
        </w:tabs>
        <w:ind w:firstLine="0"/>
        <w:rPr>
          <w:rFonts w:eastAsia="Times New Roman" w:cs="Times New Roman"/>
          <w:lang w:val="nb-NO"/>
        </w:rPr>
      </w:pPr>
    </w:p>
    <w:p w14:paraId="50397185" w14:textId="0F4A0A5D" w:rsidR="004B255E" w:rsidRPr="00C436AB" w:rsidRDefault="00DD506A" w:rsidP="00A211B1">
      <w:pPr>
        <w:widowControl w:val="0"/>
        <w:tabs>
          <w:tab w:val="left" w:pos="574"/>
        </w:tabs>
        <w:ind w:firstLine="0"/>
        <w:jc w:val="center"/>
        <w:rPr>
          <w:rFonts w:eastAsia="Times New Roman" w:cs="Times New Roman"/>
          <w:b/>
          <w:bCs/>
          <w:lang w:val="nb-NO"/>
        </w:rPr>
      </w:pPr>
      <w:r w:rsidRPr="0039092B">
        <w:rPr>
          <w:rFonts w:eastAsia="Times New Roman" w:cs="Times New Roman"/>
          <w:b/>
          <w:bCs/>
          <w:lang w:val="vi-VN"/>
        </w:rPr>
        <w:t>CHƯƠNG 2</w:t>
      </w:r>
      <w:bookmarkStart w:id="27" w:name="_Toc15368749"/>
      <w:bookmarkStart w:id="28" w:name="_Toc19101435"/>
      <w:bookmarkEnd w:id="25"/>
      <w:bookmarkEnd w:id="26"/>
      <w:r w:rsidRPr="00423C95">
        <w:rPr>
          <w:rFonts w:eastAsia="Times New Roman" w:cs="Times New Roman"/>
          <w:b/>
          <w:bCs/>
          <w:lang w:val="nb-NO"/>
        </w:rPr>
        <w:t xml:space="preserve">: </w:t>
      </w:r>
      <w:r w:rsidR="004B255E" w:rsidRPr="0039092B">
        <w:rPr>
          <w:rFonts w:eastAsia="Times New Roman" w:cs="Times New Roman"/>
          <w:b/>
          <w:bCs/>
          <w:lang w:val="vi-VN"/>
        </w:rPr>
        <w:t>ĐỐI TƯỢNG VÀ PHƯƠNG PHÁP NGHIÊN CỨU</w:t>
      </w:r>
      <w:bookmarkEnd w:id="27"/>
      <w:bookmarkEnd w:id="28"/>
    </w:p>
    <w:p w14:paraId="64535251" w14:textId="77777777" w:rsidR="00A211B1" w:rsidRPr="00C436AB" w:rsidRDefault="00A211B1" w:rsidP="00A211B1">
      <w:pPr>
        <w:widowControl w:val="0"/>
        <w:tabs>
          <w:tab w:val="left" w:pos="574"/>
        </w:tabs>
        <w:ind w:firstLine="0"/>
        <w:jc w:val="center"/>
        <w:rPr>
          <w:rFonts w:eastAsia="Times New Roman" w:cs="Times New Roman"/>
          <w:b/>
          <w:bCs/>
          <w:lang w:val="nb-NO"/>
        </w:rPr>
      </w:pPr>
    </w:p>
    <w:p w14:paraId="0893ECCF" w14:textId="47BE34F4" w:rsidR="004B255E" w:rsidRPr="0039092B" w:rsidRDefault="004B255E" w:rsidP="007B7575">
      <w:pPr>
        <w:pStyle w:val="Heading2"/>
        <w:ind w:firstLine="0"/>
        <w:rPr>
          <w:lang w:val="vi-VN"/>
        </w:rPr>
      </w:pPr>
      <w:bookmarkStart w:id="29" w:name="_Toc15368750"/>
      <w:bookmarkStart w:id="30" w:name="_Toc19101436"/>
      <w:r w:rsidRPr="0039092B">
        <w:rPr>
          <w:lang w:val="vi-VN"/>
        </w:rPr>
        <w:t>2.1</w:t>
      </w:r>
      <w:bookmarkStart w:id="31" w:name="_Toc414721607"/>
      <w:bookmarkStart w:id="32" w:name="_Toc448353360"/>
      <w:bookmarkStart w:id="33" w:name="_Toc494007774"/>
      <w:bookmarkStart w:id="34" w:name="_Toc497896008"/>
      <w:bookmarkStart w:id="35" w:name="_Toc11621947"/>
      <w:bookmarkStart w:id="36" w:name="_Toc42707907"/>
      <w:bookmarkStart w:id="37" w:name="_Toc51761890"/>
      <w:bookmarkEnd w:id="29"/>
      <w:bookmarkEnd w:id="30"/>
      <w:r w:rsidR="00621465" w:rsidRPr="00423C95">
        <w:rPr>
          <w:lang w:val="nb-NO"/>
        </w:rPr>
        <w:t xml:space="preserve">. ĐỐI TƯỢNG </w:t>
      </w:r>
      <w:bookmarkEnd w:id="31"/>
      <w:bookmarkEnd w:id="32"/>
      <w:bookmarkEnd w:id="33"/>
      <w:bookmarkEnd w:id="34"/>
      <w:bookmarkEnd w:id="35"/>
      <w:bookmarkEnd w:id="36"/>
      <w:r w:rsidR="00621465" w:rsidRPr="00423C95">
        <w:rPr>
          <w:lang w:val="nb-NO"/>
        </w:rPr>
        <w:t>TIÊU CHUẨN CHỌN BỆNH</w:t>
      </w:r>
      <w:bookmarkEnd w:id="37"/>
    </w:p>
    <w:p w14:paraId="7EA74C46" w14:textId="411EC914" w:rsidR="004B255E" w:rsidRPr="00F0712C" w:rsidRDefault="009D276B" w:rsidP="00F0712C">
      <w:pPr>
        <w:pStyle w:val="Heading3"/>
      </w:pPr>
      <w:r w:rsidRPr="00F0712C">
        <w:t>2.1.1.</w:t>
      </w:r>
      <w:r w:rsidR="00DC4A95" w:rsidRPr="00F0712C">
        <w:t xml:space="preserve"> </w:t>
      </w:r>
      <w:r w:rsidR="004B255E" w:rsidRPr="00F0712C">
        <w:t>Tiêu chuẩn chọn bệnh:</w:t>
      </w:r>
    </w:p>
    <w:p w14:paraId="439B2420" w14:textId="194856CD" w:rsidR="003E28E7" w:rsidRPr="003E28E7" w:rsidRDefault="004B255E" w:rsidP="005113A3">
      <w:pPr>
        <w:tabs>
          <w:tab w:val="left" w:pos="426"/>
        </w:tabs>
        <w:ind w:firstLine="284"/>
        <w:rPr>
          <w:lang w:val="nb-NO"/>
        </w:rPr>
      </w:pPr>
      <w:bookmarkStart w:id="38" w:name="_Toc12019249"/>
      <w:bookmarkStart w:id="39" w:name="_Toc13403034"/>
      <w:r w:rsidRPr="0039092B">
        <w:rPr>
          <w:rFonts w:cs="Times New Roman"/>
          <w:lang w:val="vi-VN"/>
        </w:rPr>
        <w:t>Bệnh nhân đ</w:t>
      </w:r>
      <w:r w:rsidRPr="006C43F0">
        <w:rPr>
          <w:rFonts w:cs="Times New Roman"/>
          <w:lang w:val="nb-NO"/>
        </w:rPr>
        <w:t>ư</w:t>
      </w:r>
      <w:r w:rsidRPr="0039092B">
        <w:rPr>
          <w:rFonts w:cs="Times New Roman"/>
          <w:lang w:val="vi-VN"/>
        </w:rPr>
        <w:t>ợc đặ</w:t>
      </w:r>
      <w:r w:rsidR="006C43F0">
        <w:rPr>
          <w:rFonts w:cs="Times New Roman"/>
          <w:lang w:val="vi-VN"/>
        </w:rPr>
        <w:t xml:space="preserve">t </w:t>
      </w:r>
      <w:r w:rsidR="006C43F0" w:rsidRPr="006C43F0">
        <w:rPr>
          <w:rFonts w:cs="Times New Roman"/>
          <w:lang w:val="nb-NO"/>
        </w:rPr>
        <w:t>m</w:t>
      </w:r>
      <w:r w:rsidR="006C43F0">
        <w:rPr>
          <w:rFonts w:cs="Times New Roman"/>
          <w:lang w:val="nb-NO"/>
        </w:rPr>
        <w:t>áy tạo nhịp bó His loại 2 buồng</w:t>
      </w:r>
      <w:r w:rsidRPr="0039092B">
        <w:rPr>
          <w:rFonts w:cs="Times New Roman"/>
          <w:lang w:val="vi-VN"/>
        </w:rPr>
        <w:t xml:space="preserve"> tại</w:t>
      </w:r>
      <w:r w:rsidR="006C43F0" w:rsidRPr="006C43F0">
        <w:rPr>
          <w:rFonts w:cs="Times New Roman"/>
          <w:lang w:val="nb-NO"/>
        </w:rPr>
        <w:t xml:space="preserve"> </w:t>
      </w:r>
      <w:r w:rsidR="006C43F0">
        <w:rPr>
          <w:rFonts w:cs="Times New Roman"/>
          <w:lang w:val="nb-NO"/>
        </w:rPr>
        <w:t>khoa Điều trị rối loạn nhịp</w:t>
      </w:r>
      <w:r w:rsidRPr="0039092B">
        <w:rPr>
          <w:rFonts w:cs="Times New Roman"/>
          <w:lang w:val="vi-VN"/>
        </w:rPr>
        <w:t xml:space="preserve"> B</w:t>
      </w:r>
      <w:r w:rsidRPr="006C43F0">
        <w:rPr>
          <w:rFonts w:cs="Times New Roman"/>
          <w:lang w:val="nb-NO"/>
        </w:rPr>
        <w:t>ệ</w:t>
      </w:r>
      <w:r w:rsidRPr="0039092B">
        <w:rPr>
          <w:rFonts w:cs="Times New Roman"/>
          <w:lang w:val="vi-VN"/>
        </w:rPr>
        <w:t>nh Viện</w:t>
      </w:r>
      <w:r w:rsidRPr="006C43F0">
        <w:rPr>
          <w:rFonts w:cs="Times New Roman"/>
          <w:lang w:val="nb-NO"/>
        </w:rPr>
        <w:t xml:space="preserve"> </w:t>
      </w:r>
      <w:r w:rsidRPr="0039092B">
        <w:rPr>
          <w:rFonts w:cs="Times New Roman"/>
          <w:lang w:val="vi-VN"/>
        </w:rPr>
        <w:t xml:space="preserve">Chợ Rẫy từ </w:t>
      </w:r>
      <w:r w:rsidR="006C43F0" w:rsidRPr="00194C2E">
        <w:rPr>
          <w:rFonts w:cs="Times New Roman"/>
          <w:lang w:val="vi-VN"/>
        </w:rPr>
        <w:t>0</w:t>
      </w:r>
      <w:r w:rsidR="006C43F0" w:rsidRPr="003D1310">
        <w:rPr>
          <w:rFonts w:cs="Times New Roman"/>
          <w:lang w:val="vi-VN"/>
        </w:rPr>
        <w:t xml:space="preserve">3/2022 </w:t>
      </w:r>
      <w:r w:rsidR="006C43F0" w:rsidRPr="00E83335">
        <w:rPr>
          <w:rFonts w:cs="Times New Roman"/>
          <w:lang w:val="vi-VN"/>
        </w:rPr>
        <w:t xml:space="preserve">đến hết </w:t>
      </w:r>
      <w:r w:rsidR="006C43F0">
        <w:rPr>
          <w:rFonts w:cs="Times New Roman"/>
          <w:lang w:val="vi-VN"/>
        </w:rPr>
        <w:t xml:space="preserve">tháng </w:t>
      </w:r>
      <w:r w:rsidR="006C43F0" w:rsidRPr="00194C2E">
        <w:rPr>
          <w:rFonts w:cs="Times New Roman"/>
          <w:lang w:val="vi-VN"/>
        </w:rPr>
        <w:t>0</w:t>
      </w:r>
      <w:r w:rsidR="006C43F0">
        <w:rPr>
          <w:rFonts w:cs="Times New Roman"/>
          <w:lang w:val="vi-VN"/>
        </w:rPr>
        <w:t>3</w:t>
      </w:r>
      <w:r w:rsidR="006C43F0" w:rsidRPr="00194C2E">
        <w:rPr>
          <w:rFonts w:cs="Times New Roman"/>
          <w:lang w:val="vi-VN"/>
        </w:rPr>
        <w:t>/</w:t>
      </w:r>
      <w:r w:rsidR="006C43F0" w:rsidRPr="003D1310">
        <w:rPr>
          <w:rFonts w:cs="Times New Roman"/>
          <w:lang w:val="vi-VN"/>
        </w:rPr>
        <w:t>2024.</w:t>
      </w:r>
      <w:r w:rsidRPr="006C43F0">
        <w:rPr>
          <w:rFonts w:cs="Times New Roman"/>
          <w:lang w:val="nb-NO"/>
        </w:rPr>
        <w:t xml:space="preserve"> </w:t>
      </w:r>
      <w:r w:rsidR="003E28E7" w:rsidRPr="00E83335">
        <w:rPr>
          <w:lang w:val="vi-VN"/>
        </w:rPr>
        <w:t xml:space="preserve">Bệnh nhân có chỉ định đặt máy tạo nhịp theo tiêu chuẩn của hội tim </w:t>
      </w:r>
      <w:r w:rsidR="003E28E7">
        <w:rPr>
          <w:lang w:val="vi-VN"/>
        </w:rPr>
        <w:t>Châu Âu</w:t>
      </w:r>
      <w:r w:rsidR="003E28E7" w:rsidRPr="00E83335">
        <w:rPr>
          <w:lang w:val="vi-VN"/>
        </w:rPr>
        <w:t xml:space="preserve"> </w:t>
      </w:r>
      <w:r w:rsidR="003E28E7" w:rsidRPr="00A4437A">
        <w:rPr>
          <w:lang w:val="vi-VN"/>
        </w:rPr>
        <w:t xml:space="preserve">2021 </w:t>
      </w:r>
      <w:r w:rsidR="003E28E7" w:rsidRPr="00E83335">
        <w:rPr>
          <w:lang w:val="vi-VN"/>
        </w:rPr>
        <w:t>và kèm theo các biểu hiện trên điện tâm đồ bề mặt 12 chuyển đạo</w:t>
      </w:r>
      <w:r w:rsidR="003E28E7" w:rsidRPr="003E28E7">
        <w:rPr>
          <w:lang w:val="nb-NO"/>
        </w:rPr>
        <w:t>:</w:t>
      </w:r>
    </w:p>
    <w:p w14:paraId="7F5DE18A" w14:textId="77777777" w:rsidR="006C43F0" w:rsidRDefault="006C43F0" w:rsidP="005113A3">
      <w:pPr>
        <w:pStyle w:val="ListParagraph"/>
        <w:numPr>
          <w:ilvl w:val="0"/>
          <w:numId w:val="34"/>
        </w:numPr>
        <w:tabs>
          <w:tab w:val="left" w:pos="426"/>
        </w:tabs>
        <w:ind w:left="0" w:firstLine="284"/>
        <w:rPr>
          <w:rFonts w:cs="Times New Roman"/>
          <w:lang w:val="vi-VN"/>
        </w:rPr>
      </w:pPr>
      <w:r w:rsidRPr="006703AC">
        <w:rPr>
          <w:rFonts w:cs="Times New Roman"/>
          <w:lang w:val="vi-VN"/>
        </w:rPr>
        <w:t>B</w:t>
      </w:r>
      <w:r w:rsidRPr="00E83335">
        <w:rPr>
          <w:rFonts w:cs="Times New Roman"/>
          <w:lang w:val="vi-VN"/>
        </w:rPr>
        <w:t>lốc nhĩ thất độ</w:t>
      </w:r>
      <w:r>
        <w:rPr>
          <w:rFonts w:cs="Times New Roman"/>
          <w:lang w:val="vi-VN"/>
        </w:rPr>
        <w:t xml:space="preserve"> III</w:t>
      </w:r>
      <w:r w:rsidRPr="00211285">
        <w:rPr>
          <w:rFonts w:cs="Times New Roman"/>
          <w:lang w:val="vi-VN"/>
        </w:rPr>
        <w:t>.</w:t>
      </w:r>
    </w:p>
    <w:p w14:paraId="4FA27693" w14:textId="77777777" w:rsidR="006C43F0" w:rsidRPr="00E83335" w:rsidRDefault="006C43F0" w:rsidP="005113A3">
      <w:pPr>
        <w:pStyle w:val="ListParagraph"/>
        <w:numPr>
          <w:ilvl w:val="0"/>
          <w:numId w:val="34"/>
        </w:numPr>
        <w:tabs>
          <w:tab w:val="left" w:pos="426"/>
        </w:tabs>
        <w:ind w:left="0" w:firstLine="284"/>
        <w:rPr>
          <w:rFonts w:cs="Times New Roman"/>
          <w:lang w:val="vi-VN"/>
        </w:rPr>
      </w:pPr>
      <w:r w:rsidRPr="00E83335">
        <w:rPr>
          <w:rFonts w:cs="Times New Roman"/>
          <w:lang w:val="vi-VN"/>
        </w:rPr>
        <w:t>Blốc nhĩ thất độ II mobitz II, blốc nhĩ thất độ II cao độ</w:t>
      </w:r>
      <w:r w:rsidRPr="00211285">
        <w:rPr>
          <w:rFonts w:cs="Times New Roman"/>
          <w:lang w:val="vi-VN"/>
        </w:rPr>
        <w:t>.</w:t>
      </w:r>
      <w:r w:rsidRPr="00E83335">
        <w:rPr>
          <w:rFonts w:cs="Times New Roman"/>
          <w:lang w:val="vi-VN"/>
        </w:rPr>
        <w:t xml:space="preserve"> </w:t>
      </w:r>
    </w:p>
    <w:p w14:paraId="26ABC098" w14:textId="77777777" w:rsidR="006C43F0" w:rsidRPr="006A6006" w:rsidRDefault="006C43F0" w:rsidP="005113A3">
      <w:pPr>
        <w:pStyle w:val="ListParagraph"/>
        <w:numPr>
          <w:ilvl w:val="0"/>
          <w:numId w:val="34"/>
        </w:numPr>
        <w:tabs>
          <w:tab w:val="left" w:pos="426"/>
        </w:tabs>
        <w:ind w:left="0" w:firstLine="284"/>
        <w:rPr>
          <w:rFonts w:cs="Times New Roman"/>
          <w:lang w:val="vi-VN"/>
        </w:rPr>
      </w:pPr>
      <w:r w:rsidRPr="006A6006">
        <w:rPr>
          <w:rFonts w:cs="Times New Roman"/>
          <w:lang w:val="vi-VN"/>
        </w:rPr>
        <w:t>Blố</w:t>
      </w:r>
      <w:r>
        <w:rPr>
          <w:rFonts w:cs="Times New Roman"/>
          <w:lang w:val="vi-VN"/>
        </w:rPr>
        <w:t xml:space="preserve">c </w:t>
      </w:r>
      <w:r w:rsidRPr="00211285">
        <w:rPr>
          <w:rFonts w:cs="Times New Roman"/>
          <w:lang w:val="vi-VN"/>
        </w:rPr>
        <w:t>ba</w:t>
      </w:r>
      <w:r w:rsidRPr="006A6006">
        <w:rPr>
          <w:rFonts w:cs="Times New Roman"/>
          <w:lang w:val="vi-VN"/>
        </w:rPr>
        <w:t xml:space="preserve"> bó có triệu chứng</w:t>
      </w:r>
      <w:r w:rsidRPr="002316E2">
        <w:rPr>
          <w:rFonts w:cs="Times New Roman"/>
          <w:lang w:val="vi-VN"/>
        </w:rPr>
        <w:t xml:space="preserve"> ng</w:t>
      </w:r>
      <w:r>
        <w:rPr>
          <w:rFonts w:cs="Times New Roman"/>
          <w:lang w:val="vi-VN"/>
        </w:rPr>
        <w:t>ất</w:t>
      </w:r>
      <w:r w:rsidRPr="002316E2">
        <w:rPr>
          <w:rFonts w:cs="Times New Roman"/>
          <w:lang w:val="vi-VN"/>
        </w:rPr>
        <w:t xml:space="preserve"> ho</w:t>
      </w:r>
      <w:r>
        <w:rPr>
          <w:rFonts w:cs="Times New Roman"/>
          <w:lang w:val="vi-VN"/>
        </w:rPr>
        <w:t>ặ</w:t>
      </w:r>
      <w:r w:rsidRPr="002316E2">
        <w:rPr>
          <w:rFonts w:cs="Times New Roman"/>
          <w:lang w:val="vi-VN"/>
        </w:rPr>
        <w:t>c k</w:t>
      </w:r>
      <w:r>
        <w:rPr>
          <w:rFonts w:cs="Times New Roman"/>
          <w:lang w:val="vi-VN"/>
        </w:rPr>
        <w:t>èm</w:t>
      </w:r>
      <w:r w:rsidRPr="002316E2">
        <w:rPr>
          <w:rFonts w:cs="Times New Roman"/>
          <w:lang w:val="vi-VN"/>
        </w:rPr>
        <w:t xml:space="preserve"> </w:t>
      </w:r>
      <w:r>
        <w:rPr>
          <w:rFonts w:cs="Times New Roman"/>
          <w:lang w:val="vi-VN"/>
        </w:rPr>
        <w:t>blốc</w:t>
      </w:r>
      <w:r w:rsidRPr="002316E2">
        <w:rPr>
          <w:rFonts w:cs="Times New Roman"/>
          <w:lang w:val="vi-VN"/>
        </w:rPr>
        <w:t xml:space="preserve"> AV III k</w:t>
      </w:r>
      <w:r>
        <w:rPr>
          <w:rFonts w:cs="Times New Roman"/>
          <w:lang w:val="vi-VN"/>
        </w:rPr>
        <w:t>ịch</w:t>
      </w:r>
      <w:r w:rsidRPr="002316E2">
        <w:rPr>
          <w:rFonts w:cs="Times New Roman"/>
          <w:lang w:val="vi-VN"/>
        </w:rPr>
        <w:t xml:space="preserve"> ph</w:t>
      </w:r>
      <w:r>
        <w:rPr>
          <w:rFonts w:cs="Times New Roman"/>
          <w:lang w:val="vi-VN"/>
        </w:rPr>
        <w:t>át</w:t>
      </w:r>
      <w:r w:rsidRPr="00211285">
        <w:rPr>
          <w:rFonts w:cs="Times New Roman"/>
          <w:lang w:val="vi-VN"/>
        </w:rPr>
        <w:t>.</w:t>
      </w:r>
    </w:p>
    <w:p w14:paraId="26083CDF" w14:textId="77777777" w:rsidR="006C43F0" w:rsidRDefault="006C43F0" w:rsidP="005113A3">
      <w:pPr>
        <w:pStyle w:val="ListParagraph"/>
        <w:numPr>
          <w:ilvl w:val="0"/>
          <w:numId w:val="34"/>
        </w:numPr>
        <w:tabs>
          <w:tab w:val="left" w:pos="426"/>
        </w:tabs>
        <w:ind w:left="0" w:firstLine="284"/>
        <w:rPr>
          <w:rFonts w:cs="Times New Roman"/>
          <w:lang w:val="vi-VN"/>
        </w:rPr>
      </w:pPr>
      <w:r w:rsidRPr="003D4986">
        <w:rPr>
          <w:rFonts w:cs="Times New Roman"/>
          <w:lang w:val="vi-VN"/>
        </w:rPr>
        <w:t>Blốc nhánh trái và phải luân phiên</w:t>
      </w:r>
      <w:r w:rsidRPr="00211285">
        <w:rPr>
          <w:rFonts w:cs="Times New Roman"/>
          <w:lang w:val="vi-VN"/>
        </w:rPr>
        <w:t>.</w:t>
      </w:r>
    </w:p>
    <w:p w14:paraId="2513EC96" w14:textId="77777777" w:rsidR="006C43F0" w:rsidRPr="002316E2" w:rsidRDefault="006C43F0" w:rsidP="005113A3">
      <w:pPr>
        <w:pStyle w:val="ListParagraph"/>
        <w:numPr>
          <w:ilvl w:val="0"/>
          <w:numId w:val="34"/>
        </w:numPr>
        <w:tabs>
          <w:tab w:val="left" w:pos="426"/>
        </w:tabs>
        <w:ind w:left="0" w:firstLine="284"/>
        <w:rPr>
          <w:rFonts w:cs="Times New Roman"/>
          <w:lang w:val="vi-VN"/>
        </w:rPr>
      </w:pPr>
      <w:r w:rsidRPr="002316E2">
        <w:rPr>
          <w:rFonts w:cs="Times New Roman"/>
          <w:lang w:val="vi-VN"/>
        </w:rPr>
        <w:t>Các bệnh nhân đồng ý tham gia nghiên cứu</w:t>
      </w:r>
      <w:r w:rsidRPr="00211285">
        <w:rPr>
          <w:rFonts w:cs="Times New Roman"/>
          <w:lang w:val="vi-VN"/>
        </w:rPr>
        <w:t>.</w:t>
      </w:r>
    </w:p>
    <w:p w14:paraId="472569FB" w14:textId="767B977D" w:rsidR="004B255E" w:rsidRPr="0039092B" w:rsidRDefault="009D276B" w:rsidP="00F0712C">
      <w:pPr>
        <w:pStyle w:val="Heading3"/>
      </w:pPr>
      <w:r w:rsidRPr="0039092B">
        <w:lastRenderedPageBreak/>
        <w:t>2.1.2.</w:t>
      </w:r>
      <w:r w:rsidR="00DC4A95" w:rsidRPr="0039092B">
        <w:t xml:space="preserve"> </w:t>
      </w:r>
      <w:r w:rsidR="004B255E" w:rsidRPr="0039092B">
        <w:t>Tiêu chuẩn loại trừ:</w:t>
      </w:r>
      <w:bookmarkStart w:id="40" w:name="_Toc15368755"/>
      <w:bookmarkEnd w:id="38"/>
      <w:bookmarkEnd w:id="39"/>
    </w:p>
    <w:p w14:paraId="3F60AC02" w14:textId="77777777" w:rsidR="003E28E7" w:rsidRDefault="003E28E7" w:rsidP="005113A3">
      <w:pPr>
        <w:pStyle w:val="ListParagraph"/>
        <w:numPr>
          <w:ilvl w:val="0"/>
          <w:numId w:val="34"/>
        </w:numPr>
        <w:tabs>
          <w:tab w:val="left" w:pos="426"/>
        </w:tabs>
        <w:ind w:left="0" w:firstLine="349"/>
        <w:rPr>
          <w:rFonts w:cs="Times New Roman"/>
          <w:lang w:val="vi-VN"/>
        </w:rPr>
      </w:pPr>
      <w:bookmarkStart w:id="41" w:name="_Toc15368761"/>
      <w:bookmarkStart w:id="42" w:name="_Toc19101437"/>
      <w:bookmarkEnd w:id="40"/>
      <w:r w:rsidRPr="003D4986">
        <w:rPr>
          <w:rFonts w:cs="Times New Roman"/>
          <w:lang w:val="vi-VN"/>
        </w:rPr>
        <w:t>Blốc nhĩ thất thất thoáng qua do nguyên nhân có thể điều trị được</w:t>
      </w:r>
      <w:r w:rsidRPr="00211285">
        <w:rPr>
          <w:rFonts w:cs="Times New Roman"/>
          <w:lang w:val="vi-VN"/>
        </w:rPr>
        <w:t>.</w:t>
      </w:r>
    </w:p>
    <w:p w14:paraId="7AB39E84" w14:textId="77777777" w:rsidR="003E28E7" w:rsidRDefault="003E28E7" w:rsidP="005113A3">
      <w:pPr>
        <w:pStyle w:val="ListParagraph"/>
        <w:numPr>
          <w:ilvl w:val="0"/>
          <w:numId w:val="34"/>
        </w:numPr>
        <w:tabs>
          <w:tab w:val="left" w:pos="426"/>
        </w:tabs>
        <w:ind w:left="0" w:firstLine="349"/>
        <w:rPr>
          <w:rFonts w:cs="Times New Roman"/>
          <w:lang w:val="vi-VN"/>
        </w:rPr>
      </w:pPr>
      <w:r w:rsidRPr="007049FD">
        <w:rPr>
          <w:rFonts w:cs="Times New Roman"/>
          <w:lang w:val="vi-VN"/>
        </w:rPr>
        <w:t>Bệnh nội khoan nặ</w:t>
      </w:r>
      <w:r>
        <w:rPr>
          <w:rFonts w:cs="Times New Roman"/>
          <w:lang w:val="vi-VN"/>
        </w:rPr>
        <w:t>n</w:t>
      </w:r>
      <w:r w:rsidRPr="007049FD">
        <w:rPr>
          <w:rFonts w:cs="Times New Roman"/>
          <w:lang w:val="vi-VN"/>
        </w:rPr>
        <w:t xml:space="preserve">, huyết </w:t>
      </w:r>
      <w:r>
        <w:rPr>
          <w:rFonts w:cs="Times New Roman"/>
          <w:lang w:val="vi-VN"/>
        </w:rPr>
        <w:t xml:space="preserve">động </w:t>
      </w:r>
      <w:r w:rsidRPr="007049FD">
        <w:rPr>
          <w:rFonts w:cs="Times New Roman"/>
          <w:lang w:val="vi-VN"/>
        </w:rPr>
        <w:t>kh</w:t>
      </w:r>
      <w:r>
        <w:rPr>
          <w:rFonts w:cs="Times New Roman"/>
          <w:lang w:val="vi-VN"/>
        </w:rPr>
        <w:t>ôn</w:t>
      </w:r>
      <w:r w:rsidRPr="007049FD">
        <w:rPr>
          <w:rFonts w:cs="Times New Roman"/>
          <w:lang w:val="vi-VN"/>
        </w:rPr>
        <w:t xml:space="preserve">g </w:t>
      </w:r>
      <w:r>
        <w:rPr>
          <w:rFonts w:cs="Times New Roman"/>
          <w:lang w:val="vi-VN"/>
        </w:rPr>
        <w:t>ổn định</w:t>
      </w:r>
      <w:r w:rsidRPr="007049FD">
        <w:rPr>
          <w:rFonts w:cs="Times New Roman"/>
          <w:lang w:val="vi-VN"/>
        </w:rPr>
        <w:t>.</w:t>
      </w:r>
    </w:p>
    <w:p w14:paraId="18554D73" w14:textId="77777777" w:rsidR="005404C4" w:rsidRDefault="003E28E7" w:rsidP="005113A3">
      <w:pPr>
        <w:pStyle w:val="ListParagraph"/>
        <w:numPr>
          <w:ilvl w:val="0"/>
          <w:numId w:val="34"/>
        </w:numPr>
        <w:tabs>
          <w:tab w:val="left" w:pos="426"/>
        </w:tabs>
        <w:ind w:left="0" w:firstLine="349"/>
        <w:rPr>
          <w:rFonts w:cs="Times New Roman"/>
          <w:lang w:val="vi-VN"/>
        </w:rPr>
      </w:pPr>
      <w:r w:rsidRPr="007049FD">
        <w:rPr>
          <w:rFonts w:cs="Times New Roman"/>
          <w:lang w:val="vi-VN"/>
        </w:rPr>
        <w:t>Nhiễm trùng da nơi đ</w:t>
      </w:r>
      <w:r>
        <w:rPr>
          <w:rFonts w:cs="Times New Roman"/>
          <w:lang w:val="vi-VN"/>
        </w:rPr>
        <w:t xml:space="preserve">ặt </w:t>
      </w:r>
      <w:r w:rsidRPr="007049FD">
        <w:rPr>
          <w:rFonts w:cs="Times New Roman"/>
          <w:lang w:val="vi-VN"/>
        </w:rPr>
        <w:t>máy</w:t>
      </w:r>
    </w:p>
    <w:p w14:paraId="3C94756D" w14:textId="294D5F7F" w:rsidR="005404C4" w:rsidRPr="005404C4" w:rsidRDefault="005404C4" w:rsidP="005113A3">
      <w:pPr>
        <w:pStyle w:val="ListParagraph"/>
        <w:numPr>
          <w:ilvl w:val="0"/>
          <w:numId w:val="34"/>
        </w:numPr>
        <w:tabs>
          <w:tab w:val="left" w:pos="426"/>
        </w:tabs>
        <w:ind w:left="0" w:firstLine="349"/>
        <w:rPr>
          <w:rFonts w:cs="Times New Roman"/>
          <w:lang w:val="vi-VN"/>
        </w:rPr>
      </w:pPr>
      <w:r w:rsidRPr="005404C4">
        <w:rPr>
          <w:rFonts w:cs="Times New Roman"/>
          <w:lang w:val="vi-VN"/>
        </w:rPr>
        <w:t>Không đồng ý thông tim để tối ưu hóa khoảng dẫn truyền nhĩ thất</w:t>
      </w:r>
    </w:p>
    <w:p w14:paraId="76E49C95" w14:textId="77777777" w:rsidR="004B255E" w:rsidRPr="00423C95" w:rsidRDefault="004B255E" w:rsidP="007B7575">
      <w:pPr>
        <w:pStyle w:val="Heading2"/>
        <w:ind w:firstLine="0"/>
        <w:rPr>
          <w:lang w:val="vi-VN"/>
        </w:rPr>
      </w:pPr>
      <w:r w:rsidRPr="00423C95">
        <w:rPr>
          <w:lang w:val="vi-VN"/>
        </w:rPr>
        <w:t>2.2. PHƯƠNG PHÁP NGHIÊN CỨU</w:t>
      </w:r>
      <w:bookmarkEnd w:id="41"/>
      <w:bookmarkEnd w:id="42"/>
    </w:p>
    <w:p w14:paraId="3B57E6A2" w14:textId="7DB8447E" w:rsidR="004B255E" w:rsidRPr="0039092B" w:rsidRDefault="004B255E" w:rsidP="00F0712C">
      <w:pPr>
        <w:pStyle w:val="Heading3"/>
      </w:pPr>
      <w:bookmarkStart w:id="43" w:name="_Toc15368762"/>
      <w:r w:rsidRPr="0039092B">
        <w:t xml:space="preserve">2.2.1. </w:t>
      </w:r>
      <w:bookmarkEnd w:id="43"/>
      <w:r w:rsidR="009D276B" w:rsidRPr="0039092B">
        <w:t>Thiết kế nghiên cứu</w:t>
      </w:r>
    </w:p>
    <w:p w14:paraId="5AE171CA" w14:textId="77777777" w:rsidR="003E28E7" w:rsidRPr="006703AC" w:rsidRDefault="003E28E7" w:rsidP="005113A3">
      <w:pPr>
        <w:ind w:firstLine="284"/>
        <w:rPr>
          <w:rFonts w:cs="Times New Roman"/>
          <w:lang w:val="vi-VN"/>
        </w:rPr>
      </w:pPr>
      <w:bookmarkStart w:id="44" w:name="_Toc15368763"/>
      <w:r w:rsidRPr="003D4986">
        <w:rPr>
          <w:rFonts w:cs="Times New Roman"/>
          <w:lang w:val="vi-VN"/>
        </w:rPr>
        <w:t>Nghiên cứu tiến cứu mô tả có can thiệp và theo dõi</w:t>
      </w:r>
      <w:r w:rsidRPr="006703AC">
        <w:rPr>
          <w:rFonts w:cs="Times New Roman"/>
          <w:lang w:val="vi-VN"/>
        </w:rPr>
        <w:t>.</w:t>
      </w:r>
    </w:p>
    <w:p w14:paraId="0E3EB01E" w14:textId="032AD02E" w:rsidR="004B255E" w:rsidRPr="0039092B" w:rsidRDefault="004B255E" w:rsidP="00F0712C">
      <w:pPr>
        <w:pStyle w:val="Heading3"/>
      </w:pPr>
      <w:r w:rsidRPr="0039092B">
        <w:t xml:space="preserve">2.2.2. </w:t>
      </w:r>
      <w:bookmarkEnd w:id="44"/>
      <w:r w:rsidR="009D276B" w:rsidRPr="0039092B">
        <w:t>Cỡ mẫu và cách chọn mẫu</w:t>
      </w:r>
    </w:p>
    <w:p w14:paraId="15F72FB7" w14:textId="3F83D2F2" w:rsidR="004B255E" w:rsidRPr="00F0712C" w:rsidRDefault="003E28E7" w:rsidP="005113A3">
      <w:pPr>
        <w:ind w:firstLine="284"/>
        <w:rPr>
          <w:rFonts w:eastAsiaTheme="minorEastAsia" w:cs="Times New Roman"/>
          <w:lang w:val="vi-VN"/>
        </w:rPr>
      </w:pPr>
      <w:r w:rsidRPr="00F0712C">
        <w:rPr>
          <w:rFonts w:eastAsiaTheme="minorEastAsia" w:cs="Times New Roman"/>
          <w:lang w:val="vi-VN"/>
        </w:rPr>
        <w:t xml:space="preserve">Nghiên cứu của chúng tôi lấy tỷ lệ biến cố ở những bệnh nhân đặt máy tạo nhịp bó His có QRS hẹp theo nghiên cứu của Lan Su và cộng sự là 1,7%. Từ đó có cỡ mẫu n = 26 bệnh nhân. Điều chỉnh tỷ lệ bỏ mẫu 10% </w:t>
      </w:r>
      <w:r w:rsidRPr="006A6964">
        <w:rPr>
          <w:rFonts w:eastAsiaTheme="minorEastAsia" w:cs="Times New Roman"/>
        </w:rPr>
        <w:sym w:font="Wingdings" w:char="F0E8"/>
      </w:r>
      <w:r w:rsidRPr="00F0712C">
        <w:rPr>
          <w:rFonts w:eastAsiaTheme="minorEastAsia" w:cs="Times New Roman"/>
          <w:lang w:val="vi-VN"/>
        </w:rPr>
        <w:t xml:space="preserve"> mẫu thực tế cần lấy ít nhất là 29 bệnh nhân</w:t>
      </w:r>
    </w:p>
    <w:p w14:paraId="7107D22D" w14:textId="137E7F29" w:rsidR="00B921D0" w:rsidRDefault="003E28E7" w:rsidP="00F0712C">
      <w:pPr>
        <w:pStyle w:val="Heading3"/>
      </w:pPr>
      <w:r w:rsidRPr="00B921D0">
        <w:t>2.3</w:t>
      </w:r>
      <w:r w:rsidR="004379D5" w:rsidRPr="00B921D0">
        <w:t xml:space="preserve">. </w:t>
      </w:r>
      <w:r w:rsidR="00B921D0" w:rsidRPr="00B921D0">
        <w:t>TRÌNH TỰ NGHIÊN CỨU, CÁC THÔNG SỐ NGHIÊN CỨU VÀ TIẾN HÀNH NGHIÊN CỨU</w:t>
      </w:r>
      <w:r w:rsidR="00B921D0">
        <w:t xml:space="preserve"> </w:t>
      </w:r>
    </w:p>
    <w:p w14:paraId="3B1543B3" w14:textId="53153E67" w:rsidR="00FF73BC" w:rsidRDefault="00F41502" w:rsidP="00F0712C">
      <w:pPr>
        <w:pStyle w:val="Heading3"/>
      </w:pPr>
      <w:r>
        <w:t>2.3</w:t>
      </w:r>
      <w:r w:rsidR="003E28E7">
        <w:t>.1. Sơ đồ nghiên cứu</w:t>
      </w:r>
    </w:p>
    <w:p w14:paraId="6ED32CDA" w14:textId="67F7621A" w:rsidR="003E28E7" w:rsidRPr="003E28E7" w:rsidRDefault="003E28E7" w:rsidP="003E28E7">
      <w:pPr>
        <w:ind w:firstLine="0"/>
        <w:rPr>
          <w:lang w:val="nb-NO"/>
        </w:rPr>
      </w:pPr>
      <w:r>
        <w:rPr>
          <w:noProof/>
        </w:rPr>
        <w:drawing>
          <wp:inline distT="0" distB="0" distL="0" distR="0" wp14:anchorId="187B67C0" wp14:editId="0AE878BE">
            <wp:extent cx="3987799" cy="2293212"/>
            <wp:effectExtent l="0" t="0" r="0" b="0"/>
            <wp:docPr id="19422903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683" cy="2300621"/>
                    </a:xfrm>
                    <a:prstGeom prst="rect">
                      <a:avLst/>
                    </a:prstGeom>
                    <a:noFill/>
                  </pic:spPr>
                </pic:pic>
              </a:graphicData>
            </a:graphic>
          </wp:inline>
        </w:drawing>
      </w:r>
    </w:p>
    <w:p w14:paraId="256E250B" w14:textId="2150735F" w:rsidR="00F41502" w:rsidRDefault="00F41502" w:rsidP="00F0712C">
      <w:pPr>
        <w:pStyle w:val="Heading3"/>
      </w:pPr>
      <w:bookmarkStart w:id="45" w:name="_Toc414721621"/>
      <w:bookmarkStart w:id="46" w:name="_Toc530628487"/>
      <w:bookmarkStart w:id="47" w:name="_Toc2033449"/>
      <w:bookmarkStart w:id="48" w:name="_Toc3138539"/>
      <w:bookmarkStart w:id="49" w:name="_Toc11621959"/>
      <w:bookmarkStart w:id="50" w:name="_Toc85812018"/>
      <w:r>
        <w:t>2.3.</w:t>
      </w:r>
      <w:r w:rsidRPr="00423C95">
        <w:t>2</w:t>
      </w:r>
      <w:r w:rsidRPr="002F04F3">
        <w:t xml:space="preserve">. Tiến hành đặt máy </w:t>
      </w:r>
      <w:bookmarkEnd w:id="45"/>
      <w:bookmarkEnd w:id="46"/>
      <w:bookmarkEnd w:id="47"/>
      <w:bookmarkEnd w:id="48"/>
      <w:bookmarkEnd w:id="49"/>
      <w:bookmarkEnd w:id="50"/>
      <w:r w:rsidRPr="002F04F3">
        <w:t>tạo nhịp bó His</w:t>
      </w:r>
    </w:p>
    <w:p w14:paraId="3922A568" w14:textId="77777777" w:rsidR="00413ECA" w:rsidRDefault="00397A24" w:rsidP="005113A3">
      <w:pPr>
        <w:ind w:firstLine="284"/>
        <w:rPr>
          <w:rFonts w:cs="Times New Roman"/>
          <w:color w:val="000000" w:themeColor="text1"/>
          <w:lang w:val="vi-VN" w:eastAsia="vi-VN"/>
        </w:rPr>
      </w:pPr>
      <w:r w:rsidRPr="00E83335">
        <w:rPr>
          <w:rFonts w:cs="Times New Roman"/>
          <w:color w:val="000000" w:themeColor="text1"/>
          <w:lang w:val="vi-VN" w:eastAsia="vi-VN"/>
        </w:rPr>
        <w:t>Tiếp cận bằng đường tĩnh mạ</w:t>
      </w:r>
      <w:r w:rsidR="00727761">
        <w:rPr>
          <w:rFonts w:cs="Times New Roman"/>
          <w:color w:val="000000" w:themeColor="text1"/>
          <w:lang w:val="vi-VN" w:eastAsia="vi-VN"/>
        </w:rPr>
        <w:t>ch</w:t>
      </w:r>
      <w:r w:rsidRPr="00E83335">
        <w:rPr>
          <w:rFonts w:cs="Times New Roman"/>
          <w:color w:val="000000" w:themeColor="text1"/>
          <w:lang w:val="vi-VN" w:eastAsia="vi-VN"/>
        </w:rPr>
        <w:t xml:space="preserve"> tĩnh mạch nách hoặc tĩnh mạch dưới đòn, Đưa ống thông tạo nhịp bó </w:t>
      </w:r>
      <w:r>
        <w:rPr>
          <w:rFonts w:cs="Times New Roman"/>
          <w:color w:val="000000" w:themeColor="text1"/>
          <w:lang w:val="vi-VN" w:eastAsia="vi-VN"/>
        </w:rPr>
        <w:t>His</w:t>
      </w:r>
      <w:r w:rsidRPr="00E83335">
        <w:rPr>
          <w:rFonts w:cs="Times New Roman"/>
          <w:color w:val="000000" w:themeColor="text1"/>
          <w:lang w:val="vi-VN" w:eastAsia="vi-VN"/>
        </w:rPr>
        <w:t xml:space="preserve"> có 2 độ cong theo dây dẫn vào buồng thất phả</w:t>
      </w:r>
      <w:r>
        <w:rPr>
          <w:rFonts w:cs="Times New Roman"/>
          <w:color w:val="000000" w:themeColor="text1"/>
          <w:lang w:val="vi-VN" w:eastAsia="vi-VN"/>
        </w:rPr>
        <w:t>i.</w:t>
      </w:r>
      <w:r w:rsidRPr="00397A24">
        <w:rPr>
          <w:rFonts w:cs="Times New Roman"/>
          <w:color w:val="000000" w:themeColor="text1"/>
          <w:lang w:val="vi-VN" w:eastAsia="vi-VN"/>
        </w:rPr>
        <w:t xml:space="preserve"> b</w:t>
      </w:r>
      <w:r>
        <w:rPr>
          <w:rFonts w:cs="Times New Roman"/>
          <w:color w:val="000000" w:themeColor="text1"/>
          <w:lang w:val="vi-VN" w:eastAsia="vi-VN"/>
        </w:rPr>
        <w:t>ơ</w:t>
      </w:r>
      <w:r w:rsidRPr="00397A24">
        <w:rPr>
          <w:rFonts w:cs="Times New Roman"/>
          <w:color w:val="000000" w:themeColor="text1"/>
          <w:lang w:val="vi-VN" w:eastAsia="vi-VN"/>
        </w:rPr>
        <w:t>m c</w:t>
      </w:r>
      <w:r>
        <w:rPr>
          <w:rFonts w:cs="Times New Roman"/>
          <w:color w:val="000000" w:themeColor="text1"/>
          <w:lang w:val="vi-VN" w:eastAsia="vi-VN"/>
        </w:rPr>
        <w:t>ản</w:t>
      </w:r>
      <w:r w:rsidRPr="00397A24">
        <w:rPr>
          <w:rFonts w:cs="Times New Roman"/>
          <w:color w:val="000000" w:themeColor="text1"/>
          <w:lang w:val="vi-VN" w:eastAsia="vi-VN"/>
        </w:rPr>
        <w:t xml:space="preserve"> quang </w:t>
      </w:r>
      <w:r>
        <w:rPr>
          <w:rFonts w:cs="Times New Roman"/>
          <w:color w:val="000000" w:themeColor="text1"/>
          <w:lang w:val="vi-VN" w:eastAsia="vi-VN"/>
        </w:rPr>
        <w:t>để</w:t>
      </w:r>
      <w:r w:rsidRPr="00397A24">
        <w:rPr>
          <w:rFonts w:cs="Times New Roman"/>
          <w:color w:val="000000" w:themeColor="text1"/>
          <w:lang w:val="vi-VN" w:eastAsia="vi-VN"/>
        </w:rPr>
        <w:t xml:space="preserve"> x</w:t>
      </w:r>
      <w:r>
        <w:rPr>
          <w:rFonts w:cs="Times New Roman"/>
          <w:color w:val="000000" w:themeColor="text1"/>
          <w:lang w:val="vi-VN" w:eastAsia="vi-VN"/>
        </w:rPr>
        <w:t>ác</w:t>
      </w:r>
      <w:r w:rsidRPr="00397A24">
        <w:rPr>
          <w:rFonts w:cs="Times New Roman"/>
          <w:color w:val="000000" w:themeColor="text1"/>
          <w:lang w:val="vi-VN" w:eastAsia="vi-VN"/>
        </w:rPr>
        <w:t xml:space="preserve"> </w:t>
      </w:r>
      <w:r>
        <w:rPr>
          <w:rFonts w:cs="Times New Roman"/>
          <w:color w:val="000000" w:themeColor="text1"/>
          <w:lang w:val="vi-VN" w:eastAsia="vi-VN"/>
        </w:rPr>
        <w:t>định</w:t>
      </w:r>
      <w:r w:rsidRPr="00397A24">
        <w:rPr>
          <w:rFonts w:cs="Times New Roman"/>
          <w:color w:val="000000" w:themeColor="text1"/>
          <w:lang w:val="vi-VN" w:eastAsia="vi-VN"/>
        </w:rPr>
        <w:t xml:space="preserve"> v</w:t>
      </w:r>
      <w:r>
        <w:rPr>
          <w:rFonts w:cs="Times New Roman"/>
          <w:color w:val="000000" w:themeColor="text1"/>
          <w:lang w:val="vi-VN" w:eastAsia="vi-VN"/>
        </w:rPr>
        <w:t>ị</w:t>
      </w:r>
      <w:r w:rsidRPr="00397A24">
        <w:rPr>
          <w:rFonts w:cs="Times New Roman"/>
          <w:color w:val="000000" w:themeColor="text1"/>
          <w:lang w:val="vi-VN" w:eastAsia="vi-VN"/>
        </w:rPr>
        <w:t xml:space="preserve"> tr</w:t>
      </w:r>
      <w:r>
        <w:rPr>
          <w:rFonts w:cs="Times New Roman"/>
          <w:color w:val="000000" w:themeColor="text1"/>
          <w:lang w:val="vi-VN" w:eastAsia="vi-VN"/>
        </w:rPr>
        <w:t>í</w:t>
      </w:r>
      <w:r w:rsidRPr="00397A24">
        <w:rPr>
          <w:rFonts w:cs="Times New Roman"/>
          <w:color w:val="000000" w:themeColor="text1"/>
          <w:lang w:val="vi-VN" w:eastAsia="vi-VN"/>
        </w:rPr>
        <w:t xml:space="preserve"> v</w:t>
      </w:r>
      <w:r>
        <w:rPr>
          <w:rFonts w:cs="Times New Roman"/>
          <w:color w:val="000000" w:themeColor="text1"/>
          <w:lang w:val="vi-VN" w:eastAsia="vi-VN"/>
        </w:rPr>
        <w:t>òng</w:t>
      </w:r>
      <w:r w:rsidRPr="00397A24">
        <w:rPr>
          <w:rFonts w:cs="Times New Roman"/>
          <w:color w:val="000000" w:themeColor="text1"/>
          <w:lang w:val="vi-VN" w:eastAsia="vi-VN"/>
        </w:rPr>
        <w:t xml:space="preserve"> van 3 l</w:t>
      </w:r>
      <w:r>
        <w:rPr>
          <w:rFonts w:cs="Times New Roman"/>
          <w:color w:val="000000" w:themeColor="text1"/>
          <w:lang w:val="vi-VN" w:eastAsia="vi-VN"/>
        </w:rPr>
        <w:t>á</w:t>
      </w:r>
      <w:r w:rsidR="00413ECA" w:rsidRPr="00413ECA">
        <w:rPr>
          <w:rFonts w:cs="Times New Roman"/>
          <w:color w:val="000000" w:themeColor="text1"/>
          <w:lang w:val="vi-VN" w:eastAsia="vi-VN"/>
        </w:rPr>
        <w:t xml:space="preserve">. </w:t>
      </w:r>
    </w:p>
    <w:p w14:paraId="3BAE0572" w14:textId="77777777" w:rsidR="00413ECA" w:rsidRDefault="00413ECA" w:rsidP="00A211B1">
      <w:pPr>
        <w:ind w:firstLine="0"/>
        <w:jc w:val="center"/>
        <w:rPr>
          <w:color w:val="000000" w:themeColor="text1"/>
          <w:lang w:val="vi-VN" w:eastAsia="vi-VN"/>
        </w:rPr>
      </w:pPr>
      <w:r w:rsidRPr="00E83335">
        <w:rPr>
          <w:noProof/>
        </w:rPr>
        <w:lastRenderedPageBreak/>
        <w:drawing>
          <wp:inline distT="0" distB="0" distL="0" distR="0" wp14:anchorId="74F1A43C" wp14:editId="0D72FFB9">
            <wp:extent cx="3666227" cy="1344186"/>
            <wp:effectExtent l="0" t="0" r="0" b="8890"/>
            <wp:docPr id="1907061664" name="Picture 15" descr="A close-up of a medical sc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061664" name="Picture 15" descr="A close-up of a medical scan&#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9520" cy="1345393"/>
                    </a:xfrm>
                    <a:prstGeom prst="rect">
                      <a:avLst/>
                    </a:prstGeom>
                    <a:noFill/>
                  </pic:spPr>
                </pic:pic>
              </a:graphicData>
            </a:graphic>
          </wp:inline>
        </w:drawing>
      </w:r>
    </w:p>
    <w:p w14:paraId="1E13B41E" w14:textId="6F9D0A12" w:rsidR="00413ECA" w:rsidRPr="00A211B1" w:rsidRDefault="00413ECA" w:rsidP="00A211B1">
      <w:pPr>
        <w:ind w:firstLine="0"/>
        <w:jc w:val="center"/>
        <w:rPr>
          <w:i/>
          <w:iCs/>
          <w:lang w:val="vi-VN"/>
        </w:rPr>
      </w:pPr>
      <w:r w:rsidRPr="00A211B1">
        <w:rPr>
          <w:i/>
          <w:iCs/>
          <w:lang w:val="vi-VN"/>
        </w:rPr>
        <w:t xml:space="preserve">Hình </w:t>
      </w:r>
      <w:r w:rsidR="00B921D0" w:rsidRPr="00A211B1">
        <w:rPr>
          <w:i/>
          <w:iCs/>
          <w:lang w:val="vi-VN"/>
        </w:rPr>
        <w:t>2.4</w:t>
      </w:r>
      <w:r w:rsidRPr="00A211B1">
        <w:rPr>
          <w:i/>
          <w:iCs/>
          <w:lang w:val="vi-VN"/>
        </w:rPr>
        <w:t>: Bơm cản quang xác định vị trí van ba lá giúp định vị tốt hơn vị trí bó His.</w:t>
      </w:r>
    </w:p>
    <w:p w14:paraId="0556A061" w14:textId="7DD395B1" w:rsidR="00397A24" w:rsidRDefault="00397A24" w:rsidP="005113A3">
      <w:pPr>
        <w:ind w:firstLine="284"/>
        <w:rPr>
          <w:lang w:val="vi-VN"/>
        </w:rPr>
      </w:pPr>
      <w:r w:rsidRPr="00E83335">
        <w:rPr>
          <w:color w:val="000000" w:themeColor="text1"/>
          <w:lang w:val="vi-VN" w:eastAsia="vi-VN"/>
        </w:rPr>
        <w:t>Kéo lùi nhẹ nhàng tới rãnh nhĩ thất đồng thời xoay ngược chiều kim đồng hồ để đảm bảo đầu điện cực tiếp cận vuông góc vào vách</w:t>
      </w:r>
      <w:r w:rsidRPr="00397A24">
        <w:rPr>
          <w:color w:val="000000" w:themeColor="text1"/>
          <w:lang w:val="vi-VN" w:eastAsia="vi-VN"/>
        </w:rPr>
        <w:t xml:space="preserve"> </w:t>
      </w:r>
      <w:r>
        <w:rPr>
          <w:color w:val="000000" w:themeColor="text1"/>
          <w:lang w:val="vi-VN" w:eastAsia="vi-VN"/>
        </w:rPr>
        <w:t>ở</w:t>
      </w:r>
      <w:r w:rsidRPr="00397A24">
        <w:rPr>
          <w:color w:val="000000" w:themeColor="text1"/>
          <w:lang w:val="vi-VN" w:eastAsia="vi-VN"/>
        </w:rPr>
        <w:t xml:space="preserve"> ph</w:t>
      </w:r>
      <w:r>
        <w:rPr>
          <w:color w:val="000000" w:themeColor="text1"/>
          <w:lang w:val="vi-VN" w:eastAsia="vi-VN"/>
        </w:rPr>
        <w:t>â</w:t>
      </w:r>
      <w:r w:rsidRPr="00397A24">
        <w:rPr>
          <w:color w:val="000000" w:themeColor="text1"/>
          <w:lang w:val="vi-VN" w:eastAsia="vi-VN"/>
        </w:rPr>
        <w:t>n đ</w:t>
      </w:r>
      <w:r>
        <w:rPr>
          <w:color w:val="000000" w:themeColor="text1"/>
          <w:lang w:val="vi-VN" w:eastAsia="vi-VN"/>
        </w:rPr>
        <w:t>ỉnh</w:t>
      </w:r>
      <w:r w:rsidRPr="00397A24">
        <w:rPr>
          <w:color w:val="000000" w:themeColor="text1"/>
          <w:lang w:val="vi-VN" w:eastAsia="vi-VN"/>
        </w:rPr>
        <w:t xml:space="preserve"> van 3 lá. </w:t>
      </w:r>
      <w:r w:rsidRPr="00E83335">
        <w:rPr>
          <w:color w:val="000000" w:themeColor="text1"/>
          <w:lang w:val="vi-VN" w:eastAsia="vi-VN"/>
        </w:rPr>
        <w:t>Sử dụng máy phân tích nhận cảm tạo nhịp (PSA</w:t>
      </w:r>
      <w:r>
        <w:rPr>
          <w:color w:val="000000" w:themeColor="text1"/>
          <w:lang w:val="vi-VN" w:eastAsia="vi-VN"/>
        </w:rPr>
        <w:t xml:space="preserve"> – </w:t>
      </w:r>
      <w:r w:rsidRPr="00E83335">
        <w:rPr>
          <w:color w:val="000000" w:themeColor="text1"/>
          <w:lang w:val="vi-VN" w:eastAsia="vi-VN"/>
        </w:rPr>
        <w:t>pace</w:t>
      </w:r>
      <w:r>
        <w:rPr>
          <w:color w:val="000000" w:themeColor="text1"/>
          <w:lang w:val="vi-VN" w:eastAsia="vi-VN"/>
        </w:rPr>
        <w:t xml:space="preserve"> - </w:t>
      </w:r>
      <w:r w:rsidRPr="00E83335">
        <w:rPr>
          <w:color w:val="000000" w:themeColor="text1"/>
          <w:lang w:val="vi-VN" w:eastAsia="vi-VN"/>
        </w:rPr>
        <w:t>sense analyzer) hoặc hệ thống thăm dò điện sinh lý để tìm và ghi nhận tín hiệu nhĩ</w:t>
      </w:r>
      <w:r>
        <w:rPr>
          <w:color w:val="000000" w:themeColor="text1"/>
          <w:lang w:val="vi-VN" w:eastAsia="vi-VN"/>
        </w:rPr>
        <w:t xml:space="preserve"> – His</w:t>
      </w:r>
      <w:r w:rsidRPr="00E83335">
        <w:rPr>
          <w:color w:val="000000" w:themeColor="text1"/>
          <w:lang w:val="vi-VN" w:eastAsia="vi-VN"/>
        </w:rPr>
        <w:t xml:space="preserve"> và thất.</w:t>
      </w:r>
      <w:r w:rsidR="00413ECA" w:rsidRPr="00413ECA">
        <w:rPr>
          <w:color w:val="000000" w:themeColor="text1"/>
          <w:lang w:val="vi-VN" w:eastAsia="vi-VN"/>
        </w:rPr>
        <w:t xml:space="preserve"> </w:t>
      </w:r>
      <w:r w:rsidRPr="00E83335">
        <w:rPr>
          <w:color w:val="000000" w:themeColor="text1"/>
          <w:lang w:val="vi-VN" w:eastAsia="vi-VN"/>
        </w:rPr>
        <w:t xml:space="preserve">Một khi điện tâm đồ bó </w:t>
      </w:r>
      <w:r>
        <w:rPr>
          <w:color w:val="000000" w:themeColor="text1"/>
          <w:lang w:val="vi-VN" w:eastAsia="vi-VN"/>
        </w:rPr>
        <w:t>His</w:t>
      </w:r>
      <w:r w:rsidRPr="00E83335">
        <w:rPr>
          <w:color w:val="000000" w:themeColor="text1"/>
          <w:lang w:val="vi-VN" w:eastAsia="vi-VN"/>
        </w:rPr>
        <w:t xml:space="preserve"> được ghi lại,</w:t>
      </w:r>
      <w:r w:rsidRPr="00397A24">
        <w:rPr>
          <w:color w:val="000000" w:themeColor="text1"/>
          <w:lang w:val="vi-VN" w:eastAsia="vi-VN"/>
        </w:rPr>
        <w:t xml:space="preserve"> </w:t>
      </w:r>
      <w:r w:rsidRPr="00E83335">
        <w:rPr>
          <w:color w:val="000000" w:themeColor="text1"/>
          <w:lang w:val="vi-VN" w:eastAsia="vi-VN"/>
        </w:rPr>
        <w:t>điện cực được xoay 4</w:t>
      </w:r>
      <w:r>
        <w:rPr>
          <w:color w:val="000000" w:themeColor="text1"/>
          <w:lang w:val="vi-VN" w:eastAsia="vi-VN"/>
        </w:rPr>
        <w:t xml:space="preserve"> – </w:t>
      </w:r>
      <w:r w:rsidRPr="00E83335">
        <w:rPr>
          <w:color w:val="000000" w:themeColor="text1"/>
          <w:lang w:val="vi-VN" w:eastAsia="vi-VN"/>
        </w:rPr>
        <w:t>5 lần theo chiều kim đồng hồ đồng thời giữ thẳng thân dây đảm bảo lực xoắn truyền đến đầu tận điện cực.</w:t>
      </w:r>
      <w:r w:rsidRPr="00397A24">
        <w:rPr>
          <w:color w:val="000000" w:themeColor="text1"/>
          <w:lang w:val="vi-VN" w:eastAsia="vi-VN"/>
        </w:rPr>
        <w:t xml:space="preserve"> </w:t>
      </w:r>
      <w:r w:rsidRPr="00E83335">
        <w:rPr>
          <w:color w:val="000000" w:themeColor="text1"/>
          <w:lang w:val="vi-VN" w:eastAsia="vi-VN"/>
        </w:rPr>
        <w:t>Kiểm tra ngưỡng tạo nhịp đơn cực và lưỡng cực. Bắt đầu với 5</w:t>
      </w:r>
      <w:r>
        <w:rPr>
          <w:color w:val="000000" w:themeColor="text1"/>
          <w:lang w:val="vi-VN" w:eastAsia="vi-VN"/>
        </w:rPr>
        <w:t xml:space="preserve"> V/</w:t>
      </w:r>
      <w:r w:rsidRPr="00E83335">
        <w:rPr>
          <w:color w:val="000000" w:themeColor="text1"/>
          <w:lang w:val="vi-VN" w:eastAsia="vi-VN"/>
        </w:rPr>
        <w:t>1</w:t>
      </w:r>
      <w:r>
        <w:rPr>
          <w:color w:val="000000" w:themeColor="text1"/>
          <w:lang w:val="vi-VN" w:eastAsia="vi-VN"/>
        </w:rPr>
        <w:t xml:space="preserve"> ms</w:t>
      </w:r>
      <w:r w:rsidRPr="00E83335">
        <w:rPr>
          <w:color w:val="000000" w:themeColor="text1"/>
          <w:lang w:val="vi-VN" w:eastAsia="vi-VN"/>
        </w:rPr>
        <w:t>, ngưỡng tạo nhịp được giảm dần để đánh giá đáp ứng tạo nhịp. Ngưỡng tạo nhịp dướ</w:t>
      </w:r>
      <w:r>
        <w:rPr>
          <w:color w:val="000000" w:themeColor="text1"/>
          <w:lang w:val="vi-VN" w:eastAsia="vi-VN"/>
        </w:rPr>
        <w:t xml:space="preserve">i </w:t>
      </w:r>
      <w:r w:rsidRPr="00D562CE">
        <w:rPr>
          <w:color w:val="000000" w:themeColor="text1"/>
          <w:lang w:val="vi-VN" w:eastAsia="vi-VN"/>
        </w:rPr>
        <w:t>1,5</w:t>
      </w:r>
      <w:r>
        <w:rPr>
          <w:color w:val="000000" w:themeColor="text1"/>
          <w:lang w:val="vi-VN" w:eastAsia="vi-VN"/>
        </w:rPr>
        <w:t xml:space="preserve"> V/</w:t>
      </w:r>
      <w:r w:rsidRPr="00E83335">
        <w:rPr>
          <w:color w:val="000000" w:themeColor="text1"/>
          <w:lang w:val="vi-VN" w:eastAsia="vi-VN"/>
        </w:rPr>
        <w:t>1</w:t>
      </w:r>
      <w:r>
        <w:rPr>
          <w:color w:val="000000" w:themeColor="text1"/>
          <w:lang w:val="vi-VN" w:eastAsia="vi-VN"/>
        </w:rPr>
        <w:t xml:space="preserve"> ms</w:t>
      </w:r>
      <w:r w:rsidRPr="00E83335">
        <w:rPr>
          <w:color w:val="000000" w:themeColor="text1"/>
          <w:lang w:val="vi-VN" w:eastAsia="vi-VN"/>
        </w:rPr>
        <w:t xml:space="preserve"> được xem như chấp nhận được</w:t>
      </w:r>
      <w:r w:rsidRPr="00397A24">
        <w:rPr>
          <w:color w:val="000000" w:themeColor="text1"/>
          <w:lang w:val="vi-VN" w:eastAsia="vi-VN"/>
        </w:rPr>
        <w:t>.</w:t>
      </w:r>
      <w:r w:rsidRPr="00397A24">
        <w:rPr>
          <w:lang w:val="vi-VN"/>
        </w:rPr>
        <w:t xml:space="preserve"> </w:t>
      </w:r>
    </w:p>
    <w:p w14:paraId="2D7AC588" w14:textId="11F6CDB0" w:rsidR="00397A24" w:rsidRPr="00F0712C" w:rsidRDefault="00B921D0" w:rsidP="00397A24">
      <w:pPr>
        <w:ind w:firstLine="0"/>
        <w:rPr>
          <w:b/>
          <w:lang w:val="vi-VN"/>
        </w:rPr>
      </w:pPr>
      <w:r w:rsidRPr="00F0712C">
        <w:rPr>
          <w:b/>
          <w:lang w:val="vi-VN"/>
        </w:rPr>
        <w:t>2</w:t>
      </w:r>
      <w:r w:rsidR="00397A24" w:rsidRPr="00F0712C">
        <w:rPr>
          <w:b/>
          <w:lang w:val="vi-VN"/>
        </w:rPr>
        <w:t>.3.</w:t>
      </w:r>
      <w:r w:rsidRPr="00F0712C">
        <w:rPr>
          <w:b/>
          <w:lang w:val="vi-VN"/>
        </w:rPr>
        <w:t>12.</w:t>
      </w:r>
      <w:r w:rsidR="00397A24" w:rsidRPr="00F0712C">
        <w:rPr>
          <w:b/>
          <w:lang w:val="vi-VN"/>
        </w:rPr>
        <w:t xml:space="preserve"> Tối ưu hóa khoảng dẫn truyền nhĩ thất</w:t>
      </w:r>
    </w:p>
    <w:p w14:paraId="660459EE" w14:textId="72B7B7A0" w:rsidR="00397A24" w:rsidRPr="00F0712C" w:rsidRDefault="00B921D0" w:rsidP="00397A24">
      <w:pPr>
        <w:ind w:firstLine="0"/>
        <w:rPr>
          <w:b/>
          <w:i/>
          <w:lang w:val="vi-VN"/>
        </w:rPr>
      </w:pPr>
      <w:r w:rsidRPr="00F0712C">
        <w:rPr>
          <w:b/>
          <w:i/>
          <w:lang w:val="vi-VN"/>
        </w:rPr>
        <w:t>2.3.12.2</w:t>
      </w:r>
      <w:r w:rsidR="00397A24" w:rsidRPr="00F0712C">
        <w:rPr>
          <w:b/>
          <w:i/>
          <w:lang w:val="vi-VN"/>
        </w:rPr>
        <w:t>. Bằng phương pháp thông tim đo dP/dt</w:t>
      </w:r>
      <w:r w:rsidR="00397A24" w:rsidRPr="00F0712C">
        <w:rPr>
          <w:b/>
          <w:i/>
          <w:vertAlign w:val="subscript"/>
          <w:lang w:val="vi-VN"/>
        </w:rPr>
        <w:t>max</w:t>
      </w:r>
    </w:p>
    <w:p w14:paraId="5A6108BE" w14:textId="1569E12B" w:rsidR="00397A24" w:rsidRPr="005404C4" w:rsidRDefault="00397A24" w:rsidP="005113A3">
      <w:pPr>
        <w:ind w:firstLine="284"/>
        <w:rPr>
          <w:rFonts w:cs="Times New Roman"/>
          <w:b/>
          <w:lang w:val="vi-VN"/>
        </w:rPr>
      </w:pPr>
      <w:bookmarkStart w:id="51" w:name="_Toc19101438"/>
      <w:r w:rsidRPr="005404C4">
        <w:rPr>
          <w:rFonts w:cs="Times New Roman"/>
          <w:b/>
          <w:lang w:val="vi-VN"/>
        </w:rPr>
        <w:t>Thời gian thực hi</w:t>
      </w:r>
      <w:r w:rsidR="005404C4">
        <w:rPr>
          <w:rFonts w:cs="Times New Roman"/>
          <w:b/>
          <w:lang w:val="vi-VN"/>
        </w:rPr>
        <w:t>ện</w:t>
      </w:r>
      <w:r w:rsidR="005404C4" w:rsidRPr="005404C4">
        <w:rPr>
          <w:rFonts w:cs="Times New Roman"/>
          <w:b/>
          <w:lang w:val="vi-VN"/>
        </w:rPr>
        <w:t xml:space="preserve"> th</w:t>
      </w:r>
      <w:r w:rsidR="005404C4">
        <w:rPr>
          <w:rFonts w:cs="Times New Roman"/>
          <w:b/>
          <w:lang w:val="vi-VN"/>
        </w:rPr>
        <w:t>ô</w:t>
      </w:r>
      <w:r w:rsidR="005404C4" w:rsidRPr="005404C4">
        <w:rPr>
          <w:rFonts w:cs="Times New Roman"/>
          <w:b/>
          <w:lang w:val="vi-VN"/>
        </w:rPr>
        <w:t>ng tim</w:t>
      </w:r>
      <w:r w:rsidRPr="005404C4">
        <w:rPr>
          <w:rFonts w:cs="Times New Roman"/>
          <w:b/>
          <w:lang w:val="vi-VN"/>
        </w:rPr>
        <w:t>: ngay</w:t>
      </w:r>
      <w:r w:rsidR="005404C4">
        <w:rPr>
          <w:rFonts w:cs="Times New Roman"/>
          <w:b/>
          <w:lang w:val="vi-VN"/>
        </w:rPr>
        <w:t xml:space="preserve"> </w:t>
      </w:r>
      <w:r w:rsidR="005404C4" w:rsidRPr="005404C4">
        <w:rPr>
          <w:rFonts w:cs="Times New Roman"/>
          <w:b/>
          <w:lang w:val="vi-VN"/>
        </w:rPr>
        <w:t>tại phòng DSA khi bệnh nhân đang đ</w:t>
      </w:r>
      <w:r w:rsidR="005404C4">
        <w:rPr>
          <w:rFonts w:cs="Times New Roman"/>
          <w:b/>
          <w:lang w:val="vi-VN"/>
        </w:rPr>
        <w:t>ượ</w:t>
      </w:r>
      <w:r w:rsidR="005404C4" w:rsidRPr="005404C4">
        <w:rPr>
          <w:rFonts w:cs="Times New Roman"/>
          <w:b/>
          <w:lang w:val="vi-VN"/>
        </w:rPr>
        <w:t xml:space="preserve">c </w:t>
      </w:r>
      <w:r w:rsidR="005404C4">
        <w:rPr>
          <w:rFonts w:cs="Times New Roman"/>
          <w:b/>
          <w:lang w:val="vi-VN"/>
        </w:rPr>
        <w:t>đặt</w:t>
      </w:r>
      <w:r w:rsidR="005404C4" w:rsidRPr="005404C4">
        <w:rPr>
          <w:rFonts w:cs="Times New Roman"/>
          <w:b/>
          <w:lang w:val="vi-VN"/>
        </w:rPr>
        <w:t xml:space="preserve"> m</w:t>
      </w:r>
      <w:r w:rsidR="005404C4">
        <w:rPr>
          <w:rFonts w:cs="Times New Roman"/>
          <w:b/>
          <w:lang w:val="vi-VN"/>
        </w:rPr>
        <w:t>á</w:t>
      </w:r>
      <w:r w:rsidR="005404C4" w:rsidRPr="005404C4">
        <w:rPr>
          <w:rFonts w:cs="Times New Roman"/>
          <w:b/>
          <w:lang w:val="vi-VN"/>
        </w:rPr>
        <w:t>y</w:t>
      </w:r>
      <w:r w:rsidRPr="005404C4">
        <w:rPr>
          <w:rFonts w:cs="Times New Roman"/>
          <w:b/>
          <w:lang w:val="vi-VN"/>
        </w:rPr>
        <w:t>.</w:t>
      </w:r>
      <w:r w:rsidR="005404C4" w:rsidRPr="005404C4">
        <w:rPr>
          <w:rFonts w:cs="Times New Roman"/>
          <w:b/>
          <w:lang w:val="vi-VN"/>
        </w:rPr>
        <w:t xml:space="preserve"> Mỗi bệnh nhân chỉ thực hiện 1 lần duy nhất </w:t>
      </w:r>
      <w:r w:rsidR="005404C4">
        <w:rPr>
          <w:rFonts w:cs="Times New Roman"/>
          <w:b/>
          <w:lang w:val="vi-VN"/>
        </w:rPr>
        <w:t>để</w:t>
      </w:r>
      <w:r w:rsidR="005404C4" w:rsidRPr="005404C4">
        <w:rPr>
          <w:rFonts w:cs="Times New Roman"/>
          <w:b/>
          <w:lang w:val="vi-VN"/>
        </w:rPr>
        <w:t xml:space="preserve"> x</w:t>
      </w:r>
      <w:r w:rsidR="005404C4">
        <w:rPr>
          <w:rFonts w:cs="Times New Roman"/>
          <w:b/>
          <w:lang w:val="vi-VN"/>
        </w:rPr>
        <w:t>ác</w:t>
      </w:r>
      <w:r w:rsidR="005404C4" w:rsidRPr="005404C4">
        <w:rPr>
          <w:rFonts w:cs="Times New Roman"/>
          <w:b/>
          <w:lang w:val="vi-VN"/>
        </w:rPr>
        <w:t xml:space="preserve"> </w:t>
      </w:r>
      <w:r w:rsidR="005404C4">
        <w:rPr>
          <w:rFonts w:cs="Times New Roman"/>
          <w:b/>
          <w:lang w:val="vi-VN"/>
        </w:rPr>
        <w:t>định</w:t>
      </w:r>
      <w:r w:rsidR="005404C4" w:rsidRPr="005404C4">
        <w:rPr>
          <w:rFonts w:cs="Times New Roman"/>
          <w:b/>
          <w:lang w:val="vi-VN"/>
        </w:rPr>
        <w:t xml:space="preserve"> kho</w:t>
      </w:r>
      <w:r w:rsidR="005404C4">
        <w:rPr>
          <w:rFonts w:cs="Times New Roman"/>
          <w:b/>
          <w:lang w:val="vi-VN"/>
        </w:rPr>
        <w:t>ảng</w:t>
      </w:r>
      <w:r w:rsidR="005404C4" w:rsidRPr="005404C4">
        <w:rPr>
          <w:rFonts w:cs="Times New Roman"/>
          <w:b/>
          <w:lang w:val="vi-VN"/>
        </w:rPr>
        <w:t xml:space="preserve"> d</w:t>
      </w:r>
      <w:r w:rsidR="005404C4">
        <w:rPr>
          <w:rFonts w:cs="Times New Roman"/>
          <w:b/>
          <w:lang w:val="vi-VN"/>
        </w:rPr>
        <w:t>ẫn</w:t>
      </w:r>
      <w:r w:rsidR="005404C4" w:rsidRPr="005404C4">
        <w:rPr>
          <w:rFonts w:cs="Times New Roman"/>
          <w:b/>
          <w:lang w:val="vi-VN"/>
        </w:rPr>
        <w:t xml:space="preserve"> truy</w:t>
      </w:r>
      <w:r w:rsidR="005404C4">
        <w:rPr>
          <w:rFonts w:cs="Times New Roman"/>
          <w:b/>
          <w:lang w:val="vi-VN"/>
        </w:rPr>
        <w:t>ền</w:t>
      </w:r>
      <w:r w:rsidR="005404C4" w:rsidRPr="005404C4">
        <w:rPr>
          <w:rFonts w:cs="Times New Roman"/>
          <w:b/>
          <w:lang w:val="vi-VN"/>
        </w:rPr>
        <w:t xml:space="preserve"> nh</w:t>
      </w:r>
      <w:r w:rsidR="005404C4">
        <w:rPr>
          <w:rFonts w:cs="Times New Roman"/>
          <w:b/>
          <w:lang w:val="vi-VN"/>
        </w:rPr>
        <w:t>ĩ</w:t>
      </w:r>
      <w:r w:rsidR="005404C4" w:rsidRPr="005404C4">
        <w:rPr>
          <w:rFonts w:cs="Times New Roman"/>
          <w:b/>
          <w:lang w:val="vi-VN"/>
        </w:rPr>
        <w:t xml:space="preserve"> th</w:t>
      </w:r>
      <w:r w:rsidR="005404C4">
        <w:rPr>
          <w:rFonts w:cs="Times New Roman"/>
          <w:b/>
          <w:lang w:val="vi-VN"/>
        </w:rPr>
        <w:t>ất</w:t>
      </w:r>
      <w:r w:rsidR="005404C4" w:rsidRPr="005404C4">
        <w:rPr>
          <w:rFonts w:cs="Times New Roman"/>
          <w:b/>
          <w:lang w:val="vi-VN"/>
        </w:rPr>
        <w:t xml:space="preserve"> t</w:t>
      </w:r>
      <w:r w:rsidR="005404C4">
        <w:rPr>
          <w:rFonts w:cs="Times New Roman"/>
          <w:b/>
          <w:lang w:val="vi-VN"/>
        </w:rPr>
        <w:t>ối</w:t>
      </w:r>
      <w:r w:rsidR="005404C4" w:rsidRPr="005404C4">
        <w:rPr>
          <w:rFonts w:cs="Times New Roman"/>
          <w:b/>
          <w:lang w:val="vi-VN"/>
        </w:rPr>
        <w:t xml:space="preserve"> </w:t>
      </w:r>
      <w:r w:rsidR="005404C4">
        <w:rPr>
          <w:rFonts w:cs="Times New Roman"/>
          <w:b/>
          <w:lang w:val="vi-VN"/>
        </w:rPr>
        <w:t>ưu</w:t>
      </w:r>
      <w:r w:rsidR="005404C4" w:rsidRPr="005404C4">
        <w:rPr>
          <w:rFonts w:cs="Times New Roman"/>
          <w:b/>
          <w:lang w:val="vi-VN"/>
        </w:rPr>
        <w:t xml:space="preserve"> theo ti</w:t>
      </w:r>
      <w:r w:rsidR="005404C4">
        <w:rPr>
          <w:rFonts w:cs="Times New Roman"/>
          <w:b/>
          <w:lang w:val="vi-VN"/>
        </w:rPr>
        <w:t>ê</w:t>
      </w:r>
      <w:r w:rsidR="005404C4" w:rsidRPr="005404C4">
        <w:rPr>
          <w:rFonts w:cs="Times New Roman"/>
          <w:b/>
          <w:lang w:val="vi-VN"/>
        </w:rPr>
        <w:t>u chu</w:t>
      </w:r>
      <w:r w:rsidR="005404C4">
        <w:rPr>
          <w:rFonts w:cs="Times New Roman"/>
          <w:b/>
          <w:lang w:val="vi-VN"/>
        </w:rPr>
        <w:t>ẩn</w:t>
      </w:r>
      <w:r w:rsidR="005404C4" w:rsidRPr="005404C4">
        <w:rPr>
          <w:rFonts w:cs="Times New Roman"/>
          <w:b/>
          <w:lang w:val="vi-VN"/>
        </w:rPr>
        <w:t xml:space="preserve"> v</w:t>
      </w:r>
      <w:r w:rsidR="005404C4">
        <w:rPr>
          <w:rFonts w:cs="Times New Roman"/>
          <w:b/>
          <w:lang w:val="vi-VN"/>
        </w:rPr>
        <w:t>àn</w:t>
      </w:r>
      <w:r w:rsidR="005404C4" w:rsidRPr="005404C4">
        <w:rPr>
          <w:rFonts w:cs="Times New Roman"/>
          <w:b/>
          <w:lang w:val="vi-VN"/>
        </w:rPr>
        <w:t>g l</w:t>
      </w:r>
      <w:r w:rsidR="005404C4">
        <w:rPr>
          <w:rFonts w:cs="Times New Roman"/>
          <w:b/>
          <w:lang w:val="vi-VN"/>
        </w:rPr>
        <w:t>à</w:t>
      </w:r>
      <w:r w:rsidR="005404C4" w:rsidRPr="005404C4">
        <w:rPr>
          <w:rFonts w:cs="Times New Roman"/>
          <w:b/>
          <w:lang w:val="vi-VN"/>
        </w:rPr>
        <w:t xml:space="preserve"> th</w:t>
      </w:r>
      <w:r w:rsidR="005404C4">
        <w:rPr>
          <w:rFonts w:cs="Times New Roman"/>
          <w:b/>
          <w:lang w:val="vi-VN"/>
        </w:rPr>
        <w:t>ô</w:t>
      </w:r>
      <w:r w:rsidR="005404C4" w:rsidRPr="005404C4">
        <w:rPr>
          <w:rFonts w:cs="Times New Roman"/>
          <w:b/>
          <w:lang w:val="vi-VN"/>
        </w:rPr>
        <w:t xml:space="preserve">ng tim </w:t>
      </w:r>
      <w:r w:rsidR="005404C4">
        <w:rPr>
          <w:rFonts w:cs="Times New Roman"/>
          <w:b/>
          <w:lang w:val="vi-VN"/>
        </w:rPr>
        <w:t>đ</w:t>
      </w:r>
      <w:r w:rsidR="005404C4" w:rsidRPr="005404C4">
        <w:rPr>
          <w:rFonts w:cs="Times New Roman"/>
          <w:b/>
          <w:lang w:val="vi-VN"/>
        </w:rPr>
        <w:t>o dP/dt</w:t>
      </w:r>
      <w:r w:rsidR="005404C4" w:rsidRPr="005404C4">
        <w:rPr>
          <w:rFonts w:cs="Times New Roman"/>
          <w:b/>
          <w:vertAlign w:val="subscript"/>
          <w:lang w:val="vi-VN"/>
        </w:rPr>
        <w:t>max</w:t>
      </w:r>
      <w:r w:rsidR="005404C4" w:rsidRPr="005404C4">
        <w:rPr>
          <w:rFonts w:cs="Times New Roman"/>
          <w:b/>
          <w:lang w:val="vi-VN"/>
        </w:rPr>
        <w:t>.</w:t>
      </w:r>
    </w:p>
    <w:p w14:paraId="579947E6" w14:textId="77777777" w:rsidR="00397A24" w:rsidRPr="00E83335" w:rsidRDefault="00397A24" w:rsidP="005113A3">
      <w:pPr>
        <w:ind w:firstLine="284"/>
        <w:rPr>
          <w:rFonts w:cs="Times New Roman"/>
          <w:lang w:val="vi-VN"/>
        </w:rPr>
      </w:pPr>
      <w:r w:rsidRPr="00E83335">
        <w:rPr>
          <w:rFonts w:cs="Times New Roman"/>
          <w:lang w:val="vi-VN"/>
        </w:rPr>
        <w:t>+ Bước 1: Đưa hệ thống đo áp lực và dP/dt</w:t>
      </w:r>
      <w:r w:rsidRPr="00E83335">
        <w:rPr>
          <w:rFonts w:cs="Times New Roman"/>
          <w:vertAlign w:val="subscript"/>
          <w:lang w:val="vi-VN"/>
        </w:rPr>
        <w:t>max</w:t>
      </w:r>
      <w:r w:rsidRPr="00E83335">
        <w:rPr>
          <w:rFonts w:cs="Times New Roman"/>
          <w:lang w:val="vi-VN"/>
        </w:rPr>
        <w:t xml:space="preserve"> vào buồng thất trái</w:t>
      </w:r>
    </w:p>
    <w:p w14:paraId="2E682B75" w14:textId="77777777" w:rsidR="00397A24" w:rsidRPr="00E83335" w:rsidRDefault="00397A24" w:rsidP="005113A3">
      <w:pPr>
        <w:ind w:firstLine="284"/>
        <w:rPr>
          <w:rFonts w:cs="Times New Roman"/>
          <w:lang w:val="vi-VN"/>
        </w:rPr>
      </w:pPr>
      <w:r w:rsidRPr="00E83335">
        <w:rPr>
          <w:rFonts w:cs="Times New Roman"/>
          <w:lang w:val="vi-VN"/>
        </w:rPr>
        <w:t>Sử dụng kỹ thuật Seldinger, đâm kim động mạch đùi phải. Luồn guidewire vào buồng thất trái qua đó đưa sonde chẩn đoán dạng đuôi heo vào buồng thất trái. Nối sonde với hệ thống đo áp lực.</w:t>
      </w:r>
    </w:p>
    <w:p w14:paraId="6D57E65E" w14:textId="77777777" w:rsidR="00397A24" w:rsidRPr="00E83335" w:rsidRDefault="00397A24" w:rsidP="005113A3">
      <w:pPr>
        <w:ind w:firstLine="284"/>
        <w:rPr>
          <w:rFonts w:cs="Times New Roman"/>
          <w:lang w:val="vi-VN"/>
        </w:rPr>
      </w:pPr>
      <w:r w:rsidRPr="00E83335">
        <w:rPr>
          <w:rFonts w:cs="Times New Roman"/>
          <w:lang w:val="vi-VN"/>
        </w:rPr>
        <w:t>+ Bướ</w:t>
      </w:r>
      <w:r>
        <w:rPr>
          <w:rFonts w:cs="Times New Roman"/>
          <w:lang w:val="vi-VN"/>
        </w:rPr>
        <w:t>c 2: Tìm AV</w:t>
      </w:r>
      <w:r w:rsidRPr="00E83335">
        <w:rPr>
          <w:rFonts w:cs="Times New Roman"/>
          <w:lang w:val="vi-VN"/>
        </w:rPr>
        <w:t>s tối ưu bằng phương pháp đo dP/dt</w:t>
      </w:r>
      <w:r w:rsidRPr="00E83335">
        <w:rPr>
          <w:rFonts w:cs="Times New Roman"/>
          <w:vertAlign w:val="subscript"/>
          <w:lang w:val="vi-VN"/>
        </w:rPr>
        <w:t xml:space="preserve">max </w:t>
      </w:r>
      <w:r w:rsidRPr="00E83335">
        <w:rPr>
          <w:rFonts w:cs="Times New Roman"/>
          <w:lang w:val="vi-VN"/>
        </w:rPr>
        <w:t xml:space="preserve">thất trái </w:t>
      </w:r>
      <w:r>
        <w:rPr>
          <w:rFonts w:cs="Times New Roman"/>
          <w:lang w:val="vi-VN"/>
        </w:rPr>
        <w:t>xâm nhập</w:t>
      </w:r>
    </w:p>
    <w:p w14:paraId="602D8D32" w14:textId="77777777" w:rsidR="00397A24" w:rsidRPr="007B7575" w:rsidRDefault="00397A24" w:rsidP="005113A3">
      <w:pPr>
        <w:widowControl w:val="0"/>
        <w:numPr>
          <w:ilvl w:val="0"/>
          <w:numId w:val="9"/>
        </w:numPr>
        <w:tabs>
          <w:tab w:val="left" w:pos="426"/>
        </w:tabs>
        <w:ind w:left="0" w:firstLine="284"/>
        <w:rPr>
          <w:rFonts w:cs="Times New Roman"/>
          <w:lang w:val="vi-VN"/>
        </w:rPr>
      </w:pPr>
      <w:r w:rsidRPr="00E83335">
        <w:rPr>
          <w:rFonts w:cs="Times New Roman"/>
          <w:lang w:val="vi-VN"/>
        </w:rPr>
        <w:t>AV</w:t>
      </w:r>
      <w:r w:rsidRPr="00D64C16">
        <w:rPr>
          <w:rFonts w:cs="Times New Roman"/>
          <w:lang w:val="vi-VN"/>
        </w:rPr>
        <w:t>s</w:t>
      </w:r>
      <w:r w:rsidRPr="00E83335">
        <w:rPr>
          <w:rFonts w:cs="Times New Roman"/>
          <w:lang w:val="vi-VN"/>
        </w:rPr>
        <w:t xml:space="preserve"> được cài đặt ngắn nhất có thể (40</w:t>
      </w:r>
      <w:r>
        <w:rPr>
          <w:rFonts w:cs="Times New Roman"/>
          <w:lang w:val="vi-VN"/>
        </w:rPr>
        <w:t xml:space="preserve"> ms</w:t>
      </w:r>
      <w:r w:rsidRPr="00E83335">
        <w:rPr>
          <w:rFonts w:cs="Times New Roman"/>
          <w:lang w:val="vi-VN"/>
        </w:rPr>
        <w:t xml:space="preserve">) để đảm bảo bó </w:t>
      </w:r>
      <w:r>
        <w:rPr>
          <w:rFonts w:cs="Times New Roman"/>
          <w:lang w:val="vi-VN"/>
        </w:rPr>
        <w:t>His</w:t>
      </w:r>
      <w:r w:rsidRPr="00E83335">
        <w:rPr>
          <w:rFonts w:cs="Times New Roman"/>
          <w:lang w:val="vi-VN"/>
        </w:rPr>
        <w:t xml:space="preserve"> được khử cực bởi máy tạo nhịp, tạo nhịp kiểu VDD ở tần số thấp hơn tần số tim của </w:t>
      </w:r>
      <w:r w:rsidRPr="00413ECA">
        <w:rPr>
          <w:rFonts w:cs="Times New Roman"/>
          <w:lang w:val="vi-VN"/>
        </w:rPr>
        <w:t>bệnh nhân</w:t>
      </w:r>
      <w:r w:rsidRPr="00E83335">
        <w:rPr>
          <w:rFonts w:cs="Times New Roman"/>
          <w:lang w:val="vi-VN"/>
        </w:rPr>
        <w:t xml:space="preserve"> </w:t>
      </w:r>
      <w:r>
        <w:rPr>
          <w:rFonts w:cs="Times New Roman"/>
          <w:lang w:val="vi-VN"/>
        </w:rPr>
        <w:t>10 nhịp/phút</w:t>
      </w:r>
      <w:r w:rsidRPr="00E83335">
        <w:rPr>
          <w:rFonts w:cs="Times New Roman"/>
          <w:lang w:val="vi-VN"/>
        </w:rPr>
        <w:t xml:space="preserve"> nhằm đảm bảo máy </w:t>
      </w:r>
      <w:r>
        <w:rPr>
          <w:rFonts w:cs="Times New Roman"/>
          <w:lang w:val="vi-VN"/>
        </w:rPr>
        <w:t xml:space="preserve">tạo nhịp bó His </w:t>
      </w:r>
      <w:r w:rsidRPr="00E83335">
        <w:rPr>
          <w:rFonts w:cs="Times New Roman"/>
          <w:lang w:val="vi-VN"/>
        </w:rPr>
        <w:t xml:space="preserve">chỉ tạo nhịp bó </w:t>
      </w:r>
      <w:r>
        <w:rPr>
          <w:rFonts w:cs="Times New Roman"/>
          <w:lang w:val="vi-VN"/>
        </w:rPr>
        <w:t>His</w:t>
      </w:r>
      <w:r w:rsidRPr="00E83335">
        <w:rPr>
          <w:rFonts w:cs="Times New Roman"/>
          <w:lang w:val="vi-VN"/>
        </w:rPr>
        <w:t xml:space="preserve"> theo sóng P xoang của bệnh nhân.</w:t>
      </w:r>
    </w:p>
    <w:p w14:paraId="44C15FEC" w14:textId="77777777" w:rsidR="007B7575" w:rsidRPr="00E83335" w:rsidRDefault="007B7575" w:rsidP="007B7575">
      <w:pPr>
        <w:widowControl w:val="0"/>
        <w:tabs>
          <w:tab w:val="left" w:pos="426"/>
        </w:tabs>
        <w:ind w:left="284" w:firstLine="0"/>
        <w:rPr>
          <w:rFonts w:cs="Times New Roman"/>
          <w:lang w:val="vi-VN"/>
        </w:rPr>
      </w:pPr>
    </w:p>
    <w:p w14:paraId="4E8EAA7A" w14:textId="515CD4FA" w:rsidR="00397A24" w:rsidRPr="00E83335" w:rsidRDefault="00397A24" w:rsidP="005113A3">
      <w:pPr>
        <w:widowControl w:val="0"/>
        <w:numPr>
          <w:ilvl w:val="0"/>
          <w:numId w:val="9"/>
        </w:numPr>
        <w:tabs>
          <w:tab w:val="left" w:pos="426"/>
        </w:tabs>
        <w:ind w:left="0" w:firstLine="284"/>
        <w:rPr>
          <w:rFonts w:cs="Times New Roman"/>
          <w:lang w:val="vi-VN"/>
        </w:rPr>
      </w:pPr>
      <w:r w:rsidRPr="00E83335">
        <w:rPr>
          <w:rFonts w:cs="Times New Roman"/>
          <w:lang w:val="vi-VN"/>
        </w:rPr>
        <w:lastRenderedPageBreak/>
        <w:t xml:space="preserve">Tăng dần </w:t>
      </w:r>
      <w:r w:rsidRPr="00C41038">
        <w:rPr>
          <w:rFonts w:cs="Times New Roman"/>
          <w:lang w:val="vi-VN"/>
        </w:rPr>
        <w:t>khoảng dẫn</w:t>
      </w:r>
      <w:r>
        <w:rPr>
          <w:rFonts w:cs="Times New Roman"/>
          <w:lang w:val="vi-VN"/>
        </w:rPr>
        <w:t xml:space="preserve"> truyền nhĩ thất</w:t>
      </w:r>
      <w:r w:rsidRPr="00E83335">
        <w:rPr>
          <w:rFonts w:cs="Times New Roman"/>
          <w:lang w:val="vi-VN"/>
        </w:rPr>
        <w:t>, mỗi lần 20</w:t>
      </w:r>
      <w:r>
        <w:rPr>
          <w:rFonts w:cs="Times New Roman"/>
          <w:lang w:val="vi-VN"/>
        </w:rPr>
        <w:t xml:space="preserve"> ms. Sau khi tăng, </w:t>
      </w:r>
      <w:r w:rsidRPr="00E83335">
        <w:rPr>
          <w:rFonts w:cs="Times New Roman"/>
          <w:lang w:val="vi-VN"/>
        </w:rPr>
        <w:t>chờ 20 giây để đạt được huyết động ổn định và bắt đầu ghi lại dP/dt</w:t>
      </w:r>
      <w:r w:rsidRPr="00413ECA">
        <w:rPr>
          <w:rFonts w:cs="Times New Roman"/>
          <w:lang w:val="vi-VN"/>
        </w:rPr>
        <w:t>max</w:t>
      </w:r>
      <w:r w:rsidRPr="00E83335">
        <w:rPr>
          <w:rFonts w:cs="Times New Roman"/>
          <w:lang w:val="vi-VN"/>
        </w:rPr>
        <w:t xml:space="preserve"> của mỗi nhịp tim trong tối thiểu 1 chu kỳ hô hấp và tính ra trung bình dP/dt</w:t>
      </w:r>
      <w:r w:rsidRPr="00413ECA">
        <w:rPr>
          <w:rFonts w:cs="Times New Roman"/>
          <w:lang w:val="vi-VN"/>
        </w:rPr>
        <w:t>max</w:t>
      </w:r>
      <w:r w:rsidRPr="00E83335">
        <w:rPr>
          <w:rFonts w:cs="Times New Roman"/>
          <w:lang w:val="vi-VN"/>
        </w:rPr>
        <w:t>.</w:t>
      </w:r>
    </w:p>
    <w:p w14:paraId="522EF910" w14:textId="77777777" w:rsidR="00397A24" w:rsidRPr="00E83335" w:rsidRDefault="00397A24" w:rsidP="005113A3">
      <w:pPr>
        <w:widowControl w:val="0"/>
        <w:numPr>
          <w:ilvl w:val="0"/>
          <w:numId w:val="9"/>
        </w:numPr>
        <w:tabs>
          <w:tab w:val="left" w:pos="426"/>
        </w:tabs>
        <w:ind w:left="0" w:firstLine="284"/>
        <w:rPr>
          <w:rFonts w:cs="Times New Roman"/>
          <w:lang w:val="vi-VN"/>
        </w:rPr>
      </w:pPr>
      <w:r w:rsidRPr="00E83335">
        <w:rPr>
          <w:rFonts w:cs="Times New Roman"/>
          <w:lang w:val="vi-VN"/>
        </w:rPr>
        <w:t>Sau khi đã tính ra dP/dt</w:t>
      </w:r>
      <w:r w:rsidRPr="00413ECA">
        <w:rPr>
          <w:rFonts w:cs="Times New Roman"/>
          <w:lang w:val="vi-VN"/>
        </w:rPr>
        <w:t>max</w:t>
      </w:r>
      <w:r w:rsidRPr="00E83335">
        <w:rPr>
          <w:rFonts w:cs="Times New Roman"/>
          <w:lang w:val="vi-VN"/>
        </w:rPr>
        <w:t xml:space="preserve"> trung bình ở mỗi </w:t>
      </w:r>
      <w:r w:rsidRPr="00C41038">
        <w:rPr>
          <w:rFonts w:cs="Times New Roman"/>
          <w:lang w:val="vi-VN"/>
        </w:rPr>
        <w:t>khoảng dẫn</w:t>
      </w:r>
      <w:r>
        <w:rPr>
          <w:rFonts w:cs="Times New Roman"/>
          <w:lang w:val="vi-VN"/>
        </w:rPr>
        <w:t xml:space="preserve"> truyền nhĩ thất khác nhau, </w:t>
      </w:r>
      <w:r w:rsidRPr="00E83335">
        <w:rPr>
          <w:rFonts w:cs="Times New Roman"/>
          <w:lang w:val="vi-VN"/>
        </w:rPr>
        <w:t>sẽ</w:t>
      </w:r>
      <w:r>
        <w:rPr>
          <w:rFonts w:cs="Times New Roman"/>
          <w:lang w:val="vi-VN"/>
        </w:rPr>
        <w:t xml:space="preserve"> tìm ra AV</w:t>
      </w:r>
      <w:r w:rsidRPr="00E83335">
        <w:rPr>
          <w:rFonts w:cs="Times New Roman"/>
          <w:lang w:val="vi-VN"/>
        </w:rPr>
        <w:t>s tối ưu tương ứng với giá trị dP/dt</w:t>
      </w:r>
      <w:r w:rsidRPr="00413ECA">
        <w:rPr>
          <w:rFonts w:cs="Times New Roman"/>
          <w:lang w:val="vi-VN"/>
        </w:rPr>
        <w:t>max</w:t>
      </w:r>
      <w:r w:rsidRPr="00E83335">
        <w:rPr>
          <w:rFonts w:cs="Times New Roman"/>
          <w:lang w:val="vi-VN"/>
        </w:rPr>
        <w:t xml:space="preserve"> trung bình cao nhất.</w:t>
      </w:r>
    </w:p>
    <w:p w14:paraId="6F15C67B" w14:textId="77777777" w:rsidR="00397A24" w:rsidRPr="00E83335" w:rsidRDefault="00397A24" w:rsidP="005113A3">
      <w:pPr>
        <w:ind w:firstLine="284"/>
        <w:rPr>
          <w:rFonts w:cs="Times New Roman"/>
          <w:lang w:val="vi-VN"/>
        </w:rPr>
      </w:pPr>
      <w:r w:rsidRPr="00E83335">
        <w:rPr>
          <w:rFonts w:cs="Times New Roman"/>
          <w:lang w:val="vi-VN"/>
        </w:rPr>
        <w:t>+ Bước 3: Tìm AVp tối ưu bằng phương pháp đo dP/dt</w:t>
      </w:r>
      <w:r w:rsidRPr="00E83335">
        <w:rPr>
          <w:rFonts w:cs="Times New Roman"/>
          <w:vertAlign w:val="subscript"/>
          <w:lang w:val="vi-VN"/>
        </w:rPr>
        <w:t xml:space="preserve">max </w:t>
      </w:r>
      <w:r w:rsidRPr="00E83335">
        <w:rPr>
          <w:rFonts w:cs="Times New Roman"/>
          <w:lang w:val="vi-VN"/>
        </w:rPr>
        <w:t xml:space="preserve">thất trái </w:t>
      </w:r>
      <w:r>
        <w:rPr>
          <w:rFonts w:cs="Times New Roman"/>
          <w:lang w:val="vi-VN"/>
        </w:rPr>
        <w:t>xâm nhập</w:t>
      </w:r>
    </w:p>
    <w:p w14:paraId="316C5D90" w14:textId="77777777" w:rsidR="00397A24" w:rsidRPr="00E83335" w:rsidRDefault="00397A24" w:rsidP="005113A3">
      <w:pPr>
        <w:widowControl w:val="0"/>
        <w:numPr>
          <w:ilvl w:val="0"/>
          <w:numId w:val="9"/>
        </w:numPr>
        <w:tabs>
          <w:tab w:val="left" w:pos="426"/>
        </w:tabs>
        <w:ind w:left="0" w:firstLine="284"/>
        <w:rPr>
          <w:rFonts w:cs="Times New Roman"/>
          <w:lang w:val="vi-VN"/>
        </w:rPr>
      </w:pPr>
      <w:r w:rsidRPr="00E83335">
        <w:rPr>
          <w:rFonts w:cs="Times New Roman"/>
          <w:lang w:val="vi-VN"/>
        </w:rPr>
        <w:t>AV</w:t>
      </w:r>
      <w:r w:rsidRPr="00D64C16">
        <w:rPr>
          <w:rFonts w:cs="Times New Roman"/>
          <w:lang w:val="vi-VN"/>
        </w:rPr>
        <w:t>p</w:t>
      </w:r>
      <w:r w:rsidRPr="00E83335">
        <w:rPr>
          <w:rFonts w:cs="Times New Roman"/>
          <w:lang w:val="vi-VN"/>
        </w:rPr>
        <w:t xml:space="preserve"> được cài đặt ngắn nhất có thể</w:t>
      </w:r>
      <w:r>
        <w:rPr>
          <w:rFonts w:cs="Times New Roman"/>
          <w:lang w:val="vi-VN"/>
        </w:rPr>
        <w:t xml:space="preserve"> (</w:t>
      </w:r>
      <w:r w:rsidRPr="00D64C16">
        <w:rPr>
          <w:rFonts w:cs="Times New Roman"/>
          <w:lang w:val="vi-VN"/>
        </w:rPr>
        <w:t>6</w:t>
      </w:r>
      <w:r w:rsidRPr="00E83335">
        <w:rPr>
          <w:rFonts w:cs="Times New Roman"/>
          <w:lang w:val="vi-VN"/>
        </w:rPr>
        <w:t>0</w:t>
      </w:r>
      <w:r>
        <w:rPr>
          <w:rFonts w:cs="Times New Roman"/>
          <w:lang w:val="vi-VN"/>
        </w:rPr>
        <w:t xml:space="preserve"> ms</w:t>
      </w:r>
      <w:r w:rsidRPr="00E83335">
        <w:rPr>
          <w:rFonts w:cs="Times New Roman"/>
          <w:lang w:val="vi-VN"/>
        </w:rPr>
        <w:t xml:space="preserve">) để đảm bảo bó </w:t>
      </w:r>
      <w:r>
        <w:rPr>
          <w:rFonts w:cs="Times New Roman"/>
          <w:lang w:val="vi-VN"/>
        </w:rPr>
        <w:t>His</w:t>
      </w:r>
      <w:r w:rsidRPr="00E83335">
        <w:rPr>
          <w:rFonts w:cs="Times New Roman"/>
          <w:lang w:val="vi-VN"/>
        </w:rPr>
        <w:t xml:space="preserve"> được khử cực bởi máy tạo nhịp, tạo nhịp DDD (chế độ tạo nhịp và nhận cảm ở cả </w:t>
      </w:r>
      <w:r>
        <w:rPr>
          <w:rFonts w:cs="Times New Roman"/>
          <w:lang w:val="vi-VN"/>
        </w:rPr>
        <w:t>hai buồng</w:t>
      </w:r>
      <w:r w:rsidRPr="00E83335">
        <w:rPr>
          <w:rFonts w:cs="Times New Roman"/>
          <w:lang w:val="vi-VN"/>
        </w:rPr>
        <w:t xml:space="preserve"> nhĩ và thất của máy tạo nhịp </w:t>
      </w:r>
      <w:r>
        <w:rPr>
          <w:rFonts w:cs="Times New Roman"/>
          <w:lang w:val="vi-VN"/>
        </w:rPr>
        <w:t>hai buồng</w:t>
      </w:r>
      <w:r w:rsidRPr="00E83335">
        <w:rPr>
          <w:rFonts w:cs="Times New Roman"/>
          <w:lang w:val="vi-VN"/>
        </w:rPr>
        <w:t xml:space="preserve">) ở tần số cao hơn tần số tim của bệnh nhân </w:t>
      </w:r>
      <w:r>
        <w:rPr>
          <w:rFonts w:cs="Times New Roman"/>
          <w:lang w:val="vi-VN"/>
        </w:rPr>
        <w:t>10 nhịp/phút</w:t>
      </w:r>
      <w:r w:rsidRPr="00E83335">
        <w:rPr>
          <w:rFonts w:cs="Times New Roman"/>
          <w:lang w:val="vi-VN"/>
        </w:rPr>
        <w:t xml:space="preserve"> nhằm đảm bảo máy tạo nhịp gây khử cực cả nhĩ và bó </w:t>
      </w:r>
      <w:r>
        <w:rPr>
          <w:rFonts w:cs="Times New Roman"/>
          <w:lang w:val="vi-VN"/>
        </w:rPr>
        <w:t>His</w:t>
      </w:r>
      <w:r w:rsidRPr="00E83335">
        <w:rPr>
          <w:rFonts w:cs="Times New Roman"/>
          <w:lang w:val="vi-VN"/>
        </w:rPr>
        <w:t>.</w:t>
      </w:r>
    </w:p>
    <w:p w14:paraId="254E20FA" w14:textId="71635D80" w:rsidR="00397A24" w:rsidRPr="00E83335" w:rsidRDefault="00397A24" w:rsidP="005113A3">
      <w:pPr>
        <w:widowControl w:val="0"/>
        <w:numPr>
          <w:ilvl w:val="0"/>
          <w:numId w:val="9"/>
        </w:numPr>
        <w:tabs>
          <w:tab w:val="left" w:pos="426"/>
        </w:tabs>
        <w:ind w:left="0" w:firstLine="284"/>
        <w:rPr>
          <w:rFonts w:cs="Times New Roman"/>
          <w:lang w:val="vi-VN"/>
        </w:rPr>
      </w:pPr>
      <w:r w:rsidRPr="00E83335">
        <w:rPr>
          <w:rFonts w:cs="Times New Roman"/>
          <w:lang w:val="vi-VN"/>
        </w:rPr>
        <w:t xml:space="preserve">Tăng dần </w:t>
      </w:r>
      <w:r w:rsidRPr="00C41038">
        <w:rPr>
          <w:rFonts w:cs="Times New Roman"/>
          <w:lang w:val="vi-VN"/>
        </w:rPr>
        <w:t>khoảng dẫn</w:t>
      </w:r>
      <w:r>
        <w:rPr>
          <w:rFonts w:cs="Times New Roman"/>
          <w:lang w:val="vi-VN"/>
        </w:rPr>
        <w:t xml:space="preserve"> truyền nhĩ thất</w:t>
      </w:r>
      <w:r w:rsidRPr="00E83335">
        <w:rPr>
          <w:rFonts w:cs="Times New Roman"/>
          <w:lang w:val="vi-VN"/>
        </w:rPr>
        <w:t>, mỗi lần 20</w:t>
      </w:r>
      <w:r>
        <w:rPr>
          <w:rFonts w:cs="Times New Roman"/>
          <w:lang w:val="vi-VN"/>
        </w:rPr>
        <w:t xml:space="preserve"> ms. Sau khi tăng, </w:t>
      </w:r>
      <w:r w:rsidRPr="00E83335">
        <w:rPr>
          <w:rFonts w:cs="Times New Roman"/>
          <w:lang w:val="vi-VN"/>
        </w:rPr>
        <w:t>chờ 20 giây để đạt được huyết động ổn định và bắt đầu ghi lại dP/dt</w:t>
      </w:r>
      <w:r w:rsidRPr="00413ECA">
        <w:rPr>
          <w:rFonts w:cs="Times New Roman"/>
          <w:lang w:val="vi-VN"/>
        </w:rPr>
        <w:t>max</w:t>
      </w:r>
      <w:r w:rsidRPr="00E83335">
        <w:rPr>
          <w:rFonts w:cs="Times New Roman"/>
          <w:lang w:val="vi-VN"/>
        </w:rPr>
        <w:t xml:space="preserve"> của mỗi nhịp tim trong tối thiểu 1 chu kỳ hô hấp và tính ra trung bình dP/dt</w:t>
      </w:r>
      <w:r w:rsidRPr="00413ECA">
        <w:rPr>
          <w:rFonts w:cs="Times New Roman"/>
          <w:lang w:val="vi-VN"/>
        </w:rPr>
        <w:t>max</w:t>
      </w:r>
      <w:r w:rsidRPr="00E83335">
        <w:rPr>
          <w:rFonts w:cs="Times New Roman"/>
          <w:lang w:val="vi-VN"/>
        </w:rPr>
        <w:t>.</w:t>
      </w:r>
    </w:p>
    <w:p w14:paraId="4153CB1F" w14:textId="77777777" w:rsidR="00397A24" w:rsidRPr="00E83335" w:rsidRDefault="00397A24" w:rsidP="005113A3">
      <w:pPr>
        <w:widowControl w:val="0"/>
        <w:numPr>
          <w:ilvl w:val="0"/>
          <w:numId w:val="9"/>
        </w:numPr>
        <w:tabs>
          <w:tab w:val="left" w:pos="426"/>
        </w:tabs>
        <w:ind w:left="0" w:firstLine="284"/>
        <w:rPr>
          <w:rFonts w:cs="Times New Roman"/>
          <w:lang w:val="vi-VN"/>
        </w:rPr>
      </w:pPr>
      <w:r w:rsidRPr="00E83335">
        <w:rPr>
          <w:rFonts w:cs="Times New Roman"/>
          <w:lang w:val="vi-VN"/>
        </w:rPr>
        <w:t>Sau khi đã tính ra dP/dt</w:t>
      </w:r>
      <w:r w:rsidRPr="00413ECA">
        <w:rPr>
          <w:rFonts w:cs="Times New Roman"/>
          <w:lang w:val="vi-VN"/>
        </w:rPr>
        <w:t>max</w:t>
      </w:r>
      <w:r w:rsidRPr="00E83335">
        <w:rPr>
          <w:rFonts w:cs="Times New Roman"/>
          <w:lang w:val="vi-VN"/>
        </w:rPr>
        <w:t xml:space="preserve"> trung bình ở mỗi </w:t>
      </w:r>
      <w:r w:rsidRPr="00C41038">
        <w:rPr>
          <w:rFonts w:cs="Times New Roman"/>
          <w:lang w:val="vi-VN"/>
        </w:rPr>
        <w:t>khoảng dẫn</w:t>
      </w:r>
      <w:r>
        <w:rPr>
          <w:rFonts w:cs="Times New Roman"/>
          <w:lang w:val="vi-VN"/>
        </w:rPr>
        <w:t xml:space="preserve"> truyền nhĩ thất khác nhau, </w:t>
      </w:r>
      <w:r w:rsidRPr="00E83335">
        <w:rPr>
          <w:rFonts w:cs="Times New Roman"/>
          <w:lang w:val="vi-VN"/>
        </w:rPr>
        <w:t>sẽ tìm ra AVp tối ưu tương ứng với giá trị dP/dt</w:t>
      </w:r>
      <w:r w:rsidRPr="00413ECA">
        <w:rPr>
          <w:rFonts w:cs="Times New Roman"/>
          <w:lang w:val="vi-VN"/>
        </w:rPr>
        <w:t>max</w:t>
      </w:r>
      <w:r w:rsidRPr="00E83335">
        <w:rPr>
          <w:rFonts w:cs="Times New Roman"/>
          <w:lang w:val="vi-VN"/>
        </w:rPr>
        <w:t xml:space="preserve"> trung bình cao nhất.</w:t>
      </w:r>
    </w:p>
    <w:p w14:paraId="4A8B44A9" w14:textId="7F443632" w:rsidR="006729B2" w:rsidRPr="00F0712C" w:rsidRDefault="00B921D0" w:rsidP="005113A3">
      <w:pPr>
        <w:ind w:firstLine="0"/>
        <w:rPr>
          <w:b/>
          <w:i/>
          <w:lang w:val="vi-VN"/>
        </w:rPr>
      </w:pPr>
      <w:r w:rsidRPr="00F0712C">
        <w:rPr>
          <w:b/>
          <w:i/>
          <w:lang w:val="vi-VN"/>
        </w:rPr>
        <w:t>2.3.12.3</w:t>
      </w:r>
      <w:r w:rsidR="006729B2" w:rsidRPr="00F0712C">
        <w:rPr>
          <w:b/>
          <w:i/>
          <w:lang w:val="vi-VN"/>
        </w:rPr>
        <w:t xml:space="preserve">. </w:t>
      </w:r>
      <w:r w:rsidR="006729B2" w:rsidRPr="00F0712C">
        <w:rPr>
          <w:b/>
          <w:i/>
          <w:lang w:val="nb-NO"/>
        </w:rPr>
        <w:t>Cách tối ưu hóa khoảng dẫn truyền nhĩ thất bằng kỹ thuật siêu</w:t>
      </w:r>
      <w:r w:rsidR="006729B2" w:rsidRPr="00F0712C">
        <w:rPr>
          <w:b/>
          <w:i/>
          <w:lang w:val="vi-VN"/>
        </w:rPr>
        <w:t xml:space="preserve"> âm Doppler tim đo VTI qua van 2 lá</w:t>
      </w:r>
    </w:p>
    <w:p w14:paraId="78FB1C6B" w14:textId="21B95922" w:rsidR="006729B2" w:rsidRPr="005404C4" w:rsidRDefault="006729B2" w:rsidP="005113A3">
      <w:pPr>
        <w:widowControl w:val="0"/>
        <w:ind w:firstLine="284"/>
        <w:rPr>
          <w:rFonts w:cs="Times New Roman"/>
          <w:lang w:val="vi-VN"/>
        </w:rPr>
      </w:pPr>
      <w:r w:rsidRPr="00E83335">
        <w:rPr>
          <w:rFonts w:cs="Times New Roman"/>
          <w:lang w:val="vi-VN"/>
        </w:rPr>
        <w:t>Được thực hiện trong 24 giờ sau thủ thuật</w:t>
      </w:r>
      <w:r w:rsidR="005404C4" w:rsidRPr="005404C4">
        <w:rPr>
          <w:rFonts w:cs="Times New Roman"/>
          <w:lang w:val="vi-VN"/>
        </w:rPr>
        <w:t xml:space="preserve"> sau khi b</w:t>
      </w:r>
      <w:r w:rsidR="005404C4">
        <w:rPr>
          <w:rFonts w:cs="Times New Roman"/>
          <w:lang w:val="vi-VN"/>
        </w:rPr>
        <w:t>ệnh</w:t>
      </w:r>
      <w:r w:rsidR="005404C4" w:rsidRPr="005404C4">
        <w:rPr>
          <w:rFonts w:cs="Times New Roman"/>
          <w:lang w:val="vi-VN"/>
        </w:rPr>
        <w:t xml:space="preserve"> nh</w:t>
      </w:r>
      <w:r w:rsidR="005404C4">
        <w:rPr>
          <w:rFonts w:cs="Times New Roman"/>
          <w:lang w:val="vi-VN"/>
        </w:rPr>
        <w:t>â</w:t>
      </w:r>
      <w:r w:rsidR="005404C4" w:rsidRPr="005404C4">
        <w:rPr>
          <w:rFonts w:cs="Times New Roman"/>
          <w:lang w:val="vi-VN"/>
        </w:rPr>
        <w:t xml:space="preserve">n </w:t>
      </w:r>
      <w:r w:rsidR="005404C4">
        <w:rPr>
          <w:rFonts w:cs="Times New Roman"/>
          <w:lang w:val="vi-VN"/>
        </w:rPr>
        <w:t>đã</w:t>
      </w:r>
      <w:r w:rsidR="005404C4" w:rsidRPr="005404C4">
        <w:rPr>
          <w:rFonts w:cs="Times New Roman"/>
          <w:lang w:val="vi-VN"/>
        </w:rPr>
        <w:t xml:space="preserve"> </w:t>
      </w:r>
      <w:r w:rsidR="005404C4">
        <w:rPr>
          <w:rFonts w:cs="Times New Roman"/>
          <w:lang w:val="vi-VN"/>
        </w:rPr>
        <w:t>đượ</w:t>
      </w:r>
      <w:r w:rsidR="005404C4" w:rsidRPr="005404C4">
        <w:rPr>
          <w:rFonts w:cs="Times New Roman"/>
          <w:lang w:val="vi-VN"/>
        </w:rPr>
        <w:t>c v</w:t>
      </w:r>
      <w:r w:rsidR="005404C4">
        <w:rPr>
          <w:rFonts w:cs="Times New Roman"/>
          <w:lang w:val="vi-VN"/>
        </w:rPr>
        <w:t>ề</w:t>
      </w:r>
      <w:r w:rsidR="005404C4" w:rsidRPr="005404C4">
        <w:rPr>
          <w:rFonts w:cs="Times New Roman"/>
          <w:lang w:val="vi-VN"/>
        </w:rPr>
        <w:t xml:space="preserve"> ph</w:t>
      </w:r>
      <w:r w:rsidR="005404C4">
        <w:rPr>
          <w:rFonts w:cs="Times New Roman"/>
          <w:lang w:val="vi-VN"/>
        </w:rPr>
        <w:t>òng</w:t>
      </w:r>
      <w:r w:rsidR="005404C4" w:rsidRPr="005404C4">
        <w:rPr>
          <w:rFonts w:cs="Times New Roman"/>
          <w:lang w:val="vi-VN"/>
        </w:rPr>
        <w:t xml:space="preserve"> b</w:t>
      </w:r>
      <w:r w:rsidR="005404C4">
        <w:rPr>
          <w:rFonts w:cs="Times New Roman"/>
          <w:lang w:val="vi-VN"/>
        </w:rPr>
        <w:t>ệnh</w:t>
      </w:r>
      <w:r w:rsidR="005404C4" w:rsidRPr="005404C4">
        <w:rPr>
          <w:rFonts w:cs="Times New Roman"/>
          <w:lang w:val="vi-VN"/>
        </w:rPr>
        <w:t>, vi</w:t>
      </w:r>
      <w:r w:rsidR="005404C4">
        <w:rPr>
          <w:rFonts w:cs="Times New Roman"/>
          <w:lang w:val="vi-VN"/>
        </w:rPr>
        <w:t>ệ</w:t>
      </w:r>
      <w:r w:rsidR="005404C4" w:rsidRPr="005404C4">
        <w:rPr>
          <w:rFonts w:cs="Times New Roman"/>
          <w:lang w:val="vi-VN"/>
        </w:rPr>
        <w:t>c t</w:t>
      </w:r>
      <w:r w:rsidR="005404C4">
        <w:rPr>
          <w:rFonts w:cs="Times New Roman"/>
          <w:lang w:val="vi-VN"/>
        </w:rPr>
        <w:t>ối</w:t>
      </w:r>
      <w:r w:rsidR="005404C4" w:rsidRPr="005404C4">
        <w:rPr>
          <w:rFonts w:cs="Times New Roman"/>
          <w:lang w:val="vi-VN"/>
        </w:rPr>
        <w:t xml:space="preserve"> </w:t>
      </w:r>
      <w:r w:rsidR="005404C4">
        <w:rPr>
          <w:rFonts w:cs="Times New Roman"/>
          <w:lang w:val="vi-VN"/>
        </w:rPr>
        <w:t>ưu</w:t>
      </w:r>
      <w:r w:rsidR="005404C4" w:rsidRPr="005404C4">
        <w:rPr>
          <w:rFonts w:cs="Times New Roman"/>
          <w:lang w:val="vi-VN"/>
        </w:rPr>
        <w:t xml:space="preserve"> h</w:t>
      </w:r>
      <w:r w:rsidR="005404C4">
        <w:rPr>
          <w:rFonts w:cs="Times New Roman"/>
          <w:lang w:val="vi-VN"/>
        </w:rPr>
        <w:t>óa</w:t>
      </w:r>
      <w:r w:rsidR="005404C4" w:rsidRPr="005404C4">
        <w:rPr>
          <w:rFonts w:cs="Times New Roman"/>
          <w:lang w:val="vi-VN"/>
        </w:rPr>
        <w:t xml:space="preserve"> b</w:t>
      </w:r>
      <w:r w:rsidR="005404C4">
        <w:rPr>
          <w:rFonts w:cs="Times New Roman"/>
          <w:lang w:val="vi-VN"/>
        </w:rPr>
        <w:t>ằng</w:t>
      </w:r>
      <w:r w:rsidR="005404C4" w:rsidRPr="005404C4">
        <w:rPr>
          <w:rFonts w:cs="Times New Roman"/>
          <w:lang w:val="vi-VN"/>
        </w:rPr>
        <w:t xml:space="preserve"> si</w:t>
      </w:r>
      <w:r w:rsidR="005404C4">
        <w:rPr>
          <w:rFonts w:cs="Times New Roman"/>
          <w:lang w:val="vi-VN"/>
        </w:rPr>
        <w:t>êu</w:t>
      </w:r>
      <w:r w:rsidR="005404C4" w:rsidRPr="005404C4">
        <w:rPr>
          <w:rFonts w:cs="Times New Roman"/>
          <w:lang w:val="vi-VN"/>
        </w:rPr>
        <w:t xml:space="preserve"> </w:t>
      </w:r>
      <w:r w:rsidR="005404C4">
        <w:rPr>
          <w:rFonts w:cs="Times New Roman"/>
          <w:lang w:val="vi-VN"/>
        </w:rPr>
        <w:t>â</w:t>
      </w:r>
      <w:r w:rsidR="005404C4" w:rsidRPr="005404C4">
        <w:rPr>
          <w:rFonts w:cs="Times New Roman"/>
          <w:lang w:val="vi-VN"/>
        </w:rPr>
        <w:t>m Doppler tim nh</w:t>
      </w:r>
      <w:r w:rsidR="005404C4">
        <w:rPr>
          <w:rFonts w:cs="Times New Roman"/>
          <w:lang w:val="vi-VN"/>
        </w:rPr>
        <w:t>ằm</w:t>
      </w:r>
      <w:r w:rsidR="005404C4" w:rsidRPr="005404C4">
        <w:rPr>
          <w:rFonts w:cs="Times New Roman"/>
          <w:lang w:val="vi-VN"/>
        </w:rPr>
        <w:t xml:space="preserve"> so s</w:t>
      </w:r>
      <w:r w:rsidR="005404C4">
        <w:rPr>
          <w:rFonts w:cs="Times New Roman"/>
          <w:lang w:val="vi-VN"/>
        </w:rPr>
        <w:t>ánh</w:t>
      </w:r>
      <w:r w:rsidR="005404C4" w:rsidRPr="005404C4">
        <w:rPr>
          <w:rFonts w:cs="Times New Roman"/>
          <w:lang w:val="vi-VN"/>
        </w:rPr>
        <w:t xml:space="preserve"> </w:t>
      </w:r>
      <w:r w:rsidR="005404C4">
        <w:rPr>
          <w:rFonts w:cs="Times New Roman"/>
          <w:lang w:val="vi-VN"/>
        </w:rPr>
        <w:t>độ</w:t>
      </w:r>
      <w:r w:rsidR="005404C4" w:rsidRPr="005404C4">
        <w:rPr>
          <w:rFonts w:cs="Times New Roman"/>
          <w:lang w:val="vi-VN"/>
        </w:rPr>
        <w:t xml:space="preserve"> t</w:t>
      </w:r>
      <w:r w:rsidR="005404C4">
        <w:rPr>
          <w:rFonts w:cs="Times New Roman"/>
          <w:lang w:val="vi-VN"/>
        </w:rPr>
        <w:t>ươ</w:t>
      </w:r>
      <w:r w:rsidR="005404C4" w:rsidRPr="005404C4">
        <w:rPr>
          <w:rFonts w:cs="Times New Roman"/>
          <w:lang w:val="vi-VN"/>
        </w:rPr>
        <w:t>ng quan c</w:t>
      </w:r>
      <w:r w:rsidR="005404C4">
        <w:rPr>
          <w:rFonts w:cs="Times New Roman"/>
          <w:lang w:val="vi-VN"/>
        </w:rPr>
        <w:t>ủa</w:t>
      </w:r>
      <w:r w:rsidR="005404C4" w:rsidRPr="005404C4">
        <w:rPr>
          <w:rFonts w:cs="Times New Roman"/>
          <w:lang w:val="vi-VN"/>
        </w:rPr>
        <w:t xml:space="preserve"> ph</w:t>
      </w:r>
      <w:r w:rsidR="005404C4">
        <w:rPr>
          <w:rFonts w:cs="Times New Roman"/>
          <w:lang w:val="vi-VN"/>
        </w:rPr>
        <w:t>ươn</w:t>
      </w:r>
      <w:r w:rsidR="005404C4" w:rsidRPr="005404C4">
        <w:rPr>
          <w:rFonts w:cs="Times New Roman"/>
          <w:lang w:val="vi-VN"/>
        </w:rPr>
        <w:t>g ph</w:t>
      </w:r>
      <w:r w:rsidR="005404C4">
        <w:rPr>
          <w:rFonts w:cs="Times New Roman"/>
          <w:lang w:val="vi-VN"/>
        </w:rPr>
        <w:t>áp</w:t>
      </w:r>
      <w:r w:rsidR="005404C4" w:rsidRPr="005404C4">
        <w:rPr>
          <w:rFonts w:cs="Times New Roman"/>
          <w:lang w:val="vi-VN"/>
        </w:rPr>
        <w:t xml:space="preserve"> si</w:t>
      </w:r>
      <w:r w:rsidR="005404C4">
        <w:rPr>
          <w:rFonts w:cs="Times New Roman"/>
          <w:lang w:val="vi-VN"/>
        </w:rPr>
        <w:t>êu</w:t>
      </w:r>
      <w:r w:rsidR="005404C4" w:rsidRPr="005404C4">
        <w:rPr>
          <w:rFonts w:cs="Times New Roman"/>
          <w:lang w:val="vi-VN"/>
        </w:rPr>
        <w:t xml:space="preserve"> </w:t>
      </w:r>
      <w:r w:rsidR="005404C4">
        <w:rPr>
          <w:rFonts w:cs="Times New Roman"/>
          <w:lang w:val="vi-VN"/>
        </w:rPr>
        <w:t>â</w:t>
      </w:r>
      <w:r w:rsidR="005404C4" w:rsidRPr="005404C4">
        <w:rPr>
          <w:rFonts w:cs="Times New Roman"/>
          <w:lang w:val="vi-VN"/>
        </w:rPr>
        <w:t>m so v</w:t>
      </w:r>
      <w:r w:rsidR="005404C4">
        <w:rPr>
          <w:rFonts w:cs="Times New Roman"/>
          <w:lang w:val="vi-VN"/>
        </w:rPr>
        <w:t>ới</w:t>
      </w:r>
      <w:r w:rsidR="005404C4" w:rsidRPr="005404C4">
        <w:rPr>
          <w:rFonts w:cs="Times New Roman"/>
          <w:lang w:val="vi-VN"/>
        </w:rPr>
        <w:t xml:space="preserve"> ph</w:t>
      </w:r>
      <w:r w:rsidR="005404C4">
        <w:rPr>
          <w:rFonts w:cs="Times New Roman"/>
          <w:lang w:val="vi-VN"/>
        </w:rPr>
        <w:t>ươn</w:t>
      </w:r>
      <w:r w:rsidR="005404C4" w:rsidRPr="005404C4">
        <w:rPr>
          <w:rFonts w:cs="Times New Roman"/>
          <w:lang w:val="vi-VN"/>
        </w:rPr>
        <w:t>g ph</w:t>
      </w:r>
      <w:r w:rsidR="005404C4">
        <w:rPr>
          <w:rFonts w:cs="Times New Roman"/>
          <w:lang w:val="vi-VN"/>
        </w:rPr>
        <w:t>á</w:t>
      </w:r>
      <w:r w:rsidR="005404C4" w:rsidRPr="005404C4">
        <w:rPr>
          <w:rFonts w:cs="Times New Roman"/>
          <w:lang w:val="vi-VN"/>
        </w:rPr>
        <w:t>p th</w:t>
      </w:r>
      <w:r w:rsidR="005404C4">
        <w:rPr>
          <w:rFonts w:cs="Times New Roman"/>
          <w:lang w:val="vi-VN"/>
        </w:rPr>
        <w:t>ô</w:t>
      </w:r>
      <w:r w:rsidR="005404C4" w:rsidRPr="005404C4">
        <w:rPr>
          <w:rFonts w:cs="Times New Roman"/>
          <w:lang w:val="vi-VN"/>
        </w:rPr>
        <w:t>ng tim nh</w:t>
      </w:r>
      <w:r w:rsidR="005404C4">
        <w:rPr>
          <w:rFonts w:cs="Times New Roman"/>
          <w:lang w:val="vi-VN"/>
        </w:rPr>
        <w:t>ằm</w:t>
      </w:r>
      <w:r w:rsidR="005404C4" w:rsidRPr="005404C4">
        <w:rPr>
          <w:rFonts w:cs="Times New Roman"/>
          <w:lang w:val="vi-VN"/>
        </w:rPr>
        <w:t xml:space="preserve"> c</w:t>
      </w:r>
      <w:r w:rsidR="005404C4">
        <w:rPr>
          <w:rFonts w:cs="Times New Roman"/>
          <w:lang w:val="vi-VN"/>
        </w:rPr>
        <w:t>ó</w:t>
      </w:r>
      <w:r w:rsidR="005404C4" w:rsidRPr="005404C4">
        <w:rPr>
          <w:rFonts w:cs="Times New Roman"/>
          <w:lang w:val="vi-VN"/>
        </w:rPr>
        <w:t xml:space="preserve"> g</w:t>
      </w:r>
      <w:r w:rsidR="005404C4">
        <w:rPr>
          <w:rFonts w:cs="Times New Roman"/>
          <w:lang w:val="vi-VN"/>
        </w:rPr>
        <w:t>ợi</w:t>
      </w:r>
      <w:r w:rsidR="005404C4" w:rsidRPr="005404C4">
        <w:rPr>
          <w:rFonts w:cs="Times New Roman"/>
          <w:lang w:val="vi-VN"/>
        </w:rPr>
        <w:t xml:space="preserve"> </w:t>
      </w:r>
      <w:r w:rsidR="005404C4">
        <w:rPr>
          <w:rFonts w:cs="Times New Roman"/>
          <w:lang w:val="vi-VN"/>
        </w:rPr>
        <w:t>ý</w:t>
      </w:r>
      <w:r w:rsidR="005404C4" w:rsidRPr="005404C4">
        <w:rPr>
          <w:rFonts w:cs="Times New Roman"/>
          <w:lang w:val="vi-VN"/>
        </w:rPr>
        <w:t xml:space="preserve"> v</w:t>
      </w:r>
      <w:r w:rsidR="005404C4">
        <w:rPr>
          <w:rFonts w:cs="Times New Roman"/>
          <w:lang w:val="vi-VN"/>
        </w:rPr>
        <w:t>ề</w:t>
      </w:r>
      <w:r w:rsidR="005404C4" w:rsidRPr="005404C4">
        <w:rPr>
          <w:rFonts w:cs="Times New Roman"/>
          <w:lang w:val="vi-VN"/>
        </w:rPr>
        <w:t xml:space="preserve"> ph</w:t>
      </w:r>
      <w:r w:rsidR="005404C4">
        <w:rPr>
          <w:rFonts w:cs="Times New Roman"/>
          <w:lang w:val="vi-VN"/>
        </w:rPr>
        <w:t>ươn</w:t>
      </w:r>
      <w:r w:rsidR="005404C4" w:rsidRPr="005404C4">
        <w:rPr>
          <w:rFonts w:cs="Times New Roman"/>
          <w:lang w:val="vi-VN"/>
        </w:rPr>
        <w:t>g ph</w:t>
      </w:r>
      <w:r w:rsidR="005404C4">
        <w:rPr>
          <w:rFonts w:cs="Times New Roman"/>
          <w:lang w:val="vi-VN"/>
        </w:rPr>
        <w:t>áp</w:t>
      </w:r>
      <w:r w:rsidR="005404C4" w:rsidRPr="005404C4">
        <w:rPr>
          <w:rFonts w:cs="Times New Roman"/>
          <w:lang w:val="vi-VN"/>
        </w:rPr>
        <w:t xml:space="preserve"> t</w:t>
      </w:r>
      <w:r w:rsidR="005404C4">
        <w:rPr>
          <w:rFonts w:cs="Times New Roman"/>
          <w:lang w:val="vi-VN"/>
        </w:rPr>
        <w:t>ối</w:t>
      </w:r>
      <w:r w:rsidR="005404C4" w:rsidRPr="005404C4">
        <w:rPr>
          <w:rFonts w:cs="Times New Roman"/>
          <w:lang w:val="vi-VN"/>
        </w:rPr>
        <w:t xml:space="preserve"> </w:t>
      </w:r>
      <w:r w:rsidR="005404C4">
        <w:rPr>
          <w:rFonts w:cs="Times New Roman"/>
          <w:lang w:val="vi-VN"/>
        </w:rPr>
        <w:t>ư</w:t>
      </w:r>
      <w:r w:rsidR="005404C4" w:rsidRPr="005404C4">
        <w:rPr>
          <w:rFonts w:cs="Times New Roman"/>
          <w:lang w:val="vi-VN"/>
        </w:rPr>
        <w:t>u h</w:t>
      </w:r>
      <w:r w:rsidR="005404C4">
        <w:rPr>
          <w:rFonts w:cs="Times New Roman"/>
          <w:lang w:val="vi-VN"/>
        </w:rPr>
        <w:t>óa</w:t>
      </w:r>
      <w:r w:rsidR="005404C4" w:rsidRPr="005404C4">
        <w:rPr>
          <w:rFonts w:cs="Times New Roman"/>
          <w:lang w:val="vi-VN"/>
        </w:rPr>
        <w:t xml:space="preserve"> b</w:t>
      </w:r>
      <w:r w:rsidR="005404C4">
        <w:rPr>
          <w:rFonts w:cs="Times New Roman"/>
          <w:lang w:val="vi-VN"/>
        </w:rPr>
        <w:t>ằng</w:t>
      </w:r>
      <w:r w:rsidR="005404C4" w:rsidRPr="005404C4">
        <w:rPr>
          <w:rFonts w:cs="Times New Roman"/>
          <w:lang w:val="vi-VN"/>
        </w:rPr>
        <w:t xml:space="preserve"> si</w:t>
      </w:r>
      <w:r w:rsidR="005404C4">
        <w:rPr>
          <w:rFonts w:cs="Times New Roman"/>
          <w:lang w:val="vi-VN"/>
        </w:rPr>
        <w:t>ê</w:t>
      </w:r>
      <w:r w:rsidR="005404C4" w:rsidRPr="005404C4">
        <w:rPr>
          <w:rFonts w:cs="Times New Roman"/>
          <w:lang w:val="vi-VN"/>
        </w:rPr>
        <w:t xml:space="preserve">u </w:t>
      </w:r>
      <w:r w:rsidR="005404C4">
        <w:rPr>
          <w:rFonts w:cs="Times New Roman"/>
          <w:lang w:val="vi-VN"/>
        </w:rPr>
        <w:t>â</w:t>
      </w:r>
      <w:r w:rsidR="005404C4" w:rsidRPr="005404C4">
        <w:rPr>
          <w:rFonts w:cs="Times New Roman"/>
          <w:lang w:val="vi-VN"/>
        </w:rPr>
        <w:t>m thay th</w:t>
      </w:r>
      <w:r w:rsidR="005404C4">
        <w:rPr>
          <w:rFonts w:cs="Times New Roman"/>
          <w:lang w:val="vi-VN"/>
        </w:rPr>
        <w:t>ế</w:t>
      </w:r>
      <w:r w:rsidR="005404C4" w:rsidRPr="005404C4">
        <w:rPr>
          <w:rFonts w:cs="Times New Roman"/>
          <w:lang w:val="vi-VN"/>
        </w:rPr>
        <w:t xml:space="preserve"> cho th</w:t>
      </w:r>
      <w:r w:rsidR="005404C4">
        <w:rPr>
          <w:rFonts w:cs="Times New Roman"/>
          <w:lang w:val="vi-VN"/>
        </w:rPr>
        <w:t>ô</w:t>
      </w:r>
      <w:r w:rsidR="005404C4" w:rsidRPr="005404C4">
        <w:rPr>
          <w:rFonts w:cs="Times New Roman"/>
          <w:lang w:val="vi-VN"/>
        </w:rPr>
        <w:t>ng tim trong khi ph</w:t>
      </w:r>
      <w:r w:rsidR="005404C4">
        <w:rPr>
          <w:rFonts w:cs="Times New Roman"/>
          <w:lang w:val="vi-VN"/>
        </w:rPr>
        <w:t>ươ</w:t>
      </w:r>
      <w:r w:rsidR="005404C4" w:rsidRPr="005404C4">
        <w:rPr>
          <w:rFonts w:cs="Times New Roman"/>
          <w:lang w:val="vi-VN"/>
        </w:rPr>
        <w:t>ng ph</w:t>
      </w:r>
      <w:r w:rsidR="005404C4">
        <w:rPr>
          <w:rFonts w:cs="Times New Roman"/>
          <w:lang w:val="vi-VN"/>
        </w:rPr>
        <w:t>áp</w:t>
      </w:r>
      <w:r w:rsidR="005404C4" w:rsidRPr="005404C4">
        <w:rPr>
          <w:rFonts w:cs="Times New Roman"/>
          <w:lang w:val="vi-VN"/>
        </w:rPr>
        <w:t xml:space="preserve"> th</w:t>
      </w:r>
      <w:r w:rsidR="005404C4">
        <w:rPr>
          <w:rFonts w:cs="Times New Roman"/>
          <w:lang w:val="vi-VN"/>
        </w:rPr>
        <w:t>ô</w:t>
      </w:r>
      <w:r w:rsidR="005404C4" w:rsidRPr="005404C4">
        <w:rPr>
          <w:rFonts w:cs="Times New Roman"/>
          <w:lang w:val="vi-VN"/>
        </w:rPr>
        <w:t>ng tim kh</w:t>
      </w:r>
      <w:r w:rsidR="005404C4">
        <w:rPr>
          <w:rFonts w:cs="Times New Roman"/>
          <w:lang w:val="vi-VN"/>
        </w:rPr>
        <w:t>ô</w:t>
      </w:r>
      <w:r w:rsidR="005404C4" w:rsidRPr="005404C4">
        <w:rPr>
          <w:rFonts w:cs="Times New Roman"/>
          <w:lang w:val="vi-VN"/>
        </w:rPr>
        <w:t>ng kh</w:t>
      </w:r>
      <w:r w:rsidR="005404C4">
        <w:rPr>
          <w:rFonts w:cs="Times New Roman"/>
          <w:lang w:val="vi-VN"/>
        </w:rPr>
        <w:t>ả</w:t>
      </w:r>
      <w:r w:rsidR="005404C4" w:rsidRPr="005404C4">
        <w:rPr>
          <w:rFonts w:cs="Times New Roman"/>
          <w:lang w:val="vi-VN"/>
        </w:rPr>
        <w:t xml:space="preserve"> d</w:t>
      </w:r>
      <w:r w:rsidR="005404C4">
        <w:rPr>
          <w:rFonts w:cs="Times New Roman"/>
          <w:lang w:val="vi-VN"/>
        </w:rPr>
        <w:t>ụng</w:t>
      </w:r>
      <w:r w:rsidR="005404C4" w:rsidRPr="005404C4">
        <w:rPr>
          <w:rFonts w:cs="Times New Roman"/>
          <w:lang w:val="vi-VN"/>
        </w:rPr>
        <w:t>.</w:t>
      </w:r>
    </w:p>
    <w:p w14:paraId="547E27E3" w14:textId="77777777" w:rsidR="006729B2" w:rsidRPr="00E83335" w:rsidRDefault="006729B2" w:rsidP="005113A3">
      <w:pPr>
        <w:widowControl w:val="0"/>
        <w:ind w:firstLine="284"/>
        <w:rPr>
          <w:rFonts w:cs="Times New Roman"/>
          <w:szCs w:val="26"/>
          <w:lang w:val="vi-VN"/>
        </w:rPr>
      </w:pPr>
      <w:r w:rsidRPr="00E83335">
        <w:rPr>
          <w:rFonts w:cs="Times New Roman"/>
          <w:szCs w:val="26"/>
          <w:lang w:val="vi-VN"/>
        </w:rPr>
        <w:t>+ Bước 1: Tìm A</w:t>
      </w:r>
      <w:r>
        <w:rPr>
          <w:rFonts w:cs="Times New Roman"/>
          <w:szCs w:val="26"/>
          <w:lang w:val="vi-VN"/>
        </w:rPr>
        <w:t>V</w:t>
      </w:r>
      <w:r w:rsidRPr="00E83335">
        <w:rPr>
          <w:rFonts w:cs="Times New Roman"/>
          <w:szCs w:val="26"/>
          <w:lang w:val="vi-VN"/>
        </w:rPr>
        <w:t xml:space="preserve">s tối ưu </w:t>
      </w:r>
      <w:r>
        <w:rPr>
          <w:rFonts w:cs="Times New Roman"/>
          <w:szCs w:val="26"/>
          <w:lang w:val="vi-VN"/>
        </w:rPr>
        <w:t>bằng phương pháp siêu âm Doppler tim sử dụng kỹ thuật đo VTI</w:t>
      </w:r>
      <w:r w:rsidRPr="00E83335">
        <w:rPr>
          <w:rFonts w:cs="Times New Roman"/>
          <w:lang w:val="vi-VN"/>
        </w:rPr>
        <w:t xml:space="preserve"> phổ tâm trương qua </w:t>
      </w:r>
      <w:r>
        <w:rPr>
          <w:rFonts w:cs="Times New Roman"/>
          <w:lang w:val="vi-VN"/>
        </w:rPr>
        <w:t>van hai lá</w:t>
      </w:r>
    </w:p>
    <w:p w14:paraId="06CD026A" w14:textId="77777777" w:rsidR="006729B2" w:rsidRPr="00E83335" w:rsidRDefault="006729B2" w:rsidP="005113A3">
      <w:pPr>
        <w:widowControl w:val="0"/>
        <w:numPr>
          <w:ilvl w:val="0"/>
          <w:numId w:val="9"/>
        </w:numPr>
        <w:tabs>
          <w:tab w:val="left" w:pos="426"/>
        </w:tabs>
        <w:ind w:left="0" w:firstLine="284"/>
        <w:rPr>
          <w:rFonts w:cs="Times New Roman"/>
          <w:lang w:val="vi-VN"/>
        </w:rPr>
      </w:pPr>
      <w:r w:rsidRPr="00E83335">
        <w:rPr>
          <w:rFonts w:cs="Times New Roman"/>
          <w:lang w:val="vi-VN"/>
        </w:rPr>
        <w:t>AV</w:t>
      </w:r>
      <w:r w:rsidRPr="00D64C16">
        <w:rPr>
          <w:rFonts w:cs="Times New Roman"/>
          <w:lang w:val="vi-VN"/>
        </w:rPr>
        <w:t>s</w:t>
      </w:r>
      <w:r w:rsidRPr="00E83335">
        <w:rPr>
          <w:rFonts w:cs="Times New Roman"/>
          <w:lang w:val="vi-VN"/>
        </w:rPr>
        <w:t xml:space="preserve"> được cài đặt ngắn nhất có thể (40</w:t>
      </w:r>
      <w:r>
        <w:rPr>
          <w:rFonts w:cs="Times New Roman"/>
          <w:lang w:val="vi-VN"/>
        </w:rPr>
        <w:t xml:space="preserve"> ms</w:t>
      </w:r>
      <w:r w:rsidRPr="00E83335">
        <w:rPr>
          <w:rFonts w:cs="Times New Roman"/>
          <w:lang w:val="vi-VN"/>
        </w:rPr>
        <w:t xml:space="preserve">) để đảm bảo bó </w:t>
      </w:r>
      <w:r>
        <w:rPr>
          <w:rFonts w:cs="Times New Roman"/>
          <w:lang w:val="vi-VN"/>
        </w:rPr>
        <w:t>His</w:t>
      </w:r>
      <w:r w:rsidRPr="00E83335">
        <w:rPr>
          <w:rFonts w:cs="Times New Roman"/>
          <w:lang w:val="vi-VN"/>
        </w:rPr>
        <w:t xml:space="preserve"> được khử cực bởi máy tạo nhịp, tạo nhịp kiểu VDD ở tần số thấp hơn tần số tim của bệnh nhân </w:t>
      </w:r>
      <w:r>
        <w:rPr>
          <w:rFonts w:cs="Times New Roman"/>
          <w:lang w:val="vi-VN"/>
        </w:rPr>
        <w:t>10 nhịp/phút</w:t>
      </w:r>
      <w:r w:rsidRPr="00E83335">
        <w:rPr>
          <w:rFonts w:cs="Times New Roman"/>
          <w:lang w:val="vi-VN"/>
        </w:rPr>
        <w:t xml:space="preserve"> nhằm đảm bảo máy </w:t>
      </w:r>
      <w:r>
        <w:rPr>
          <w:rFonts w:cs="Times New Roman"/>
          <w:lang w:val="vi-VN"/>
        </w:rPr>
        <w:t xml:space="preserve">tạo nhịp bó His </w:t>
      </w:r>
      <w:r w:rsidRPr="00E83335">
        <w:rPr>
          <w:rFonts w:cs="Times New Roman"/>
          <w:lang w:val="vi-VN"/>
        </w:rPr>
        <w:t xml:space="preserve">chỉ tạo nhịp bó </w:t>
      </w:r>
      <w:r>
        <w:rPr>
          <w:rFonts w:cs="Times New Roman"/>
          <w:lang w:val="vi-VN"/>
        </w:rPr>
        <w:t>His</w:t>
      </w:r>
      <w:r w:rsidRPr="00E83335">
        <w:rPr>
          <w:rFonts w:cs="Times New Roman"/>
          <w:lang w:val="vi-VN"/>
        </w:rPr>
        <w:t xml:space="preserve"> theo sóng P xoang của bệ</w:t>
      </w:r>
      <w:r>
        <w:rPr>
          <w:rFonts w:cs="Times New Roman"/>
          <w:lang w:val="vi-VN"/>
        </w:rPr>
        <w:t>nh nhân</w:t>
      </w:r>
      <w:r w:rsidRPr="00D64C16">
        <w:rPr>
          <w:rFonts w:cs="Times New Roman"/>
          <w:lang w:val="vi-VN"/>
        </w:rPr>
        <w:t>.</w:t>
      </w:r>
    </w:p>
    <w:p w14:paraId="01E252E9" w14:textId="7DDE99A9" w:rsidR="006729B2" w:rsidRPr="00E83335" w:rsidRDefault="006729B2" w:rsidP="005113A3">
      <w:pPr>
        <w:widowControl w:val="0"/>
        <w:numPr>
          <w:ilvl w:val="0"/>
          <w:numId w:val="9"/>
        </w:numPr>
        <w:tabs>
          <w:tab w:val="left" w:pos="426"/>
        </w:tabs>
        <w:ind w:left="0" w:firstLine="284"/>
        <w:rPr>
          <w:rFonts w:cs="Times New Roman"/>
          <w:lang w:val="vi-VN"/>
        </w:rPr>
      </w:pPr>
      <w:r w:rsidRPr="00E83335">
        <w:rPr>
          <w:rFonts w:cs="Times New Roman"/>
          <w:lang w:val="vi-VN"/>
        </w:rPr>
        <w:t xml:space="preserve">Tăng dần </w:t>
      </w:r>
      <w:r w:rsidRPr="00C41038">
        <w:rPr>
          <w:rFonts w:cs="Times New Roman"/>
          <w:lang w:val="vi-VN"/>
        </w:rPr>
        <w:t>khoảng dẫn</w:t>
      </w:r>
      <w:r>
        <w:rPr>
          <w:rFonts w:cs="Times New Roman"/>
          <w:lang w:val="vi-VN"/>
        </w:rPr>
        <w:t xml:space="preserve"> truyền nhĩ thất</w:t>
      </w:r>
      <w:r w:rsidRPr="00E83335">
        <w:rPr>
          <w:rFonts w:cs="Times New Roman"/>
          <w:lang w:val="vi-VN"/>
        </w:rPr>
        <w:t>, mỗi lần 20</w:t>
      </w:r>
      <w:r>
        <w:rPr>
          <w:rFonts w:cs="Times New Roman"/>
          <w:lang w:val="vi-VN"/>
        </w:rPr>
        <w:t xml:space="preserve"> ms</w:t>
      </w:r>
      <w:r w:rsidRPr="00E83335">
        <w:rPr>
          <w:rFonts w:cs="Times New Roman"/>
          <w:lang w:val="vi-VN"/>
        </w:rPr>
        <w:t xml:space="preserve">. Sau khi đã thay đổi </w:t>
      </w:r>
      <w:r w:rsidRPr="00C41038">
        <w:rPr>
          <w:rFonts w:cs="Times New Roman"/>
          <w:lang w:val="vi-VN"/>
        </w:rPr>
        <w:t>khoảng dẫn</w:t>
      </w:r>
      <w:r>
        <w:rPr>
          <w:rFonts w:cs="Times New Roman"/>
          <w:lang w:val="vi-VN"/>
        </w:rPr>
        <w:t xml:space="preserve"> truyền nhĩ thất, </w:t>
      </w:r>
      <w:r w:rsidRPr="00E83335">
        <w:rPr>
          <w:rFonts w:cs="Times New Roman"/>
          <w:lang w:val="vi-VN"/>
        </w:rPr>
        <w:t xml:space="preserve">chờ ít nhất 20 chu kỳ tim và đo VTI phổ tâm trương của </w:t>
      </w:r>
      <w:r>
        <w:rPr>
          <w:rFonts w:cs="Times New Roman"/>
          <w:lang w:val="vi-VN"/>
        </w:rPr>
        <w:t>van hai lá</w:t>
      </w:r>
      <w:r w:rsidRPr="00E83335">
        <w:rPr>
          <w:rFonts w:cs="Times New Roman"/>
          <w:lang w:val="vi-VN"/>
        </w:rPr>
        <w:t xml:space="preserve"> ở mặt cắt 4 buồng, với cổng phổ </w:t>
      </w:r>
      <w:r>
        <w:rPr>
          <w:rFonts w:cs="Times New Roman"/>
          <w:lang w:val="vi-VN"/>
        </w:rPr>
        <w:t>Doppler</w:t>
      </w:r>
      <w:r w:rsidRPr="00E83335">
        <w:rPr>
          <w:rFonts w:cs="Times New Roman"/>
          <w:lang w:val="vi-VN"/>
        </w:rPr>
        <w:t xml:space="preserve"> xung lấy ở đỉnh </w:t>
      </w:r>
      <w:r>
        <w:rPr>
          <w:rFonts w:cs="Times New Roman"/>
          <w:lang w:val="vi-VN"/>
        </w:rPr>
        <w:t>van hai lá</w:t>
      </w:r>
      <w:r w:rsidRPr="00E83335">
        <w:rPr>
          <w:rFonts w:cs="Times New Roman"/>
          <w:lang w:val="vi-VN"/>
        </w:rPr>
        <w:t xml:space="preserve"> để thu sóng EA trong kỳ tâm trương. Sử dụng chương </w:t>
      </w:r>
      <w:r w:rsidRPr="00E83335">
        <w:rPr>
          <w:rFonts w:cs="Times New Roman"/>
          <w:lang w:val="vi-VN"/>
        </w:rPr>
        <w:lastRenderedPageBreak/>
        <w:t xml:space="preserve">trình đo tự động </w:t>
      </w:r>
      <w:r w:rsidRPr="00C41038">
        <w:rPr>
          <w:rFonts w:cs="Times New Roman"/>
          <w:lang w:val="vi-VN"/>
        </w:rPr>
        <w:t xml:space="preserve">VTI qua </w:t>
      </w:r>
      <w:r>
        <w:rPr>
          <w:rFonts w:cs="Times New Roman"/>
          <w:lang w:val="vi-VN"/>
        </w:rPr>
        <w:t>van hai lá</w:t>
      </w:r>
      <w:r w:rsidRPr="00C41038">
        <w:rPr>
          <w:rFonts w:cs="Times New Roman"/>
          <w:lang w:val="vi-VN"/>
        </w:rPr>
        <w:t xml:space="preserve"> </w:t>
      </w:r>
      <w:r w:rsidRPr="00E83335">
        <w:rPr>
          <w:rFonts w:cs="Times New Roman"/>
          <w:lang w:val="vi-VN"/>
        </w:rPr>
        <w:t>để máy tự viền theo bờ của phổ sóng E</w:t>
      </w:r>
      <w:r>
        <w:rPr>
          <w:rFonts w:cs="Times New Roman"/>
          <w:lang w:val="vi-VN"/>
        </w:rPr>
        <w:t xml:space="preserve"> - </w:t>
      </w:r>
      <w:r w:rsidRPr="00E83335">
        <w:rPr>
          <w:rFonts w:cs="Times New Roman"/>
          <w:lang w:val="vi-VN"/>
        </w:rPr>
        <w:t xml:space="preserve">A vào cuối thì thở ra, đo tổng cộng 3 lần của mỗi </w:t>
      </w:r>
      <w:r w:rsidRPr="00C41038">
        <w:rPr>
          <w:rFonts w:cs="Times New Roman"/>
          <w:lang w:val="vi-VN"/>
        </w:rPr>
        <w:t>khoảng dẫn</w:t>
      </w:r>
      <w:r>
        <w:rPr>
          <w:rFonts w:cs="Times New Roman"/>
          <w:lang w:val="vi-VN"/>
        </w:rPr>
        <w:t xml:space="preserve"> truyền nhĩ thất khác nhau, </w:t>
      </w:r>
      <w:r w:rsidRPr="00E83335">
        <w:rPr>
          <w:rFonts w:cs="Times New Roman"/>
          <w:lang w:val="vi-VN"/>
        </w:rPr>
        <w:t xml:space="preserve">tính ra trung bình VTI phổ tâm trương qua </w:t>
      </w:r>
      <w:r>
        <w:rPr>
          <w:rFonts w:cs="Times New Roman"/>
          <w:lang w:val="vi-VN"/>
        </w:rPr>
        <w:t>van hai lá</w:t>
      </w:r>
      <w:r w:rsidRPr="00E83335">
        <w:rPr>
          <w:rFonts w:cs="Times New Roman"/>
          <w:lang w:val="vi-VN"/>
        </w:rPr>
        <w:t>.</w:t>
      </w:r>
    </w:p>
    <w:p w14:paraId="6293632C" w14:textId="77777777" w:rsidR="006729B2" w:rsidRPr="00E83335" w:rsidRDefault="006729B2" w:rsidP="005113A3">
      <w:pPr>
        <w:widowControl w:val="0"/>
        <w:numPr>
          <w:ilvl w:val="0"/>
          <w:numId w:val="9"/>
        </w:numPr>
        <w:tabs>
          <w:tab w:val="left" w:pos="426"/>
        </w:tabs>
        <w:ind w:left="0" w:firstLine="284"/>
        <w:rPr>
          <w:rFonts w:cs="Times New Roman"/>
          <w:spacing w:val="2"/>
          <w:lang w:val="vi-VN"/>
        </w:rPr>
      </w:pPr>
      <w:r w:rsidRPr="00E83335">
        <w:rPr>
          <w:rFonts w:cs="Times New Roman"/>
          <w:spacing w:val="2"/>
          <w:lang w:val="vi-VN"/>
        </w:rPr>
        <w:t>Dựa trên VTI trung bình có giá trị cao nhấ</w:t>
      </w:r>
      <w:r>
        <w:rPr>
          <w:rFonts w:cs="Times New Roman"/>
          <w:spacing w:val="2"/>
          <w:lang w:val="vi-VN"/>
        </w:rPr>
        <w:t xml:space="preserve">t </w:t>
      </w:r>
      <w:r w:rsidRPr="00E83335">
        <w:rPr>
          <w:rFonts w:cs="Times New Roman"/>
          <w:spacing w:val="2"/>
          <w:lang w:val="vi-VN"/>
        </w:rPr>
        <w:t>sẽ chọn được khoả</w:t>
      </w:r>
      <w:r>
        <w:rPr>
          <w:rFonts w:cs="Times New Roman"/>
          <w:spacing w:val="2"/>
          <w:lang w:val="vi-VN"/>
        </w:rPr>
        <w:t>ng AV</w:t>
      </w:r>
      <w:r w:rsidRPr="00E83335">
        <w:rPr>
          <w:rFonts w:cs="Times New Roman"/>
          <w:spacing w:val="2"/>
          <w:lang w:val="vi-VN"/>
        </w:rPr>
        <w:t>s tối ưu.</w:t>
      </w:r>
    </w:p>
    <w:p w14:paraId="5BB9471E" w14:textId="77777777" w:rsidR="006729B2" w:rsidRPr="00E83335" w:rsidRDefault="006729B2" w:rsidP="005113A3">
      <w:pPr>
        <w:widowControl w:val="0"/>
        <w:ind w:firstLine="284"/>
        <w:rPr>
          <w:rFonts w:cs="Times New Roman"/>
          <w:szCs w:val="26"/>
          <w:lang w:val="nb-NO"/>
        </w:rPr>
      </w:pPr>
      <w:r w:rsidRPr="00E83335">
        <w:rPr>
          <w:rFonts w:cs="Times New Roman"/>
          <w:szCs w:val="26"/>
          <w:lang w:val="nb-NO"/>
        </w:rPr>
        <w:t xml:space="preserve">+ Bước 2: Tìm AVp tối ưu </w:t>
      </w:r>
      <w:r>
        <w:rPr>
          <w:rFonts w:cs="Times New Roman"/>
          <w:szCs w:val="26"/>
          <w:lang w:val="nb-NO"/>
        </w:rPr>
        <w:t>bằng phương pháp siêu âm Doppler tim sử dụng kỹ thuật đo VTI</w:t>
      </w:r>
      <w:r w:rsidRPr="00E83335">
        <w:rPr>
          <w:rFonts w:cs="Times New Roman"/>
          <w:lang w:val="nb-NO"/>
        </w:rPr>
        <w:t xml:space="preserve"> phổ tâm trương qua </w:t>
      </w:r>
      <w:r>
        <w:rPr>
          <w:rFonts w:cs="Times New Roman"/>
          <w:lang w:val="nb-NO"/>
        </w:rPr>
        <w:t>van hai lá.</w:t>
      </w:r>
    </w:p>
    <w:p w14:paraId="6DEA3F29" w14:textId="5FB9E2D3" w:rsidR="006729B2" w:rsidRPr="00413ECA" w:rsidRDefault="006729B2" w:rsidP="005113A3">
      <w:pPr>
        <w:widowControl w:val="0"/>
        <w:numPr>
          <w:ilvl w:val="0"/>
          <w:numId w:val="9"/>
        </w:numPr>
        <w:tabs>
          <w:tab w:val="left" w:pos="426"/>
        </w:tabs>
        <w:ind w:left="0" w:firstLine="284"/>
        <w:rPr>
          <w:rFonts w:cs="Times New Roman"/>
          <w:lang w:val="vi-VN"/>
        </w:rPr>
      </w:pPr>
      <w:r w:rsidRPr="00413ECA">
        <w:rPr>
          <w:rFonts w:cs="Times New Roman"/>
          <w:lang w:val="vi-VN"/>
        </w:rPr>
        <w:t>AVp được cài đặt ngắn nhất có thể (60 ms) để đảm bảo bó His được khử cực bởi máy tạo nhịp, tạo nhịp DDD ở tần số cao hơn tần số tim của bệnh nhân 10 nhịp/phút nhằm đảm bảo máy tạo nhịp gây khử cực cả nhĩ và bó His.</w:t>
      </w:r>
    </w:p>
    <w:p w14:paraId="4E85EC00" w14:textId="793FB15C" w:rsidR="006729B2" w:rsidRPr="00413ECA" w:rsidRDefault="006729B2" w:rsidP="005113A3">
      <w:pPr>
        <w:widowControl w:val="0"/>
        <w:numPr>
          <w:ilvl w:val="0"/>
          <w:numId w:val="9"/>
        </w:numPr>
        <w:tabs>
          <w:tab w:val="left" w:pos="426"/>
        </w:tabs>
        <w:ind w:left="0" w:firstLine="284"/>
        <w:rPr>
          <w:rFonts w:cs="Times New Roman"/>
          <w:lang w:val="vi-VN"/>
        </w:rPr>
      </w:pPr>
      <w:r w:rsidRPr="00413ECA">
        <w:rPr>
          <w:rFonts w:cs="Times New Roman"/>
          <w:lang w:val="vi-VN"/>
        </w:rPr>
        <w:t>Tăng dần khoảng dẫn truyền nhĩ thất, mỗi lần 20 ms. Sau khi đã thay đổi khoảng dẫn truyền nhĩ thất, chờ ít nhất 20 chu kỳ tim và đo VTI phổ tâm trương của van hai lá ở mặt cắt 4 buồng, với cổng phổ Doppler xung lấy ở đỉnh van hai lá để thu sóng EA trong kỳ tâm trương.</w:t>
      </w:r>
    </w:p>
    <w:p w14:paraId="02BB8941" w14:textId="1B84082A" w:rsidR="006729B2" w:rsidRPr="00A211B1" w:rsidRDefault="006729B2" w:rsidP="005113A3">
      <w:pPr>
        <w:widowControl w:val="0"/>
        <w:numPr>
          <w:ilvl w:val="0"/>
          <w:numId w:val="9"/>
        </w:numPr>
        <w:tabs>
          <w:tab w:val="left" w:pos="426"/>
        </w:tabs>
        <w:ind w:left="0" w:firstLine="284"/>
        <w:rPr>
          <w:rFonts w:cs="Times New Roman"/>
          <w:spacing w:val="-6"/>
          <w:lang w:val="vi-VN"/>
        </w:rPr>
      </w:pPr>
      <w:r w:rsidRPr="00A211B1">
        <w:rPr>
          <w:rFonts w:cs="Times New Roman"/>
          <w:spacing w:val="-6"/>
          <w:lang w:val="vi-VN"/>
        </w:rPr>
        <w:t>Sử dụng chương trình đo tự động để máy siêu âm tự vẽ viền theo bờ của phổ sóng E - A ở vào cuối thì thở ra, đo tổng cộng 3 lần của mỗi khoảng dẫn truyền nhĩ thất khác nhau, tính ra trung bình VTI phổ tâm trương van hai lá.</w:t>
      </w:r>
    </w:p>
    <w:p w14:paraId="6F8D4080" w14:textId="77777777" w:rsidR="006729B2" w:rsidRPr="00413ECA" w:rsidRDefault="006729B2" w:rsidP="005113A3">
      <w:pPr>
        <w:widowControl w:val="0"/>
        <w:numPr>
          <w:ilvl w:val="0"/>
          <w:numId w:val="9"/>
        </w:numPr>
        <w:tabs>
          <w:tab w:val="left" w:pos="426"/>
        </w:tabs>
        <w:ind w:left="0" w:firstLine="284"/>
        <w:rPr>
          <w:rFonts w:cs="Times New Roman"/>
          <w:lang w:val="vi-VN"/>
        </w:rPr>
      </w:pPr>
      <w:r w:rsidRPr="00413ECA">
        <w:rPr>
          <w:rFonts w:cs="Times New Roman"/>
          <w:lang w:val="vi-VN"/>
        </w:rPr>
        <w:t>Dựa trên VTI trung bình có giá trị cao nhất, sẽ chọn được khoảng AVp tối ưu.</w:t>
      </w:r>
    </w:p>
    <w:p w14:paraId="14741F96" w14:textId="7EE8A487" w:rsidR="006729B2" w:rsidRPr="002F04F3" w:rsidRDefault="006729B2" w:rsidP="00F0712C">
      <w:pPr>
        <w:pStyle w:val="Heading4"/>
      </w:pPr>
      <w:r w:rsidRPr="002F04F3">
        <w:t>2</w:t>
      </w:r>
      <w:r w:rsidR="00B921D0">
        <w:t>.3.12.4</w:t>
      </w:r>
      <w:r w:rsidRPr="002F04F3">
        <w:t>. Cách tối ưu hóa khoảng dẫn truyền nhĩ thất bằng phương pháp siêu âm Doppler tim sử dụng kỹ thuật đo VTI phổ tâm thu qua van động mạch chủ</w:t>
      </w:r>
    </w:p>
    <w:p w14:paraId="1B9E6ED8" w14:textId="5873E5A7" w:rsidR="006729B2" w:rsidRPr="00E83335" w:rsidRDefault="006729B2" w:rsidP="005113A3">
      <w:pPr>
        <w:ind w:firstLine="284"/>
        <w:rPr>
          <w:rFonts w:cs="Times New Roman"/>
          <w:lang w:val="nb-NO"/>
        </w:rPr>
      </w:pPr>
      <w:r w:rsidRPr="00E83335">
        <w:rPr>
          <w:rFonts w:cs="Times New Roman"/>
          <w:lang w:val="nb-NO"/>
        </w:rPr>
        <w:t xml:space="preserve">Được thực hiện trong </w:t>
      </w:r>
      <w:r>
        <w:rPr>
          <w:rFonts w:cs="Times New Roman"/>
          <w:lang w:val="nb-NO"/>
        </w:rPr>
        <w:t>24 giờ</w:t>
      </w:r>
      <w:r w:rsidRPr="00E83335">
        <w:rPr>
          <w:rFonts w:cs="Times New Roman"/>
          <w:lang w:val="nb-NO"/>
        </w:rPr>
        <w:t xml:space="preserve"> sau thủ thuật.</w:t>
      </w:r>
      <w:r w:rsidR="00A90466">
        <w:rPr>
          <w:rFonts w:cs="Times New Roman"/>
          <w:lang w:val="nb-NO"/>
        </w:rPr>
        <w:t xml:space="preserve"> Thực hiện bằng cách tương tự như kỹ thuật tối ưu hóa bằng cách đo VTI qua van lá, nhưng thay vì đo VTI qua van 2 lá, ta đo VTI phổ tâm thu qua van động mạch chủ. </w:t>
      </w:r>
      <w:r w:rsidRPr="00E83335">
        <w:rPr>
          <w:rFonts w:cs="Times New Roman"/>
          <w:lang w:val="nb-NO"/>
        </w:rPr>
        <w:t>Dựa trên VTI trung bình có giá trị cao nhấ</w:t>
      </w:r>
      <w:r>
        <w:rPr>
          <w:rFonts w:cs="Times New Roman"/>
          <w:lang w:val="nb-NO"/>
        </w:rPr>
        <w:t xml:space="preserve">t, </w:t>
      </w:r>
      <w:r w:rsidRPr="00E83335">
        <w:rPr>
          <w:rFonts w:cs="Times New Roman"/>
          <w:lang w:val="nb-NO"/>
        </w:rPr>
        <w:t xml:space="preserve">sẽ chọn được khoảng </w:t>
      </w:r>
      <w:r w:rsidR="00A90466">
        <w:rPr>
          <w:rFonts w:cs="Times New Roman"/>
          <w:lang w:val="nb-NO"/>
        </w:rPr>
        <w:t xml:space="preserve">AVs và </w:t>
      </w:r>
      <w:r w:rsidRPr="00E83335">
        <w:rPr>
          <w:rFonts w:cs="Times New Roman"/>
          <w:lang w:val="nb-NO"/>
        </w:rPr>
        <w:t xml:space="preserve">AVp tối ưu. </w:t>
      </w:r>
    </w:p>
    <w:p w14:paraId="760FA263" w14:textId="06AF3100" w:rsidR="006729B2" w:rsidRPr="002F04F3" w:rsidRDefault="00B921D0" w:rsidP="00F0712C">
      <w:pPr>
        <w:pStyle w:val="Heading4"/>
      </w:pPr>
      <w:r>
        <w:t>2.3.12.5</w:t>
      </w:r>
      <w:r w:rsidR="006729B2" w:rsidRPr="002F04F3">
        <w:t>. Cách tối ưu hóa khoảng dẫn truyền nhĩ thất bằng kỹ thuật đo thời gian đổ đầy thất</w:t>
      </w:r>
    </w:p>
    <w:p w14:paraId="50D593C5" w14:textId="77777777" w:rsidR="006729B2" w:rsidRPr="00E83335" w:rsidRDefault="006729B2" w:rsidP="005113A3">
      <w:pPr>
        <w:ind w:firstLine="284"/>
        <w:rPr>
          <w:rFonts w:cs="Times New Roman"/>
          <w:lang w:val="nb-NO"/>
        </w:rPr>
      </w:pPr>
      <w:r w:rsidRPr="00E83335">
        <w:rPr>
          <w:rFonts w:cs="Times New Roman"/>
          <w:lang w:val="nb-NO"/>
        </w:rPr>
        <w:t xml:space="preserve">Được thực hiện trong </w:t>
      </w:r>
      <w:r>
        <w:rPr>
          <w:rFonts w:cs="Times New Roman"/>
          <w:lang w:val="nb-NO"/>
        </w:rPr>
        <w:t>24 giờ</w:t>
      </w:r>
      <w:r w:rsidRPr="00E83335">
        <w:rPr>
          <w:rFonts w:cs="Times New Roman"/>
          <w:lang w:val="nb-NO"/>
        </w:rPr>
        <w:t xml:space="preserve"> sau thủ thuật.</w:t>
      </w:r>
    </w:p>
    <w:p w14:paraId="2C92C44F" w14:textId="77777777" w:rsidR="006729B2" w:rsidRPr="00E83335" w:rsidRDefault="006729B2" w:rsidP="005113A3">
      <w:pPr>
        <w:tabs>
          <w:tab w:val="left" w:pos="426"/>
        </w:tabs>
        <w:ind w:firstLine="284"/>
        <w:rPr>
          <w:rFonts w:cs="Times New Roman"/>
          <w:lang w:val="nb-NO"/>
        </w:rPr>
      </w:pPr>
      <w:r w:rsidRPr="00E83335">
        <w:rPr>
          <w:rFonts w:cs="Times New Roman"/>
          <w:lang w:val="nb-NO"/>
        </w:rPr>
        <w:t>+ Bước 1: Tìm A</w:t>
      </w:r>
      <w:r>
        <w:rPr>
          <w:rFonts w:cs="Times New Roman"/>
          <w:lang w:val="nb-NO"/>
        </w:rPr>
        <w:t>V</w:t>
      </w:r>
      <w:r w:rsidRPr="00E83335">
        <w:rPr>
          <w:rFonts w:cs="Times New Roman"/>
          <w:lang w:val="nb-NO"/>
        </w:rPr>
        <w:t>s tối ưu bằng phương pháp đo thời gian đổ đầy thất (DFT) tối ưu.</w:t>
      </w:r>
    </w:p>
    <w:p w14:paraId="1581D914" w14:textId="77777777" w:rsidR="006729B2" w:rsidRPr="007B7575" w:rsidRDefault="006729B2" w:rsidP="005113A3">
      <w:pPr>
        <w:widowControl w:val="0"/>
        <w:numPr>
          <w:ilvl w:val="0"/>
          <w:numId w:val="9"/>
        </w:numPr>
        <w:tabs>
          <w:tab w:val="left" w:pos="426"/>
        </w:tabs>
        <w:ind w:left="0" w:firstLine="284"/>
        <w:rPr>
          <w:rFonts w:cs="Times New Roman"/>
          <w:lang w:val="vi-VN"/>
        </w:rPr>
      </w:pPr>
      <w:r w:rsidRPr="00E83335">
        <w:rPr>
          <w:rFonts w:cs="Times New Roman"/>
          <w:lang w:val="vi-VN"/>
        </w:rPr>
        <w:t>AV được cài đặt ngắn nhất có thể (40</w:t>
      </w:r>
      <w:r>
        <w:rPr>
          <w:rFonts w:cs="Times New Roman"/>
          <w:lang w:val="vi-VN"/>
        </w:rPr>
        <w:t xml:space="preserve"> ms</w:t>
      </w:r>
      <w:r w:rsidRPr="00E83335">
        <w:rPr>
          <w:rFonts w:cs="Times New Roman"/>
          <w:lang w:val="vi-VN"/>
        </w:rPr>
        <w:t xml:space="preserve">) để đảm bảo bó </w:t>
      </w:r>
      <w:r>
        <w:rPr>
          <w:rFonts w:cs="Times New Roman"/>
          <w:lang w:val="vi-VN"/>
        </w:rPr>
        <w:t>His</w:t>
      </w:r>
      <w:r w:rsidRPr="00E83335">
        <w:rPr>
          <w:rFonts w:cs="Times New Roman"/>
          <w:lang w:val="vi-VN"/>
        </w:rPr>
        <w:t xml:space="preserve"> được khử cực bởi máy tạo nhịp, tạo nhịp kiểu VDD ở tần số thấp hơn tần số tim của bệnh nhân </w:t>
      </w:r>
      <w:r>
        <w:rPr>
          <w:rFonts w:cs="Times New Roman"/>
          <w:lang w:val="vi-VN"/>
        </w:rPr>
        <w:t>10 nhịp/phút</w:t>
      </w:r>
      <w:r w:rsidRPr="00E83335">
        <w:rPr>
          <w:rFonts w:cs="Times New Roman"/>
          <w:lang w:val="vi-VN"/>
        </w:rPr>
        <w:t xml:space="preserve"> nhằm đảm bảo máy chỉ tạo nhịp bó </w:t>
      </w:r>
      <w:r>
        <w:rPr>
          <w:rFonts w:cs="Times New Roman"/>
          <w:lang w:val="vi-VN"/>
        </w:rPr>
        <w:t>His</w:t>
      </w:r>
      <w:r w:rsidRPr="00E83335">
        <w:rPr>
          <w:rFonts w:cs="Times New Roman"/>
          <w:lang w:val="vi-VN"/>
        </w:rPr>
        <w:t xml:space="preserve"> theo sóng P xoang của bệnh nhân để đo được AV</w:t>
      </w:r>
      <w:r>
        <w:rPr>
          <w:rFonts w:cs="Times New Roman"/>
          <w:lang w:val="vi-VN"/>
        </w:rPr>
        <w:t>s</w:t>
      </w:r>
      <w:r w:rsidRPr="00E83335">
        <w:rPr>
          <w:rFonts w:cs="Times New Roman"/>
          <w:lang w:val="vi-VN"/>
        </w:rPr>
        <w:t xml:space="preserve"> tối ưu</w:t>
      </w:r>
      <w:r w:rsidRPr="00413ECA">
        <w:rPr>
          <w:rFonts w:cs="Times New Roman"/>
          <w:lang w:val="vi-VN"/>
        </w:rPr>
        <w:t>.</w:t>
      </w:r>
    </w:p>
    <w:p w14:paraId="740B519D" w14:textId="77777777" w:rsidR="007B7575" w:rsidRPr="00E83335" w:rsidRDefault="007B7575" w:rsidP="007B7575">
      <w:pPr>
        <w:widowControl w:val="0"/>
        <w:tabs>
          <w:tab w:val="left" w:pos="426"/>
        </w:tabs>
        <w:ind w:left="284" w:firstLine="0"/>
        <w:rPr>
          <w:rFonts w:cs="Times New Roman"/>
          <w:lang w:val="vi-VN"/>
        </w:rPr>
      </w:pPr>
    </w:p>
    <w:p w14:paraId="31718798" w14:textId="77777777" w:rsidR="006729B2" w:rsidRPr="00E83335" w:rsidRDefault="006729B2" w:rsidP="005113A3">
      <w:pPr>
        <w:widowControl w:val="0"/>
        <w:numPr>
          <w:ilvl w:val="0"/>
          <w:numId w:val="9"/>
        </w:numPr>
        <w:tabs>
          <w:tab w:val="left" w:pos="426"/>
        </w:tabs>
        <w:ind w:left="0" w:firstLine="284"/>
        <w:rPr>
          <w:rFonts w:cs="Times New Roman"/>
          <w:lang w:val="vi-VN"/>
        </w:rPr>
      </w:pPr>
      <w:r w:rsidRPr="00E83335">
        <w:rPr>
          <w:rFonts w:cs="Times New Roman"/>
          <w:lang w:val="vi-VN"/>
        </w:rPr>
        <w:lastRenderedPageBreak/>
        <w:t xml:space="preserve">Tăng dần </w:t>
      </w:r>
      <w:r w:rsidRPr="00C41038">
        <w:rPr>
          <w:rFonts w:cs="Times New Roman"/>
          <w:lang w:val="vi-VN"/>
        </w:rPr>
        <w:t>khoảng dẫn</w:t>
      </w:r>
      <w:r>
        <w:rPr>
          <w:rFonts w:cs="Times New Roman"/>
          <w:lang w:val="vi-VN"/>
        </w:rPr>
        <w:t xml:space="preserve"> truyền nhĩ thất</w:t>
      </w:r>
      <w:r w:rsidRPr="00E83335">
        <w:rPr>
          <w:rFonts w:cs="Times New Roman"/>
          <w:lang w:val="vi-VN"/>
        </w:rPr>
        <w:t>, mỗi lần 20</w:t>
      </w:r>
      <w:r>
        <w:rPr>
          <w:rFonts w:cs="Times New Roman"/>
          <w:lang w:val="vi-VN"/>
        </w:rPr>
        <w:t xml:space="preserve"> ms</w:t>
      </w:r>
      <w:r w:rsidRPr="00E83335">
        <w:rPr>
          <w:rFonts w:cs="Times New Roman"/>
          <w:lang w:val="vi-VN"/>
        </w:rPr>
        <w:t xml:space="preserve">. Sau khi đã thay đổi </w:t>
      </w:r>
      <w:r w:rsidRPr="00C41038">
        <w:rPr>
          <w:rFonts w:cs="Times New Roman"/>
          <w:lang w:val="vi-VN"/>
        </w:rPr>
        <w:t>khoảng dẫn</w:t>
      </w:r>
      <w:r>
        <w:rPr>
          <w:rFonts w:cs="Times New Roman"/>
          <w:lang w:val="vi-VN"/>
        </w:rPr>
        <w:t xml:space="preserve"> truyền nhĩ thất,</w:t>
      </w:r>
      <w:r w:rsidRPr="00E83335">
        <w:rPr>
          <w:rFonts w:cs="Times New Roman"/>
          <w:lang w:val="vi-VN"/>
        </w:rPr>
        <w:t xml:space="preserve"> chờ ít nhất 20 chu kỳ tim và đo DFT phổ tâm trương của </w:t>
      </w:r>
      <w:r>
        <w:rPr>
          <w:rFonts w:cs="Times New Roman"/>
          <w:lang w:val="vi-VN"/>
        </w:rPr>
        <w:t>van hai lá</w:t>
      </w:r>
      <w:r w:rsidRPr="00E83335">
        <w:rPr>
          <w:rFonts w:cs="Times New Roman"/>
          <w:lang w:val="vi-VN"/>
        </w:rPr>
        <w:t xml:space="preserve"> ở mặt cắt 4 buồng, với cổng phổ </w:t>
      </w:r>
      <w:r>
        <w:rPr>
          <w:rFonts w:cs="Times New Roman"/>
          <w:lang w:val="vi-VN"/>
        </w:rPr>
        <w:t>Doppler</w:t>
      </w:r>
      <w:r w:rsidRPr="00E83335">
        <w:rPr>
          <w:rFonts w:cs="Times New Roman"/>
          <w:lang w:val="vi-VN"/>
        </w:rPr>
        <w:t xml:space="preserve"> xung lấy ở đỉnh </w:t>
      </w:r>
      <w:r>
        <w:rPr>
          <w:rFonts w:cs="Times New Roman"/>
          <w:lang w:val="vi-VN"/>
        </w:rPr>
        <w:t>van hai lá</w:t>
      </w:r>
      <w:r w:rsidRPr="00E83335">
        <w:rPr>
          <w:rFonts w:cs="Times New Roman"/>
          <w:lang w:val="vi-VN"/>
        </w:rPr>
        <w:t xml:space="preserve"> để thu sóng EA trong kỳ tâm trương. Sử dụng chương trình đo từ bắt đầu sóng E đến kết thúc sóng A, đo tổng cộng 3 lần của mỗi </w:t>
      </w:r>
      <w:r w:rsidRPr="00C41038">
        <w:rPr>
          <w:rFonts w:cs="Times New Roman"/>
          <w:lang w:val="vi-VN"/>
        </w:rPr>
        <w:t>khoảng dẫn</w:t>
      </w:r>
      <w:r>
        <w:rPr>
          <w:rFonts w:cs="Times New Roman"/>
          <w:lang w:val="vi-VN"/>
        </w:rPr>
        <w:t xml:space="preserve"> truyền nhĩ thất khác nhau,</w:t>
      </w:r>
      <w:r w:rsidRPr="00E83335">
        <w:rPr>
          <w:rFonts w:cs="Times New Roman"/>
          <w:lang w:val="vi-VN"/>
        </w:rPr>
        <w:t xml:space="preserve"> tính ra trung bình DFT qua </w:t>
      </w:r>
      <w:r>
        <w:rPr>
          <w:rFonts w:cs="Times New Roman"/>
          <w:lang w:val="vi-VN"/>
        </w:rPr>
        <w:t>van hai lá</w:t>
      </w:r>
      <w:r w:rsidRPr="00E83335">
        <w:rPr>
          <w:rFonts w:cs="Times New Roman"/>
          <w:lang w:val="vi-VN"/>
        </w:rPr>
        <w:t xml:space="preserve">. </w:t>
      </w:r>
    </w:p>
    <w:p w14:paraId="6B6B95F4" w14:textId="77777777" w:rsidR="006729B2" w:rsidRPr="00413ECA" w:rsidRDefault="006729B2" w:rsidP="005113A3">
      <w:pPr>
        <w:widowControl w:val="0"/>
        <w:numPr>
          <w:ilvl w:val="0"/>
          <w:numId w:val="9"/>
        </w:numPr>
        <w:tabs>
          <w:tab w:val="left" w:pos="426"/>
        </w:tabs>
        <w:ind w:left="0" w:firstLine="284"/>
        <w:rPr>
          <w:rFonts w:cs="Times New Roman"/>
          <w:lang w:val="vi-VN"/>
        </w:rPr>
      </w:pPr>
      <w:r w:rsidRPr="00413ECA">
        <w:rPr>
          <w:rFonts w:cs="Times New Roman"/>
          <w:lang w:val="vi-VN"/>
        </w:rPr>
        <w:t>Dựa trên DFT trung bình có giá trị cao nhất, sẽ chọn được khoảng dẫn truyền nhĩ thất tối ưu.</w:t>
      </w:r>
    </w:p>
    <w:p w14:paraId="4522C3F3" w14:textId="77777777" w:rsidR="006729B2" w:rsidRPr="00413ECA" w:rsidRDefault="006729B2" w:rsidP="005113A3">
      <w:pPr>
        <w:widowControl w:val="0"/>
        <w:tabs>
          <w:tab w:val="left" w:pos="426"/>
        </w:tabs>
        <w:ind w:firstLine="284"/>
        <w:rPr>
          <w:rFonts w:cs="Times New Roman"/>
          <w:lang w:val="vi-VN"/>
        </w:rPr>
      </w:pPr>
      <w:r w:rsidRPr="00E83335">
        <w:rPr>
          <w:rFonts w:cs="Times New Roman"/>
          <w:szCs w:val="26"/>
          <w:lang w:val="nb-NO"/>
        </w:rPr>
        <w:t xml:space="preserve">+ Bước 2: Tìm AVp tối ưu </w:t>
      </w:r>
      <w:r>
        <w:rPr>
          <w:rFonts w:cs="Times New Roman"/>
          <w:szCs w:val="26"/>
          <w:lang w:val="nb-NO"/>
        </w:rPr>
        <w:t>bằng phương pháp siêu âm Doppler tim sử dụng kỹ thuật đo DFT</w:t>
      </w:r>
      <w:r w:rsidRPr="00E83335">
        <w:rPr>
          <w:rFonts w:cs="Times New Roman"/>
          <w:lang w:val="nb-NO"/>
        </w:rPr>
        <w:t xml:space="preserve"> qua </w:t>
      </w:r>
      <w:r>
        <w:rPr>
          <w:rFonts w:cs="Times New Roman"/>
          <w:lang w:val="nb-NO"/>
        </w:rPr>
        <w:t>van hai lá.</w:t>
      </w:r>
    </w:p>
    <w:p w14:paraId="61C40BFB" w14:textId="77777777" w:rsidR="006729B2" w:rsidRPr="00413ECA" w:rsidRDefault="006729B2" w:rsidP="005113A3">
      <w:pPr>
        <w:widowControl w:val="0"/>
        <w:numPr>
          <w:ilvl w:val="0"/>
          <w:numId w:val="9"/>
        </w:numPr>
        <w:tabs>
          <w:tab w:val="left" w:pos="426"/>
        </w:tabs>
        <w:ind w:left="0" w:firstLine="284"/>
        <w:rPr>
          <w:rFonts w:cs="Times New Roman"/>
          <w:lang w:val="vi-VN"/>
        </w:rPr>
      </w:pPr>
      <w:r w:rsidRPr="00413ECA">
        <w:rPr>
          <w:rFonts w:cs="Times New Roman"/>
          <w:lang w:val="vi-VN"/>
        </w:rPr>
        <w:t xml:space="preserve">AVp được cài đặt ngắn nhất có thể (60 ms) để đảm bảo bó His được khử cực bởi máy tạo nhịp, tạo nhịp DDD ở tần số cao hơn tần số tim của bệnh nhân 10 nhịp/phút nhằm đảm bảo máy tạo nhịp gây khử cực cả nhĩ và bó His. </w:t>
      </w:r>
    </w:p>
    <w:p w14:paraId="390C79B2" w14:textId="77777777" w:rsidR="006729B2" w:rsidRPr="00413ECA" w:rsidRDefault="006729B2" w:rsidP="005113A3">
      <w:pPr>
        <w:widowControl w:val="0"/>
        <w:numPr>
          <w:ilvl w:val="0"/>
          <w:numId w:val="9"/>
        </w:numPr>
        <w:tabs>
          <w:tab w:val="left" w:pos="426"/>
        </w:tabs>
        <w:ind w:left="0" w:firstLine="284"/>
        <w:rPr>
          <w:rFonts w:cs="Times New Roman"/>
          <w:lang w:val="vi-VN"/>
        </w:rPr>
      </w:pPr>
      <w:r w:rsidRPr="00413ECA">
        <w:rPr>
          <w:rFonts w:cs="Times New Roman"/>
          <w:lang w:val="vi-VN"/>
        </w:rPr>
        <w:t xml:space="preserve">Tăng dần khoảng dẫn truyền nhĩ thất, mỗi lần 20 ms. Sau khi đã thay đổi khoảng dẫn truyền nhĩ thất, chờ ít nhất 20 chu kỳ tim và đo DFT qua van hai lá ở mặt cắt 4 buồng, với cổng phổ Doppler xung lấy ở đỉnh van hai lá để thu sóng EA trong kỳ tâm trương. </w:t>
      </w:r>
    </w:p>
    <w:p w14:paraId="2EA56F84" w14:textId="77777777" w:rsidR="006729B2" w:rsidRPr="00E83335" w:rsidRDefault="006729B2" w:rsidP="005113A3">
      <w:pPr>
        <w:widowControl w:val="0"/>
        <w:numPr>
          <w:ilvl w:val="0"/>
          <w:numId w:val="9"/>
        </w:numPr>
        <w:tabs>
          <w:tab w:val="left" w:pos="426"/>
        </w:tabs>
        <w:ind w:left="0" w:firstLine="284"/>
        <w:rPr>
          <w:rFonts w:cs="Times New Roman"/>
          <w:lang w:val="vi-VN"/>
        </w:rPr>
      </w:pPr>
      <w:r w:rsidRPr="00E83335">
        <w:rPr>
          <w:rFonts w:cs="Times New Roman"/>
          <w:lang w:val="vi-VN"/>
        </w:rPr>
        <w:t xml:space="preserve">Sử dụng chương trình đo từ bắt đầu sóng E đến kết thúc sóng A, đo tổng cộng 3 lần của mỗi </w:t>
      </w:r>
      <w:r w:rsidRPr="00C41038">
        <w:rPr>
          <w:rFonts w:cs="Times New Roman"/>
          <w:lang w:val="vi-VN"/>
        </w:rPr>
        <w:t>khoảng dẫn</w:t>
      </w:r>
      <w:r>
        <w:rPr>
          <w:rFonts w:cs="Times New Roman"/>
          <w:lang w:val="vi-VN"/>
        </w:rPr>
        <w:t xml:space="preserve"> truyền nhĩ thất khác nhau</w:t>
      </w:r>
      <w:r w:rsidRPr="00413ECA">
        <w:rPr>
          <w:rFonts w:cs="Times New Roman"/>
          <w:lang w:val="vi-VN"/>
        </w:rPr>
        <w:t>,</w:t>
      </w:r>
      <w:r w:rsidRPr="00E83335">
        <w:rPr>
          <w:rFonts w:cs="Times New Roman"/>
          <w:lang w:val="vi-VN"/>
        </w:rPr>
        <w:t xml:space="preserve"> tính ra trung bình DFT qua </w:t>
      </w:r>
      <w:r>
        <w:rPr>
          <w:rFonts w:cs="Times New Roman"/>
          <w:lang w:val="vi-VN"/>
        </w:rPr>
        <w:t>van hai lá</w:t>
      </w:r>
      <w:r w:rsidRPr="00E83335">
        <w:rPr>
          <w:rFonts w:cs="Times New Roman"/>
          <w:lang w:val="vi-VN"/>
        </w:rPr>
        <w:t xml:space="preserve">. </w:t>
      </w:r>
    </w:p>
    <w:p w14:paraId="74EE9D50" w14:textId="2CD0CB11" w:rsidR="00397A24" w:rsidRPr="00413ECA" w:rsidRDefault="006729B2" w:rsidP="005113A3">
      <w:pPr>
        <w:widowControl w:val="0"/>
        <w:numPr>
          <w:ilvl w:val="0"/>
          <w:numId w:val="9"/>
        </w:numPr>
        <w:tabs>
          <w:tab w:val="left" w:pos="426"/>
        </w:tabs>
        <w:ind w:left="0" w:firstLine="284"/>
        <w:rPr>
          <w:rFonts w:cs="Times New Roman"/>
          <w:lang w:val="vi-VN"/>
        </w:rPr>
      </w:pPr>
      <w:r w:rsidRPr="00413ECA">
        <w:rPr>
          <w:rFonts w:cs="Times New Roman"/>
          <w:lang w:val="vi-VN"/>
        </w:rPr>
        <w:t>Dựa trên DFT trung bình có giá trị cao nhất, sẽ chọn được khoảng dẫn truyền nhĩ thất tối ưu.</w:t>
      </w:r>
    </w:p>
    <w:p w14:paraId="465A9CCE" w14:textId="7B04744D" w:rsidR="004B255E" w:rsidRPr="0039092B" w:rsidRDefault="004B255E" w:rsidP="005113A3">
      <w:pPr>
        <w:pStyle w:val="Heading2"/>
        <w:ind w:firstLine="0"/>
        <w:rPr>
          <w:lang w:val="pt-BR"/>
        </w:rPr>
      </w:pPr>
      <w:r w:rsidRPr="0039092B">
        <w:rPr>
          <w:lang w:val="pt-BR"/>
        </w:rPr>
        <w:t xml:space="preserve">2.3. </w:t>
      </w:r>
      <w:bookmarkStart w:id="52" w:name="_Toc15368769"/>
      <w:r w:rsidRPr="0039092B">
        <w:rPr>
          <w:lang w:val="vi-VN"/>
        </w:rPr>
        <w:t>X</w:t>
      </w:r>
      <w:r w:rsidRPr="0039092B">
        <w:rPr>
          <w:lang w:val="pt-BR"/>
        </w:rPr>
        <w:t>Ử LÝ SỐ LIỆU</w:t>
      </w:r>
      <w:bookmarkEnd w:id="51"/>
      <w:bookmarkEnd w:id="52"/>
    </w:p>
    <w:p w14:paraId="20CCE3E6" w14:textId="647A313A" w:rsidR="006729B2" w:rsidRPr="00E83335" w:rsidRDefault="006729B2" w:rsidP="00EC1050">
      <w:pPr>
        <w:widowControl w:val="0"/>
        <w:tabs>
          <w:tab w:val="left" w:pos="709"/>
        </w:tabs>
        <w:ind w:right="-1" w:firstLine="284"/>
        <w:rPr>
          <w:rFonts w:eastAsia="Times New Roman" w:cs="Times New Roman"/>
          <w:szCs w:val="26"/>
          <w:lang w:val="nb-NO"/>
        </w:rPr>
      </w:pPr>
      <w:bookmarkStart w:id="53" w:name="page70"/>
      <w:bookmarkStart w:id="54" w:name="_Toc15368770"/>
      <w:bookmarkStart w:id="55" w:name="_Toc19101439"/>
      <w:bookmarkEnd w:id="53"/>
      <w:r w:rsidRPr="00E83335">
        <w:rPr>
          <w:rFonts w:eastAsia="Times New Roman" w:cs="Times New Roman"/>
          <w:szCs w:val="26"/>
          <w:lang w:val="nb-NO"/>
        </w:rPr>
        <w:t xml:space="preserve">- </w:t>
      </w:r>
      <w:r w:rsidRPr="00E83335">
        <w:rPr>
          <w:rFonts w:eastAsia="Times New Roman" w:cs="Times New Roman"/>
          <w:szCs w:val="26"/>
          <w:lang w:val="vi-VN"/>
        </w:rPr>
        <w:t xml:space="preserve">Số liệu được phân tích bằng phần mềm SPSS </w:t>
      </w:r>
      <w:r w:rsidRPr="00E83335">
        <w:rPr>
          <w:rFonts w:eastAsia="Times New Roman" w:cs="Times New Roman"/>
          <w:szCs w:val="26"/>
          <w:lang w:val="nb-NO"/>
        </w:rPr>
        <w:t>26</w:t>
      </w:r>
      <w:r w:rsidRPr="00E83335">
        <w:rPr>
          <w:rFonts w:eastAsia="Times New Roman" w:cs="Times New Roman"/>
          <w:szCs w:val="26"/>
          <w:lang w:val="vi-VN"/>
        </w:rPr>
        <w:t>.0</w:t>
      </w:r>
      <w:r>
        <w:rPr>
          <w:rFonts w:eastAsia="Times New Roman" w:cs="Times New Roman"/>
          <w:szCs w:val="26"/>
          <w:lang w:val="nb-NO"/>
        </w:rPr>
        <w:t>.</w:t>
      </w:r>
    </w:p>
    <w:p w14:paraId="6F4FA759" w14:textId="77777777" w:rsidR="006729B2" w:rsidRPr="00E83335" w:rsidRDefault="006729B2" w:rsidP="00EC1050">
      <w:pPr>
        <w:widowControl w:val="0"/>
        <w:tabs>
          <w:tab w:val="left" w:pos="709"/>
        </w:tabs>
        <w:ind w:right="-1" w:firstLine="284"/>
        <w:rPr>
          <w:rFonts w:eastAsia="Times New Roman" w:cs="Times New Roman"/>
          <w:szCs w:val="26"/>
          <w:lang w:val="vi-VN"/>
        </w:rPr>
      </w:pPr>
      <w:r w:rsidRPr="00E83335">
        <w:rPr>
          <w:rFonts w:eastAsia="Times New Roman" w:cs="Times New Roman"/>
          <w:szCs w:val="26"/>
          <w:lang w:val="nb-NO"/>
        </w:rPr>
        <w:t xml:space="preserve">- </w:t>
      </w:r>
      <w:r w:rsidRPr="00E83335">
        <w:rPr>
          <w:rFonts w:eastAsia="Times New Roman" w:cs="Times New Roman"/>
          <w:szCs w:val="26"/>
          <w:lang w:val="vi-VN"/>
        </w:rPr>
        <w:t>Biến số định tính được trình bày dưới dạng tỷ lệ, phần trăm. Biến số định lượng có phân phối bình thường được trình bày dưới dạng trung bình</w:t>
      </w:r>
      <w:r>
        <w:rPr>
          <w:rFonts w:eastAsia="Times New Roman" w:cs="Times New Roman"/>
          <w:szCs w:val="26"/>
          <w:lang w:val="vi-VN"/>
        </w:rPr>
        <w:t xml:space="preserve"> ± </w:t>
      </w:r>
      <w:r w:rsidRPr="00E83335">
        <w:rPr>
          <w:rFonts w:eastAsia="Times New Roman" w:cs="Times New Roman"/>
          <w:szCs w:val="26"/>
          <w:lang w:val="vi-VN"/>
        </w:rPr>
        <w:t>độ lệch chuẩn. Các biến định lượng không có phân phối bình thường được trình bày dưới dạng trung vị (khoảng tứ phân vị: Q1</w:t>
      </w:r>
      <w:r w:rsidRPr="007C45B7">
        <w:rPr>
          <w:rFonts w:eastAsia="Times New Roman" w:cs="Times New Roman"/>
          <w:szCs w:val="26"/>
          <w:lang w:val="vi-VN"/>
        </w:rPr>
        <w:t xml:space="preserve"> </w:t>
      </w:r>
      <w:r w:rsidRPr="00E83335">
        <w:rPr>
          <w:rFonts w:eastAsia="Times New Roman" w:cs="Times New Roman"/>
          <w:szCs w:val="26"/>
          <w:lang w:val="vi-VN"/>
        </w:rPr>
        <w:t>- Q3).</w:t>
      </w:r>
    </w:p>
    <w:p w14:paraId="5DD3F565" w14:textId="361D8595" w:rsidR="006729B2" w:rsidRPr="00B921D0" w:rsidRDefault="006729B2" w:rsidP="00EC1050">
      <w:pPr>
        <w:widowControl w:val="0"/>
        <w:tabs>
          <w:tab w:val="left" w:pos="709"/>
        </w:tabs>
        <w:ind w:right="-1" w:firstLine="284"/>
        <w:rPr>
          <w:rFonts w:eastAsia="Times New Roman" w:cs="Times New Roman"/>
          <w:szCs w:val="26"/>
          <w:lang w:val="vi-VN"/>
        </w:rPr>
      </w:pPr>
      <w:r w:rsidRPr="00E83335">
        <w:rPr>
          <w:rFonts w:eastAsia="Times New Roman" w:cs="Times New Roman"/>
          <w:szCs w:val="26"/>
          <w:lang w:val="vi-VN"/>
        </w:rPr>
        <w:t>- Dùng phép kiểm Chi bình ph</w:t>
      </w:r>
      <w:r>
        <w:rPr>
          <w:rFonts w:eastAsia="Times New Roman" w:cs="Times New Roman"/>
          <w:szCs w:val="26"/>
          <w:lang w:val="vi-VN"/>
        </w:rPr>
        <w:t>ương (có hiệu chỉnh theo Exact</w:t>
      </w:r>
      <w:r w:rsidRPr="00E83335">
        <w:rPr>
          <w:rFonts w:eastAsia="Times New Roman" w:cs="Times New Roman"/>
          <w:szCs w:val="26"/>
          <w:lang w:val="vi-VN"/>
        </w:rPr>
        <w:t xml:space="preserve"> Fisher) để so sánh các tỷ lệ. Kiểm định sự khác biệt của biến định lượng có phân phối bình thường ở hai thời điểm khác nhau bằng phép kiểm paired t</w:t>
      </w:r>
      <w:r>
        <w:rPr>
          <w:rFonts w:eastAsia="Times New Roman" w:cs="Times New Roman"/>
          <w:szCs w:val="26"/>
          <w:lang w:val="vi-VN"/>
        </w:rPr>
        <w:t xml:space="preserve"> - </w:t>
      </w:r>
      <w:r w:rsidRPr="00E83335">
        <w:rPr>
          <w:rFonts w:eastAsia="Times New Roman" w:cs="Times New Roman"/>
          <w:szCs w:val="26"/>
          <w:lang w:val="vi-VN"/>
        </w:rPr>
        <w:t xml:space="preserve">test; </w:t>
      </w:r>
      <w:r w:rsidRPr="00E83335">
        <w:rPr>
          <w:rFonts w:eastAsia="Times New Roman" w:cs="Times New Roman"/>
          <w:bCs/>
          <w:szCs w:val="26"/>
          <w:lang w:val="vi-VN"/>
        </w:rPr>
        <w:t xml:space="preserve">kiểm định ANOVA (với trên 2 biến); </w:t>
      </w:r>
      <w:r w:rsidRPr="00E83335">
        <w:rPr>
          <w:rFonts w:eastAsia="Times New Roman" w:cs="Times New Roman"/>
          <w:szCs w:val="26"/>
          <w:lang w:val="vi-VN"/>
        </w:rPr>
        <w:t>đối với biến định lượng không có phân phối bình thường dùng phép kiểm Wilcoxon</w:t>
      </w:r>
      <w:r w:rsidR="00B921D0" w:rsidRPr="00B921D0">
        <w:rPr>
          <w:rFonts w:eastAsia="Times New Roman" w:cs="Times New Roman"/>
          <w:szCs w:val="26"/>
          <w:lang w:val="vi-VN"/>
        </w:rPr>
        <w:t>.</w:t>
      </w:r>
    </w:p>
    <w:p w14:paraId="277A0B78" w14:textId="206622B2" w:rsidR="006729B2" w:rsidRPr="00B921D0" w:rsidRDefault="006729B2" w:rsidP="00EC1050">
      <w:pPr>
        <w:widowControl w:val="0"/>
        <w:tabs>
          <w:tab w:val="left" w:pos="709"/>
        </w:tabs>
        <w:ind w:right="-1" w:firstLine="284"/>
        <w:rPr>
          <w:rFonts w:eastAsia="Times New Roman" w:cs="Times New Roman"/>
          <w:bCs/>
          <w:szCs w:val="26"/>
          <w:lang w:val="vi-VN"/>
        </w:rPr>
      </w:pPr>
      <w:r w:rsidRPr="00E83335">
        <w:rPr>
          <w:rFonts w:eastAsia="Times New Roman" w:cs="Times New Roman"/>
          <w:bCs/>
          <w:szCs w:val="26"/>
          <w:lang w:val="vi-VN"/>
        </w:rPr>
        <w:t xml:space="preserve">- Đánh giá mức độ tương quan giữa hai biến định lượng có </w:t>
      </w:r>
      <w:r w:rsidRPr="00E83335">
        <w:rPr>
          <w:rFonts w:eastAsia="Times New Roman" w:cs="Times New Roman"/>
          <w:szCs w:val="26"/>
          <w:lang w:val="vi-VN"/>
        </w:rPr>
        <w:t>phân phối bình thường</w:t>
      </w:r>
      <w:r w:rsidRPr="00E83335">
        <w:rPr>
          <w:rFonts w:eastAsia="Times New Roman" w:cs="Times New Roman"/>
          <w:bCs/>
          <w:szCs w:val="26"/>
          <w:lang w:val="vi-VN"/>
        </w:rPr>
        <w:t xml:space="preserve"> bằng hệ số tương quan Pearson; giữa hai biến định lượng không có </w:t>
      </w:r>
      <w:r w:rsidRPr="00E83335">
        <w:rPr>
          <w:rFonts w:eastAsia="Times New Roman" w:cs="Times New Roman"/>
          <w:szCs w:val="26"/>
          <w:lang w:val="vi-VN"/>
        </w:rPr>
        <w:t>phân phối bình thường</w:t>
      </w:r>
      <w:r w:rsidRPr="00E83335">
        <w:rPr>
          <w:rFonts w:eastAsia="Times New Roman" w:cs="Times New Roman"/>
          <w:bCs/>
          <w:szCs w:val="26"/>
          <w:lang w:val="vi-VN"/>
        </w:rPr>
        <w:t xml:space="preserve"> bằng hệ số tương quan Spearman</w:t>
      </w:r>
      <w:r w:rsidR="00B921D0" w:rsidRPr="00B921D0">
        <w:rPr>
          <w:rFonts w:eastAsia="Times New Roman" w:cs="Times New Roman"/>
          <w:bCs/>
          <w:szCs w:val="26"/>
          <w:lang w:val="vi-VN"/>
        </w:rPr>
        <w:t>.</w:t>
      </w:r>
    </w:p>
    <w:p w14:paraId="5AFEA1D4" w14:textId="77777777" w:rsidR="004B255E" w:rsidRPr="003C5C7E" w:rsidRDefault="004B255E" w:rsidP="00EC1050">
      <w:pPr>
        <w:tabs>
          <w:tab w:val="left" w:pos="709"/>
        </w:tabs>
        <w:ind w:firstLine="284"/>
        <w:rPr>
          <w:rFonts w:cs="Times New Roman"/>
          <w:spacing w:val="-6"/>
          <w:lang w:val="pt-BR"/>
        </w:rPr>
      </w:pPr>
      <w:r w:rsidRPr="003C5C7E">
        <w:rPr>
          <w:rFonts w:cs="Times New Roman"/>
          <w:spacing w:val="-6"/>
          <w:lang w:val="pt-BR"/>
        </w:rPr>
        <w:lastRenderedPageBreak/>
        <w:t>Khác biệt được xem có ý nghĩa thống kê khi P &lt; 0,05; khoảng tin cậy 95%.</w:t>
      </w:r>
    </w:p>
    <w:p w14:paraId="75932BE3" w14:textId="7DC5BCB6" w:rsidR="004B255E" w:rsidRPr="0039092B" w:rsidRDefault="004B255E" w:rsidP="00EC1050">
      <w:pPr>
        <w:pStyle w:val="Heading2"/>
        <w:ind w:firstLine="0"/>
        <w:rPr>
          <w:lang w:val="pt-BR"/>
        </w:rPr>
      </w:pPr>
      <w:r w:rsidRPr="0039092B">
        <w:rPr>
          <w:lang w:val="pt-BR"/>
        </w:rPr>
        <w:t>2.4. ĐẠO ĐỨC NGHIÊN CỨU</w:t>
      </w:r>
      <w:bookmarkEnd w:id="54"/>
      <w:bookmarkEnd w:id="55"/>
    </w:p>
    <w:p w14:paraId="3D07302C" w14:textId="77777777" w:rsidR="006729B2" w:rsidRPr="00C21CC1" w:rsidRDefault="006729B2" w:rsidP="00EC1050">
      <w:pPr>
        <w:widowControl w:val="0"/>
        <w:tabs>
          <w:tab w:val="left" w:pos="426"/>
          <w:tab w:val="left" w:pos="709"/>
        </w:tabs>
        <w:ind w:right="-1" w:firstLine="284"/>
        <w:rPr>
          <w:rFonts w:cs="Times New Roman"/>
          <w:noProof/>
          <w:szCs w:val="26"/>
          <w:lang w:val="vi-VN"/>
        </w:rPr>
      </w:pPr>
      <w:bookmarkStart w:id="56" w:name="_Toc15368771"/>
      <w:bookmarkStart w:id="57" w:name="_Toc19101440"/>
      <w:r w:rsidRPr="00E83335">
        <w:rPr>
          <w:rFonts w:cs="Times New Roman"/>
          <w:noProof/>
          <w:szCs w:val="26"/>
          <w:lang w:val="vi-VN"/>
        </w:rPr>
        <w:t xml:space="preserve">- </w:t>
      </w:r>
      <w:r w:rsidRPr="00C21CC1">
        <w:rPr>
          <w:rFonts w:cs="Times New Roman"/>
          <w:noProof/>
          <w:szCs w:val="26"/>
          <w:lang w:val="vi-VN"/>
        </w:rPr>
        <w:t>Hội đồng Đạo đức của Đại học Y Huế đã thông qua việc thực hiện đề tài này theo quyết định số H2022/504.</w:t>
      </w:r>
    </w:p>
    <w:p w14:paraId="57CFE305" w14:textId="333A02E8" w:rsidR="006729B2" w:rsidRDefault="006729B2" w:rsidP="00EC1050">
      <w:pPr>
        <w:widowControl w:val="0"/>
        <w:tabs>
          <w:tab w:val="left" w:pos="426"/>
          <w:tab w:val="left" w:pos="709"/>
        </w:tabs>
        <w:ind w:right="-1" w:firstLine="284"/>
        <w:rPr>
          <w:rFonts w:cs="Times New Roman"/>
          <w:noProof/>
          <w:szCs w:val="26"/>
          <w:lang w:val="vi-VN"/>
        </w:rPr>
      </w:pPr>
      <w:r w:rsidRPr="00E83335">
        <w:rPr>
          <w:rFonts w:cs="Times New Roman"/>
          <w:noProof/>
          <w:szCs w:val="26"/>
          <w:lang w:val="vi-VN"/>
        </w:rPr>
        <w:t xml:space="preserve">- </w:t>
      </w:r>
      <w:r w:rsidRPr="00C21CC1">
        <w:rPr>
          <w:rFonts w:cs="Times New Roman"/>
          <w:noProof/>
          <w:szCs w:val="26"/>
          <w:lang w:val="vi-VN"/>
        </w:rPr>
        <w:t>Việc chỉ định đặt máy tạo nhịp bó His cho tất cả bệnh nhân đều được sự chấp thuận của ban lãnh đạo Bệnh viện Chợ Rẫy.</w:t>
      </w:r>
    </w:p>
    <w:p w14:paraId="5D452B41" w14:textId="77777777" w:rsidR="006729B2" w:rsidRPr="00E83335" w:rsidRDefault="006729B2" w:rsidP="00EC1050">
      <w:pPr>
        <w:widowControl w:val="0"/>
        <w:tabs>
          <w:tab w:val="left" w:pos="426"/>
          <w:tab w:val="left" w:pos="709"/>
        </w:tabs>
        <w:ind w:right="-1" w:firstLine="284"/>
        <w:rPr>
          <w:rFonts w:eastAsiaTheme="majorEastAsia" w:cs="Times New Roman"/>
          <w:b/>
          <w:bCs/>
          <w:szCs w:val="26"/>
          <w:lang w:val="vi-VN"/>
        </w:rPr>
      </w:pPr>
      <w:r w:rsidRPr="00E83335">
        <w:rPr>
          <w:rFonts w:eastAsiaTheme="majorEastAsia" w:cs="Times New Roman"/>
          <w:bCs/>
          <w:szCs w:val="26"/>
          <w:lang w:val="vi-VN"/>
        </w:rPr>
        <w:t xml:space="preserve">- Chỉ định đặt máy tạo nhịp bó </w:t>
      </w:r>
      <w:r>
        <w:rPr>
          <w:rFonts w:eastAsiaTheme="majorEastAsia" w:cs="Times New Roman"/>
          <w:bCs/>
          <w:szCs w:val="26"/>
          <w:lang w:val="vi-VN"/>
        </w:rPr>
        <w:t>His</w:t>
      </w:r>
      <w:r w:rsidRPr="00E83335">
        <w:rPr>
          <w:rFonts w:eastAsiaTheme="majorEastAsia" w:cs="Times New Roman"/>
          <w:bCs/>
          <w:szCs w:val="26"/>
          <w:lang w:val="vi-VN"/>
        </w:rPr>
        <w:t xml:space="preserve"> dựa trên hướng dẫn và khuyến cáo của Hội Tim </w:t>
      </w:r>
      <w:r>
        <w:rPr>
          <w:rFonts w:eastAsiaTheme="majorEastAsia" w:cs="Times New Roman"/>
          <w:bCs/>
          <w:szCs w:val="26"/>
          <w:lang w:val="vi-VN"/>
        </w:rPr>
        <w:t>Châu Âu</w:t>
      </w:r>
      <w:r w:rsidRPr="00E83335">
        <w:rPr>
          <w:rFonts w:eastAsiaTheme="majorEastAsia" w:cs="Times New Roman"/>
          <w:bCs/>
          <w:szCs w:val="26"/>
          <w:lang w:val="vi-VN"/>
        </w:rPr>
        <w:t>.</w:t>
      </w:r>
    </w:p>
    <w:p w14:paraId="419940CB" w14:textId="538E5B57" w:rsidR="006729B2" w:rsidRDefault="006729B2" w:rsidP="00EC1050">
      <w:pPr>
        <w:widowControl w:val="0"/>
        <w:tabs>
          <w:tab w:val="left" w:pos="426"/>
          <w:tab w:val="left" w:pos="709"/>
        </w:tabs>
        <w:ind w:right="-1" w:firstLine="284"/>
        <w:rPr>
          <w:rFonts w:cs="Times New Roman"/>
          <w:noProof/>
          <w:spacing w:val="-4"/>
          <w:szCs w:val="26"/>
          <w:lang w:val="vi-VN"/>
        </w:rPr>
      </w:pPr>
      <w:r w:rsidRPr="00E83335">
        <w:rPr>
          <w:rFonts w:cs="Times New Roman"/>
          <w:noProof/>
          <w:spacing w:val="-4"/>
          <w:szCs w:val="26"/>
          <w:lang w:val="vi-VN"/>
        </w:rPr>
        <w:t xml:space="preserve">- </w:t>
      </w:r>
      <w:r w:rsidRPr="00C21CC1">
        <w:rPr>
          <w:rFonts w:cs="Times New Roman"/>
          <w:noProof/>
          <w:spacing w:val="-4"/>
          <w:szCs w:val="26"/>
          <w:lang w:val="vi-VN"/>
        </w:rPr>
        <w:t>Việc lựa chọn hãng cung cấp máy dựa trên lựa chọn và mong muốn của bệnh nhân sau khi họ đã được tư vấn đầy đủ về hiệu quả và tính năng của máy tạo nhịp bó His.</w:t>
      </w:r>
    </w:p>
    <w:p w14:paraId="2F577FF8" w14:textId="77777777" w:rsidR="006729B2" w:rsidRPr="00E83335" w:rsidRDefault="006729B2" w:rsidP="00EC1050">
      <w:pPr>
        <w:widowControl w:val="0"/>
        <w:tabs>
          <w:tab w:val="left" w:pos="426"/>
          <w:tab w:val="left" w:pos="709"/>
        </w:tabs>
        <w:ind w:right="-1" w:firstLine="284"/>
        <w:rPr>
          <w:rFonts w:cs="Times New Roman"/>
          <w:noProof/>
          <w:szCs w:val="26"/>
          <w:lang w:val="vi-VN"/>
        </w:rPr>
      </w:pPr>
      <w:r w:rsidRPr="00E83335">
        <w:rPr>
          <w:rFonts w:cs="Times New Roman"/>
          <w:noProof/>
          <w:szCs w:val="26"/>
          <w:lang w:val="vi-VN"/>
        </w:rPr>
        <w:t>- Bệnh nhân và/hoặ</w:t>
      </w:r>
      <w:r>
        <w:rPr>
          <w:rFonts w:cs="Times New Roman"/>
          <w:noProof/>
          <w:szCs w:val="26"/>
          <w:lang w:val="vi-VN"/>
        </w:rPr>
        <w:t xml:space="preserve">c </w:t>
      </w:r>
      <w:r w:rsidRPr="00B13C71">
        <w:rPr>
          <w:rFonts w:cs="Times New Roman"/>
          <w:noProof/>
          <w:szCs w:val="26"/>
          <w:lang w:val="vi-VN"/>
        </w:rPr>
        <w:t>thân nhân</w:t>
      </w:r>
      <w:r w:rsidRPr="00E83335">
        <w:rPr>
          <w:rFonts w:cs="Times New Roman"/>
          <w:noProof/>
          <w:szCs w:val="26"/>
          <w:lang w:val="vi-VN"/>
        </w:rPr>
        <w:t>:</w:t>
      </w:r>
    </w:p>
    <w:p w14:paraId="4AD506DD" w14:textId="77777777" w:rsidR="006729B2" w:rsidRPr="00E83335" w:rsidRDefault="006729B2" w:rsidP="00EC1050">
      <w:pPr>
        <w:widowControl w:val="0"/>
        <w:numPr>
          <w:ilvl w:val="1"/>
          <w:numId w:val="11"/>
        </w:numPr>
        <w:tabs>
          <w:tab w:val="clear" w:pos="1440"/>
          <w:tab w:val="left" w:pos="426"/>
          <w:tab w:val="left" w:pos="709"/>
          <w:tab w:val="num" w:pos="1064"/>
        </w:tabs>
        <w:ind w:left="0" w:right="-1" w:firstLine="284"/>
        <w:rPr>
          <w:rFonts w:cs="Times New Roman"/>
          <w:noProof/>
          <w:szCs w:val="26"/>
          <w:lang w:val="vi-VN"/>
        </w:rPr>
      </w:pPr>
      <w:r w:rsidRPr="00E83335">
        <w:rPr>
          <w:rFonts w:cs="Times New Roman"/>
          <w:noProof/>
          <w:szCs w:val="26"/>
          <w:lang w:val="it-IT"/>
        </w:rPr>
        <w:t>Được giải thích mục đích và cách thức thực hiện nghiên cứu</w:t>
      </w:r>
      <w:r>
        <w:rPr>
          <w:rFonts w:cs="Times New Roman"/>
          <w:noProof/>
          <w:szCs w:val="26"/>
          <w:lang w:val="it-IT"/>
        </w:rPr>
        <w:t>.</w:t>
      </w:r>
    </w:p>
    <w:p w14:paraId="697527D8" w14:textId="77777777" w:rsidR="006729B2" w:rsidRPr="00E83335" w:rsidRDefault="006729B2" w:rsidP="00EC1050">
      <w:pPr>
        <w:widowControl w:val="0"/>
        <w:numPr>
          <w:ilvl w:val="1"/>
          <w:numId w:val="11"/>
        </w:numPr>
        <w:tabs>
          <w:tab w:val="clear" w:pos="1440"/>
          <w:tab w:val="left" w:pos="426"/>
          <w:tab w:val="left" w:pos="709"/>
          <w:tab w:val="num" w:pos="1064"/>
        </w:tabs>
        <w:ind w:left="0" w:right="-1" w:firstLine="284"/>
        <w:rPr>
          <w:rFonts w:cs="Times New Roman"/>
          <w:noProof/>
          <w:szCs w:val="26"/>
          <w:lang w:val="vi-VN"/>
        </w:rPr>
      </w:pPr>
      <w:r w:rsidRPr="00E83335">
        <w:rPr>
          <w:rFonts w:cs="Times New Roman"/>
          <w:noProof/>
          <w:szCs w:val="26"/>
          <w:lang w:val="it-IT"/>
        </w:rPr>
        <w:t>Ký vào bản đồng thuận nghiên cứu</w:t>
      </w:r>
      <w:r>
        <w:rPr>
          <w:rFonts w:cs="Times New Roman"/>
          <w:noProof/>
          <w:szCs w:val="26"/>
          <w:lang w:val="it-IT"/>
        </w:rPr>
        <w:t>.</w:t>
      </w:r>
    </w:p>
    <w:p w14:paraId="4E868852" w14:textId="17530960" w:rsidR="006729B2" w:rsidRPr="00E83335" w:rsidRDefault="006729B2" w:rsidP="00EC1050">
      <w:pPr>
        <w:widowControl w:val="0"/>
        <w:tabs>
          <w:tab w:val="left" w:pos="426"/>
          <w:tab w:val="left" w:pos="709"/>
        </w:tabs>
        <w:ind w:right="-1" w:firstLine="284"/>
        <w:rPr>
          <w:rFonts w:cs="Times New Roman"/>
          <w:noProof/>
          <w:szCs w:val="26"/>
          <w:lang w:val="vi-VN"/>
        </w:rPr>
      </w:pPr>
      <w:r w:rsidRPr="00E83335">
        <w:rPr>
          <w:rFonts w:cs="Times New Roman"/>
          <w:noProof/>
          <w:szCs w:val="26"/>
          <w:lang w:val="vi-VN"/>
        </w:rPr>
        <w:t xml:space="preserve">- </w:t>
      </w:r>
      <w:r w:rsidRPr="00C21CC1">
        <w:rPr>
          <w:rFonts w:cs="Times New Roman"/>
          <w:noProof/>
          <w:szCs w:val="26"/>
          <w:lang w:val="vi-VN"/>
        </w:rPr>
        <w:t>Các xét nghiệm được tiến hành đồng thời với các đánh giá cơ bản khác trong quá trình điều trị và không gây tổn hại cho người bệ</w:t>
      </w:r>
      <w:r>
        <w:rPr>
          <w:rFonts w:cs="Times New Roman"/>
          <w:noProof/>
          <w:szCs w:val="26"/>
          <w:lang w:val="vi-VN"/>
        </w:rPr>
        <w:t>nh</w:t>
      </w:r>
      <w:r w:rsidRPr="00E83335">
        <w:rPr>
          <w:rFonts w:cs="Times New Roman"/>
          <w:noProof/>
          <w:szCs w:val="26"/>
          <w:lang w:val="vi-VN"/>
        </w:rPr>
        <w:t>.</w:t>
      </w:r>
    </w:p>
    <w:p w14:paraId="1A289F7D" w14:textId="77777777" w:rsidR="006729B2" w:rsidRDefault="006729B2" w:rsidP="003C5C7E">
      <w:pPr>
        <w:tabs>
          <w:tab w:val="left" w:pos="709"/>
        </w:tabs>
        <w:ind w:firstLine="284"/>
        <w:rPr>
          <w:rFonts w:cs="Times New Roman"/>
          <w:lang w:val="vi-VN"/>
        </w:rPr>
      </w:pPr>
      <w:r w:rsidRPr="00E83335">
        <w:rPr>
          <w:rFonts w:cs="Times New Roman"/>
          <w:lang w:val="vi-VN"/>
        </w:rPr>
        <w:t>- Tất cả thông tin của bệnh nhân chỉ phục vụ cho mục đích nghiên cứu, không dùng cho mục đích khác.</w:t>
      </w:r>
    </w:p>
    <w:p w14:paraId="395B3341" w14:textId="1D1B7442" w:rsidR="000D5F7C" w:rsidRPr="0039092B" w:rsidRDefault="004B255E" w:rsidP="00625C63">
      <w:pPr>
        <w:pStyle w:val="Heading1"/>
      </w:pPr>
      <w:r w:rsidRPr="0039092B">
        <w:t>Chương 3</w:t>
      </w:r>
      <w:bookmarkStart w:id="58" w:name="_Toc15368772"/>
      <w:bookmarkStart w:id="59" w:name="_Toc19101441"/>
      <w:bookmarkEnd w:id="56"/>
      <w:bookmarkEnd w:id="57"/>
      <w:r w:rsidR="001B662C" w:rsidRPr="0039092B">
        <w:t xml:space="preserve">: </w:t>
      </w:r>
      <w:r w:rsidRPr="0039092B">
        <w:t>KẾT QUẢ NGHIÊN CỨU</w:t>
      </w:r>
      <w:bookmarkEnd w:id="58"/>
      <w:bookmarkEnd w:id="59"/>
    </w:p>
    <w:p w14:paraId="3FF4FC68" w14:textId="77777777" w:rsidR="00A61EB1" w:rsidRPr="0039092B" w:rsidRDefault="00A61EB1" w:rsidP="001D7FE0">
      <w:pPr>
        <w:rPr>
          <w:rFonts w:cs="Times New Roman"/>
          <w:lang w:val="pt-BR"/>
        </w:rPr>
      </w:pPr>
    </w:p>
    <w:p w14:paraId="1469971E" w14:textId="77777777" w:rsidR="00A90466" w:rsidRPr="001D7FE0" w:rsidRDefault="004B255E" w:rsidP="003C5C7E">
      <w:pPr>
        <w:pStyle w:val="Heading2"/>
        <w:ind w:firstLine="0"/>
        <w:rPr>
          <w:lang w:val="pt-BR"/>
        </w:rPr>
      </w:pPr>
      <w:bookmarkStart w:id="60" w:name="_Toc380324259"/>
      <w:bookmarkStart w:id="61" w:name="_Toc395697562"/>
      <w:bookmarkStart w:id="62" w:name="_Toc396465416"/>
      <w:bookmarkStart w:id="63" w:name="_Toc530628512"/>
      <w:bookmarkStart w:id="64" w:name="_Toc2033470"/>
      <w:bookmarkStart w:id="65" w:name="_Toc3138564"/>
      <w:bookmarkStart w:id="66" w:name="_Toc11621974"/>
      <w:bookmarkStart w:id="67" w:name="_Toc42707916"/>
      <w:bookmarkStart w:id="68" w:name="_Toc46218071"/>
      <w:r w:rsidRPr="0039092B">
        <w:rPr>
          <w:lang w:val="pt-BR"/>
        </w:rPr>
        <w:t xml:space="preserve">3.1. </w:t>
      </w:r>
      <w:bookmarkEnd w:id="60"/>
      <w:bookmarkEnd w:id="61"/>
      <w:bookmarkEnd w:id="62"/>
      <w:bookmarkEnd w:id="63"/>
      <w:bookmarkEnd w:id="64"/>
      <w:bookmarkEnd w:id="65"/>
      <w:bookmarkEnd w:id="66"/>
      <w:bookmarkEnd w:id="67"/>
      <w:bookmarkEnd w:id="68"/>
      <w:r w:rsidR="00A90466" w:rsidRPr="001D7FE0">
        <w:rPr>
          <w:lang w:val="pt-BR"/>
        </w:rPr>
        <w:t xml:space="preserve">Khảo sát đặc điểm lâm sàng, cận lâm sàng </w:t>
      </w:r>
    </w:p>
    <w:p w14:paraId="42D71BB2" w14:textId="13A9518A" w:rsidR="00B921D0" w:rsidRDefault="005404C4" w:rsidP="003C5C7E">
      <w:pPr>
        <w:widowControl w:val="0"/>
        <w:autoSpaceDE w:val="0"/>
        <w:autoSpaceDN w:val="0"/>
        <w:adjustRightInd w:val="0"/>
        <w:ind w:right="-1" w:firstLine="284"/>
        <w:rPr>
          <w:rFonts w:eastAsia="Times New Roman" w:cs="Times New Roman"/>
          <w:szCs w:val="26"/>
          <w:lang w:val="nb-NO"/>
        </w:rPr>
      </w:pPr>
      <w:bookmarkStart w:id="69" w:name="_Toc202183232"/>
      <w:bookmarkStart w:id="70" w:name="_Toc45493819"/>
      <w:bookmarkStart w:id="71" w:name="_Toc46218072"/>
      <w:bookmarkStart w:id="72" w:name="_Toc530628537"/>
      <w:bookmarkStart w:id="73" w:name="_Toc2033499"/>
      <w:bookmarkStart w:id="74" w:name="_Toc3138600"/>
      <w:bookmarkStart w:id="75" w:name="_Toc11621988"/>
      <w:bookmarkStart w:id="76" w:name="_Toc42707918"/>
      <w:r>
        <w:rPr>
          <w:rFonts w:cs="Times New Roman"/>
          <w:lang w:val="nb-NO"/>
        </w:rPr>
        <w:t xml:space="preserve">Nghiên cứu của chúng tôi có mẫu nghiên cứu 60 bệnh nhân trong đó có 60% </w:t>
      </w:r>
      <w:r w:rsidRPr="00D63A05">
        <w:rPr>
          <w:rFonts w:cs="Times New Roman"/>
          <w:lang w:val="nb-NO"/>
        </w:rPr>
        <w:t>bệnh nhân là</w:t>
      </w:r>
      <w:r w:rsidRPr="00D514A4">
        <w:rPr>
          <w:rFonts w:cs="Times New Roman"/>
          <w:lang w:val="vi-VN"/>
        </w:rPr>
        <w:t xml:space="preserve"> nữ</w:t>
      </w:r>
      <w:r w:rsidRPr="00DF7ED7">
        <w:rPr>
          <w:rFonts w:cs="Times New Roman"/>
          <w:lang w:val="nb-NO"/>
        </w:rPr>
        <w:t>,</w:t>
      </w:r>
      <w:r>
        <w:rPr>
          <w:rFonts w:cs="Times New Roman"/>
          <w:lang w:val="vi-VN"/>
        </w:rPr>
        <w:t xml:space="preserve"> </w:t>
      </w:r>
      <w:r w:rsidRPr="00DF7ED7">
        <w:rPr>
          <w:rFonts w:cs="Times New Roman"/>
          <w:lang w:val="nb-NO"/>
        </w:rPr>
        <w:t>t</w:t>
      </w:r>
      <w:r w:rsidRPr="00D514A4">
        <w:rPr>
          <w:rFonts w:cs="Times New Roman"/>
          <w:lang w:val="vi-VN"/>
        </w:rPr>
        <w:t>uổi trung bìn</w:t>
      </w:r>
      <w:r>
        <w:rPr>
          <w:rFonts w:cs="Times New Roman"/>
          <w:lang w:val="vi-VN"/>
        </w:rPr>
        <w:t>h</w:t>
      </w:r>
      <w:r w:rsidRPr="00DF7ED7">
        <w:rPr>
          <w:rFonts w:cs="Times New Roman"/>
          <w:lang w:val="nb-NO"/>
        </w:rPr>
        <w:t xml:space="preserve"> </w:t>
      </w:r>
      <w:r w:rsidRPr="00D514A4">
        <w:rPr>
          <w:rFonts w:cs="Times New Roman"/>
          <w:lang w:val="vi-VN"/>
        </w:rPr>
        <w:t xml:space="preserve">là </w:t>
      </w:r>
      <w:r w:rsidRPr="00D63A05">
        <w:rPr>
          <w:rFonts w:ascii="TimesNewRomanPSMT" w:hAnsi="TimesNewRomanPSMT"/>
          <w:color w:val="000000"/>
          <w:szCs w:val="26"/>
          <w:lang w:val="vi-VN"/>
        </w:rPr>
        <w:t>59,03 ± 18,86</w:t>
      </w:r>
      <w:r w:rsidRPr="00D63A05">
        <w:rPr>
          <w:lang w:val="vi-VN"/>
        </w:rPr>
        <w:t xml:space="preserve"> </w:t>
      </w:r>
      <w:r w:rsidRPr="009D2729">
        <w:rPr>
          <w:lang w:val="vi-VN"/>
        </w:rPr>
        <w:t>tu</w:t>
      </w:r>
      <w:r>
        <w:rPr>
          <w:lang w:val="vi-VN"/>
        </w:rPr>
        <w:t>ổi</w:t>
      </w:r>
      <w:r w:rsidRPr="009D2729">
        <w:rPr>
          <w:lang w:val="vi-VN"/>
        </w:rPr>
        <w:t xml:space="preserve">; </w:t>
      </w:r>
      <w:r w:rsidRPr="00DF7ED7">
        <w:rPr>
          <w:rFonts w:cs="Times New Roman"/>
          <w:lang w:val="nb-NO"/>
        </w:rPr>
        <w:t>v</w:t>
      </w:r>
      <w:r>
        <w:rPr>
          <w:rFonts w:cs="Times New Roman"/>
          <w:lang w:val="nb-NO"/>
        </w:rPr>
        <w:t>ới</w:t>
      </w:r>
      <w:r w:rsidRPr="00D514A4">
        <w:rPr>
          <w:rFonts w:cs="Times New Roman"/>
          <w:lang w:val="vi-VN"/>
        </w:rPr>
        <w:t xml:space="preserve"> </w:t>
      </w:r>
      <w:r w:rsidRPr="00DF7ED7">
        <w:rPr>
          <w:rFonts w:cs="Times New Roman"/>
          <w:lang w:val="nb-NO"/>
        </w:rPr>
        <w:t>9</w:t>
      </w:r>
      <w:r>
        <w:rPr>
          <w:rFonts w:cs="Times New Roman"/>
          <w:lang w:val="nb-NO"/>
        </w:rPr>
        <w:t>5</w:t>
      </w:r>
      <w:r>
        <w:rPr>
          <w:rFonts w:cs="Times New Roman"/>
          <w:lang w:val="vi-VN"/>
        </w:rPr>
        <w:t>%</w:t>
      </w:r>
      <w:r w:rsidRPr="00762661">
        <w:rPr>
          <w:rFonts w:cs="Times New Roman"/>
          <w:lang w:val="vi-VN"/>
        </w:rPr>
        <w:t xml:space="preserve"> </w:t>
      </w:r>
      <w:r w:rsidRPr="00DF7ED7">
        <w:rPr>
          <w:rFonts w:cs="Times New Roman"/>
          <w:lang w:val="nb-NO"/>
        </w:rPr>
        <w:t>b</w:t>
      </w:r>
      <w:r>
        <w:rPr>
          <w:rFonts w:cs="Times New Roman"/>
          <w:lang w:val="nb-NO"/>
        </w:rPr>
        <w:t xml:space="preserve">ệnh nhân </w:t>
      </w:r>
      <w:r w:rsidRPr="00D514A4">
        <w:rPr>
          <w:rFonts w:cs="Times New Roman"/>
          <w:lang w:val="vi-VN"/>
        </w:rPr>
        <w:t>blốc</w:t>
      </w:r>
      <w:r w:rsidRPr="00DF7ED7">
        <w:rPr>
          <w:rFonts w:cs="Times New Roman"/>
          <w:lang w:val="nb-NO"/>
        </w:rPr>
        <w:t xml:space="preserve"> </w:t>
      </w:r>
      <w:r>
        <w:rPr>
          <w:rFonts w:cs="Times New Roman"/>
          <w:lang w:val="nb-NO"/>
        </w:rPr>
        <w:t>nhĩ thất</w:t>
      </w:r>
      <w:r w:rsidRPr="00D514A4">
        <w:rPr>
          <w:rFonts w:cs="Times New Roman"/>
          <w:lang w:val="vi-VN"/>
        </w:rPr>
        <w:t xml:space="preserve"> trướ</w:t>
      </w:r>
      <w:r>
        <w:rPr>
          <w:rFonts w:cs="Times New Roman"/>
          <w:lang w:val="vi-VN"/>
        </w:rPr>
        <w:t>c His</w:t>
      </w:r>
      <w:r w:rsidRPr="00DF7ED7">
        <w:rPr>
          <w:rFonts w:cs="Times New Roman"/>
          <w:lang w:val="nb-NO"/>
        </w:rPr>
        <w:t xml:space="preserve"> v</w:t>
      </w:r>
      <w:r>
        <w:rPr>
          <w:rFonts w:cs="Times New Roman"/>
          <w:lang w:val="nb-NO"/>
        </w:rPr>
        <w:t>à tại His,</w:t>
      </w:r>
      <w:r w:rsidRPr="00762661">
        <w:rPr>
          <w:rFonts w:cs="Times New Roman"/>
          <w:lang w:val="vi-VN"/>
        </w:rPr>
        <w:t xml:space="preserve"> 31,7% b</w:t>
      </w:r>
      <w:r>
        <w:rPr>
          <w:rFonts w:cs="Times New Roman"/>
          <w:lang w:val="vi-VN"/>
        </w:rPr>
        <w:t>ệnh</w:t>
      </w:r>
      <w:r w:rsidRPr="00762661">
        <w:rPr>
          <w:rFonts w:cs="Times New Roman"/>
          <w:lang w:val="vi-VN"/>
        </w:rPr>
        <w:t xml:space="preserve"> nhân có QRS r</w:t>
      </w:r>
      <w:r>
        <w:rPr>
          <w:rFonts w:cs="Times New Roman"/>
          <w:lang w:val="vi-VN"/>
        </w:rPr>
        <w:t>ộng</w:t>
      </w:r>
      <w:r w:rsidRPr="00762661">
        <w:rPr>
          <w:rFonts w:cs="Times New Roman"/>
          <w:lang w:val="vi-VN"/>
        </w:rPr>
        <w:t xml:space="preserve"> v</w:t>
      </w:r>
      <w:r>
        <w:rPr>
          <w:rFonts w:cs="Times New Roman"/>
          <w:lang w:val="vi-VN"/>
        </w:rPr>
        <w:t xml:space="preserve">à </w:t>
      </w:r>
      <w:r w:rsidRPr="00DF7ED7">
        <w:rPr>
          <w:rFonts w:cs="Times New Roman"/>
          <w:lang w:val="nb-NO"/>
        </w:rPr>
        <w:t>1</w:t>
      </w:r>
      <w:r>
        <w:rPr>
          <w:rFonts w:cs="Times New Roman"/>
          <w:lang w:val="nb-NO"/>
        </w:rPr>
        <w:t>6,7%</w:t>
      </w:r>
      <w:r w:rsidRPr="00762661">
        <w:rPr>
          <w:rFonts w:cs="Times New Roman"/>
          <w:lang w:val="vi-VN"/>
        </w:rPr>
        <w:t xml:space="preserve"> b</w:t>
      </w:r>
      <w:r>
        <w:rPr>
          <w:rFonts w:cs="Times New Roman"/>
          <w:lang w:val="vi-VN"/>
        </w:rPr>
        <w:t>ệnh</w:t>
      </w:r>
      <w:r w:rsidRPr="00762661">
        <w:rPr>
          <w:rFonts w:cs="Times New Roman"/>
          <w:lang w:val="vi-VN"/>
        </w:rPr>
        <w:t xml:space="preserve"> nhân c</w:t>
      </w:r>
      <w:r>
        <w:rPr>
          <w:rFonts w:cs="Times New Roman"/>
          <w:lang w:val="vi-VN"/>
        </w:rPr>
        <w:t>ó</w:t>
      </w:r>
      <w:r w:rsidRPr="00762661">
        <w:rPr>
          <w:rFonts w:cs="Times New Roman"/>
          <w:lang w:val="vi-VN"/>
        </w:rPr>
        <w:t xml:space="preserve"> phân su</w:t>
      </w:r>
      <w:r>
        <w:rPr>
          <w:rFonts w:cs="Times New Roman"/>
          <w:lang w:val="vi-VN"/>
        </w:rPr>
        <w:t>ất</w:t>
      </w:r>
      <w:r w:rsidRPr="00762661">
        <w:rPr>
          <w:rFonts w:cs="Times New Roman"/>
          <w:lang w:val="vi-VN"/>
        </w:rPr>
        <w:t xml:space="preserve"> t</w:t>
      </w:r>
      <w:r>
        <w:rPr>
          <w:rFonts w:cs="Times New Roman"/>
          <w:lang w:val="vi-VN"/>
        </w:rPr>
        <w:t>ống</w:t>
      </w:r>
      <w:r w:rsidRPr="00762661">
        <w:rPr>
          <w:rFonts w:cs="Times New Roman"/>
          <w:lang w:val="vi-VN"/>
        </w:rPr>
        <w:t xml:space="preserve"> m</w:t>
      </w:r>
      <w:r>
        <w:rPr>
          <w:rFonts w:cs="Times New Roman"/>
          <w:lang w:val="vi-VN"/>
        </w:rPr>
        <w:t>á</w:t>
      </w:r>
      <w:r w:rsidRPr="00762661">
        <w:rPr>
          <w:rFonts w:cs="Times New Roman"/>
          <w:lang w:val="vi-VN"/>
        </w:rPr>
        <w:t>u th</w:t>
      </w:r>
      <w:r>
        <w:rPr>
          <w:rFonts w:cs="Times New Roman"/>
          <w:lang w:val="vi-VN"/>
        </w:rPr>
        <w:t>ấp hơn 55%</w:t>
      </w:r>
      <w:r w:rsidRPr="00DF7ED7">
        <w:rPr>
          <w:rFonts w:cs="Times New Roman"/>
          <w:lang w:val="nb-NO"/>
        </w:rPr>
        <w:t>.</w:t>
      </w:r>
      <w:r>
        <w:rPr>
          <w:rFonts w:cs="Times New Roman"/>
          <w:lang w:val="nb-NO"/>
        </w:rPr>
        <w:t xml:space="preserve"> </w:t>
      </w:r>
      <w:r w:rsidR="00B921D0" w:rsidRPr="00E83335">
        <w:rPr>
          <w:rFonts w:eastAsia="Times New Roman" w:cs="Times New Roman"/>
          <w:spacing w:val="-4"/>
          <w:szCs w:val="26"/>
          <w:lang w:val="vi-VN"/>
        </w:rPr>
        <w:t xml:space="preserve">BMI trung bình là </w:t>
      </w:r>
      <w:r w:rsidR="00472C28" w:rsidRPr="00E83335">
        <w:rPr>
          <w:rFonts w:eastAsia="Times New Roman" w:cs="Times New Roman"/>
          <w:spacing w:val="-4"/>
          <w:szCs w:val="26"/>
          <w:lang w:val="vi-VN"/>
        </w:rPr>
        <w:t>2</w:t>
      </w:r>
      <w:r w:rsidR="00472C28">
        <w:rPr>
          <w:rFonts w:eastAsia="Times New Roman" w:cs="Times New Roman"/>
          <w:spacing w:val="-4"/>
          <w:szCs w:val="26"/>
          <w:lang w:val="nb-NO"/>
        </w:rPr>
        <w:t xml:space="preserve">1,79 ± </w:t>
      </w:r>
      <w:r w:rsidR="00472C28" w:rsidRPr="00E83335">
        <w:rPr>
          <w:rFonts w:eastAsia="Times New Roman" w:cs="Times New Roman"/>
          <w:spacing w:val="-4"/>
          <w:szCs w:val="26"/>
          <w:lang w:val="vi-VN"/>
        </w:rPr>
        <w:t>3,</w:t>
      </w:r>
      <w:r w:rsidR="00472C28">
        <w:rPr>
          <w:rFonts w:eastAsia="Times New Roman" w:cs="Times New Roman"/>
          <w:spacing w:val="-4"/>
          <w:szCs w:val="26"/>
          <w:lang w:val="nb-NO"/>
        </w:rPr>
        <w:t>29</w:t>
      </w:r>
      <w:r w:rsidR="00B921D0">
        <w:rPr>
          <w:rFonts w:eastAsia="Times New Roman" w:cs="Times New Roman"/>
          <w:spacing w:val="-4"/>
          <w:szCs w:val="26"/>
          <w:lang w:val="nb-NO"/>
        </w:rPr>
        <w:t xml:space="preserve">. </w:t>
      </w:r>
      <w:r w:rsidR="00B921D0" w:rsidRPr="00E83335">
        <w:rPr>
          <w:rFonts w:cs="Times New Roman"/>
          <w:lang w:val="nb-NO"/>
        </w:rPr>
        <w:t xml:space="preserve">lý do nhập viện thường gặp nhất là mệt chiếm </w:t>
      </w:r>
      <w:r w:rsidR="00B921D0">
        <w:rPr>
          <w:rFonts w:cs="Times New Roman"/>
          <w:lang w:val="nb-NO"/>
        </w:rPr>
        <w:t>tỷ</w:t>
      </w:r>
      <w:r w:rsidR="00B921D0" w:rsidRPr="00E83335">
        <w:rPr>
          <w:rFonts w:cs="Times New Roman"/>
          <w:lang w:val="nb-NO"/>
        </w:rPr>
        <w:t xml:space="preserve"> lệ</w:t>
      </w:r>
      <w:r w:rsidR="00472C28">
        <w:rPr>
          <w:rFonts w:cs="Times New Roman"/>
          <w:lang w:val="nb-NO"/>
        </w:rPr>
        <w:t xml:space="preserve"> 40</w:t>
      </w:r>
      <w:r w:rsidR="00B921D0" w:rsidRPr="00E83335">
        <w:rPr>
          <w:rFonts w:cs="Times New Roman"/>
          <w:lang w:val="nb-NO"/>
        </w:rPr>
        <w:t xml:space="preserve">%. </w:t>
      </w:r>
      <w:r w:rsidR="00472C28">
        <w:rPr>
          <w:rFonts w:cs="Times New Roman"/>
          <w:lang w:val="nb-NO"/>
        </w:rPr>
        <w:t>Triệu chứng lâm sàng thường gặp nhất là ngất (42/60 bệnh nhân)</w:t>
      </w:r>
      <w:r w:rsidR="00B921D0" w:rsidRPr="00E83335">
        <w:rPr>
          <w:rFonts w:cs="Times New Roman"/>
          <w:lang w:val="nb-NO"/>
        </w:rPr>
        <w:t>.</w:t>
      </w:r>
      <w:r w:rsidR="00B921D0">
        <w:rPr>
          <w:rFonts w:cs="Times New Roman"/>
          <w:lang w:val="nb-NO"/>
        </w:rPr>
        <w:t xml:space="preserve"> </w:t>
      </w:r>
      <w:r w:rsidR="00472C28">
        <w:rPr>
          <w:rFonts w:eastAsia="Times New Roman" w:cs="Times New Roman"/>
          <w:szCs w:val="26"/>
          <w:lang w:val="nb-NO"/>
        </w:rPr>
        <w:t>Chỉ 11,7% (07</w:t>
      </w:r>
      <w:r w:rsidR="00B921D0" w:rsidRPr="00B921D0">
        <w:rPr>
          <w:rFonts w:eastAsia="Times New Roman" w:cs="Times New Roman"/>
          <w:szCs w:val="26"/>
          <w:lang w:val="nb-NO"/>
        </w:rPr>
        <w:t xml:space="preserve"> bệnh nhân) mắc các bệnh cơ tim khác nhau, trong đó chủ yếu là bệnh cơ tim thiếu máu cục bộ.</w:t>
      </w:r>
      <w:r w:rsidR="00B921D0">
        <w:rPr>
          <w:rFonts w:eastAsia="Times New Roman" w:cs="Times New Roman"/>
          <w:szCs w:val="26"/>
          <w:lang w:val="nb-NO"/>
        </w:rPr>
        <w:t xml:space="preserve"> </w:t>
      </w:r>
      <w:r w:rsidR="00B921D0" w:rsidRPr="00B921D0">
        <w:rPr>
          <w:rFonts w:eastAsia="Times New Roman" w:cs="Times New Roman"/>
          <w:szCs w:val="26"/>
          <w:lang w:val="nb-NO"/>
        </w:rPr>
        <w:t>bệnh đồng mắc ở bệnh nhân đặt HBP tại Bệnh viện Chợ Rẫy</w:t>
      </w:r>
      <w:r w:rsidR="00472C28">
        <w:rPr>
          <w:rFonts w:eastAsia="Times New Roman" w:cs="Times New Roman"/>
          <w:szCs w:val="26"/>
          <w:lang w:val="nb-NO"/>
        </w:rPr>
        <w:t xml:space="preserve"> lần lượt là tăng huyết áp (51,7</w:t>
      </w:r>
      <w:r w:rsidR="00B921D0" w:rsidRPr="00B921D0">
        <w:rPr>
          <w:rFonts w:eastAsia="Times New Roman" w:cs="Times New Roman"/>
          <w:szCs w:val="26"/>
          <w:lang w:val="nb-NO"/>
        </w:rPr>
        <w:t>%), rối loạn chuyển</w:t>
      </w:r>
      <w:r w:rsidR="00472C28">
        <w:rPr>
          <w:rFonts w:eastAsia="Times New Roman" w:cs="Times New Roman"/>
          <w:szCs w:val="26"/>
          <w:lang w:val="nb-NO"/>
        </w:rPr>
        <w:t xml:space="preserve"> hóa lipid (26,7</w:t>
      </w:r>
      <w:r w:rsidR="00B921D0" w:rsidRPr="00B921D0">
        <w:rPr>
          <w:rFonts w:eastAsia="Times New Roman" w:cs="Times New Roman"/>
          <w:szCs w:val="26"/>
          <w:lang w:val="nb-NO"/>
        </w:rPr>
        <w:t>%)</w:t>
      </w:r>
      <w:r w:rsidR="00472C28">
        <w:rPr>
          <w:rFonts w:eastAsia="Times New Roman" w:cs="Times New Roman"/>
          <w:szCs w:val="26"/>
          <w:lang w:val="nb-NO"/>
        </w:rPr>
        <w:t xml:space="preserve"> với LDLc trung bình của dân số nghiên cứu trước đặt máy là </w:t>
      </w:r>
      <w:r w:rsidR="00472C28" w:rsidRPr="00472C28">
        <w:rPr>
          <w:rFonts w:cs="Times New Roman"/>
          <w:szCs w:val="26"/>
          <w:lang w:val="nb-NO"/>
        </w:rPr>
        <w:t>99,16 ± 42,78</w:t>
      </w:r>
      <w:r w:rsidR="00472C28">
        <w:rPr>
          <w:rFonts w:cs="Times New Roman"/>
          <w:szCs w:val="26"/>
          <w:lang w:val="nb-NO"/>
        </w:rPr>
        <w:t xml:space="preserve"> mg/dL</w:t>
      </w:r>
      <w:r w:rsidR="00B921D0" w:rsidRPr="00B921D0">
        <w:rPr>
          <w:rFonts w:eastAsia="Times New Roman" w:cs="Times New Roman"/>
          <w:szCs w:val="26"/>
          <w:lang w:val="nb-NO"/>
        </w:rPr>
        <w:t xml:space="preserve"> và đái tháo đường type 2 (20,6%)</w:t>
      </w:r>
      <w:r w:rsidR="00472C28">
        <w:rPr>
          <w:rFonts w:eastAsia="Times New Roman" w:cs="Times New Roman"/>
          <w:szCs w:val="26"/>
          <w:lang w:val="nb-NO"/>
        </w:rPr>
        <w:t xml:space="preserve"> với đường huyết trung bình của dân số nghiên cứu trước đặt máy là </w:t>
      </w:r>
      <w:r w:rsidR="00472C28" w:rsidRPr="00472C28">
        <w:rPr>
          <w:rFonts w:cs="Times New Roman"/>
          <w:szCs w:val="26"/>
          <w:lang w:val="nb-NO"/>
        </w:rPr>
        <w:t>123,88 ± 58,18</w:t>
      </w:r>
      <w:r w:rsidR="00472C28">
        <w:rPr>
          <w:rFonts w:cs="Times New Roman"/>
          <w:szCs w:val="26"/>
          <w:lang w:val="nb-NO"/>
        </w:rPr>
        <w:t xml:space="preserve"> mg/dL</w:t>
      </w:r>
      <w:r w:rsidR="00B921D0" w:rsidRPr="00B921D0">
        <w:rPr>
          <w:rFonts w:eastAsia="Times New Roman" w:cs="Times New Roman"/>
          <w:szCs w:val="26"/>
          <w:lang w:val="nb-NO"/>
        </w:rPr>
        <w:t>.</w:t>
      </w:r>
      <w:r w:rsidR="00DE0344">
        <w:rPr>
          <w:rFonts w:eastAsia="Times New Roman" w:cs="Times New Roman"/>
          <w:szCs w:val="26"/>
          <w:lang w:val="nb-NO"/>
        </w:rPr>
        <w:t xml:space="preserve"> </w:t>
      </w:r>
    </w:p>
    <w:p w14:paraId="493743F1" w14:textId="77777777" w:rsidR="007B7575" w:rsidRDefault="007B7575" w:rsidP="00472C28">
      <w:pPr>
        <w:pStyle w:val="Caption"/>
        <w:rPr>
          <w:rFonts w:ascii="Times New Roman Bold Italic" w:hAnsi="Times New Roman Bold Italic"/>
          <w:spacing w:val="-10"/>
          <w:szCs w:val="22"/>
        </w:rPr>
      </w:pPr>
      <w:bookmarkStart w:id="77" w:name="_Toc45728695"/>
      <w:bookmarkStart w:id="78" w:name="_Toc51761925"/>
      <w:bookmarkStart w:id="79" w:name="_Toc211313295"/>
    </w:p>
    <w:p w14:paraId="04423CD6" w14:textId="77777777" w:rsidR="007B7575" w:rsidRDefault="007B7575" w:rsidP="00472C28">
      <w:pPr>
        <w:pStyle w:val="Caption"/>
        <w:rPr>
          <w:rFonts w:ascii="Times New Roman Bold Italic" w:hAnsi="Times New Roman Bold Italic"/>
          <w:spacing w:val="-10"/>
          <w:szCs w:val="22"/>
        </w:rPr>
      </w:pPr>
    </w:p>
    <w:p w14:paraId="6A72D33D" w14:textId="53646F1D" w:rsidR="00472C28" w:rsidRPr="00472C28" w:rsidRDefault="00472C28" w:rsidP="00472C28">
      <w:pPr>
        <w:pStyle w:val="Caption"/>
        <w:rPr>
          <w:rFonts w:ascii="Times New Roman Bold Italic" w:hAnsi="Times New Roman Bold Italic"/>
          <w:spacing w:val="-10"/>
          <w:szCs w:val="22"/>
        </w:rPr>
      </w:pPr>
      <w:r w:rsidRPr="00472C28">
        <w:rPr>
          <w:rFonts w:ascii="Times New Roman Bold Italic" w:hAnsi="Times New Roman Bold Italic"/>
          <w:spacing w:val="-10"/>
          <w:szCs w:val="22"/>
        </w:rPr>
        <w:t xml:space="preserve">Bảng </w:t>
      </w:r>
      <w:r w:rsidRPr="00472C28">
        <w:rPr>
          <w:rFonts w:ascii="Times New Roman Bold Italic" w:hAnsi="Times New Roman Bold Italic"/>
          <w:spacing w:val="-10"/>
          <w:szCs w:val="22"/>
        </w:rPr>
        <w:fldChar w:fldCharType="begin"/>
      </w:r>
      <w:r w:rsidRPr="00472C28">
        <w:rPr>
          <w:rFonts w:ascii="Times New Roman Bold Italic" w:hAnsi="Times New Roman Bold Italic"/>
          <w:spacing w:val="-10"/>
          <w:szCs w:val="22"/>
        </w:rPr>
        <w:instrText xml:space="preserve"> STYLEREF 1 \s </w:instrText>
      </w:r>
      <w:r w:rsidRPr="00472C28">
        <w:rPr>
          <w:rFonts w:ascii="Times New Roman Bold Italic" w:hAnsi="Times New Roman Bold Italic"/>
          <w:spacing w:val="-10"/>
          <w:szCs w:val="22"/>
        </w:rPr>
        <w:fldChar w:fldCharType="separate"/>
      </w:r>
      <w:r w:rsidR="007B7575">
        <w:rPr>
          <w:rFonts w:ascii="Times New Roman Bold Italic" w:hAnsi="Times New Roman Bold Italic"/>
          <w:spacing w:val="-10"/>
          <w:szCs w:val="22"/>
        </w:rPr>
        <w:t>0</w:t>
      </w:r>
      <w:r w:rsidRPr="00472C28">
        <w:rPr>
          <w:rFonts w:ascii="Times New Roman Bold Italic" w:hAnsi="Times New Roman Bold Italic"/>
          <w:spacing w:val="-10"/>
          <w:szCs w:val="22"/>
        </w:rPr>
        <w:fldChar w:fldCharType="end"/>
      </w:r>
      <w:r w:rsidRPr="00472C28">
        <w:rPr>
          <w:rFonts w:ascii="Times New Roman Bold Italic" w:hAnsi="Times New Roman Bold Italic"/>
          <w:spacing w:val="-10"/>
          <w:szCs w:val="22"/>
        </w:rPr>
        <w:t>.</w:t>
      </w:r>
      <w:r w:rsidRPr="00472C28">
        <w:rPr>
          <w:rFonts w:ascii="Times New Roman Bold Italic" w:hAnsi="Times New Roman Bold Italic"/>
          <w:spacing w:val="-10"/>
          <w:szCs w:val="22"/>
        </w:rPr>
        <w:fldChar w:fldCharType="begin"/>
      </w:r>
      <w:r w:rsidRPr="00472C28">
        <w:rPr>
          <w:rFonts w:ascii="Times New Roman Bold Italic" w:hAnsi="Times New Roman Bold Italic"/>
          <w:spacing w:val="-10"/>
          <w:szCs w:val="22"/>
        </w:rPr>
        <w:instrText xml:space="preserve"> SEQ Bảng \* ARABIC \s 1 </w:instrText>
      </w:r>
      <w:r w:rsidRPr="00472C28">
        <w:rPr>
          <w:rFonts w:ascii="Times New Roman Bold Italic" w:hAnsi="Times New Roman Bold Italic"/>
          <w:spacing w:val="-10"/>
          <w:szCs w:val="22"/>
        </w:rPr>
        <w:fldChar w:fldCharType="separate"/>
      </w:r>
      <w:r w:rsidR="007B7575">
        <w:rPr>
          <w:rFonts w:ascii="Times New Roman Bold Italic" w:hAnsi="Times New Roman Bold Italic"/>
          <w:spacing w:val="-10"/>
          <w:szCs w:val="22"/>
        </w:rPr>
        <w:t>1</w:t>
      </w:r>
      <w:r w:rsidRPr="00472C28">
        <w:rPr>
          <w:rFonts w:ascii="Times New Roman Bold Italic" w:hAnsi="Times New Roman Bold Italic"/>
          <w:spacing w:val="-10"/>
          <w:szCs w:val="22"/>
        </w:rPr>
        <w:fldChar w:fldCharType="end"/>
      </w:r>
      <w:r w:rsidRPr="00472C28">
        <w:rPr>
          <w:rFonts w:ascii="Times New Roman Bold Italic" w:hAnsi="Times New Roman Bold Italic"/>
          <w:spacing w:val="-10"/>
          <w:szCs w:val="22"/>
        </w:rPr>
        <w:t>: Chỉ định đặt HBP dựa trên điện tâm đồ</w:t>
      </w:r>
      <w:bookmarkEnd w:id="77"/>
      <w:bookmarkEnd w:id="78"/>
      <w:bookmarkEnd w:id="79"/>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2211"/>
        <w:gridCol w:w="1520"/>
        <w:gridCol w:w="1180"/>
      </w:tblGrid>
      <w:tr w:rsidR="00525022" w:rsidRPr="00472C28" w14:paraId="013C9EBB" w14:textId="77777777" w:rsidTr="003C5C7E">
        <w:trPr>
          <w:trHeight w:val="40"/>
          <w:jc w:val="center"/>
        </w:trPr>
        <w:tc>
          <w:tcPr>
            <w:tcW w:w="2902" w:type="pct"/>
            <w:gridSpan w:val="2"/>
            <w:tcBorders>
              <w:left w:val="nil"/>
              <w:bottom w:val="single" w:sz="4" w:space="0" w:color="auto"/>
              <w:right w:val="nil"/>
            </w:tcBorders>
            <w:shd w:val="clear" w:color="auto" w:fill="FABF8F"/>
            <w:vAlign w:val="center"/>
          </w:tcPr>
          <w:p w14:paraId="521EBEB3" w14:textId="77777777" w:rsidR="00472C28" w:rsidRPr="00472C28" w:rsidRDefault="00472C28" w:rsidP="00D15E37">
            <w:pPr>
              <w:widowControl w:val="0"/>
              <w:tabs>
                <w:tab w:val="left" w:pos="2029"/>
              </w:tabs>
              <w:ind w:firstLine="0"/>
              <w:jc w:val="center"/>
              <w:rPr>
                <w:rFonts w:eastAsia="Times New Roman" w:cs="Times New Roman"/>
                <w:b/>
                <w:lang w:eastAsia="x-none"/>
              </w:rPr>
            </w:pPr>
            <w:r w:rsidRPr="00472C28">
              <w:rPr>
                <w:rFonts w:eastAsia="Times New Roman" w:cs="Times New Roman"/>
                <w:b/>
                <w:lang w:eastAsia="x-none"/>
              </w:rPr>
              <w:t>Đặc điểm</w:t>
            </w:r>
          </w:p>
        </w:tc>
        <w:tc>
          <w:tcPr>
            <w:tcW w:w="1181" w:type="pct"/>
            <w:tcBorders>
              <w:left w:val="nil"/>
              <w:bottom w:val="single" w:sz="4" w:space="0" w:color="auto"/>
              <w:right w:val="nil"/>
            </w:tcBorders>
            <w:shd w:val="clear" w:color="auto" w:fill="FABF8F"/>
            <w:vAlign w:val="center"/>
          </w:tcPr>
          <w:p w14:paraId="4B0CFA5F" w14:textId="603B98EC" w:rsidR="00472C28" w:rsidRPr="00472C28" w:rsidRDefault="00472C28" w:rsidP="00472C28">
            <w:pPr>
              <w:widowControl w:val="0"/>
              <w:ind w:firstLine="0"/>
              <w:jc w:val="center"/>
              <w:rPr>
                <w:rFonts w:eastAsia="Times New Roman" w:cs="Times New Roman"/>
                <w:b/>
                <w:lang w:eastAsia="x-none"/>
              </w:rPr>
            </w:pPr>
            <w:r w:rsidRPr="00472C28">
              <w:rPr>
                <w:rFonts w:eastAsia="Times New Roman" w:cs="Times New Roman"/>
                <w:b/>
                <w:lang w:eastAsia="x-none"/>
              </w:rPr>
              <w:t>Tần suất</w:t>
            </w:r>
          </w:p>
        </w:tc>
        <w:tc>
          <w:tcPr>
            <w:tcW w:w="917" w:type="pct"/>
            <w:tcBorders>
              <w:left w:val="nil"/>
              <w:bottom w:val="single" w:sz="4" w:space="0" w:color="auto"/>
              <w:right w:val="nil"/>
            </w:tcBorders>
            <w:shd w:val="clear" w:color="auto" w:fill="FABF8F"/>
            <w:vAlign w:val="center"/>
          </w:tcPr>
          <w:p w14:paraId="4BEDEA26" w14:textId="77777777" w:rsidR="00472C28" w:rsidRPr="00472C28" w:rsidRDefault="00472C28" w:rsidP="00D15E37">
            <w:pPr>
              <w:widowControl w:val="0"/>
              <w:ind w:firstLine="0"/>
              <w:jc w:val="center"/>
              <w:rPr>
                <w:rFonts w:eastAsia="Times New Roman" w:cs="Times New Roman"/>
                <w:b/>
                <w:lang w:eastAsia="x-none"/>
              </w:rPr>
            </w:pPr>
            <w:r w:rsidRPr="00472C28">
              <w:rPr>
                <w:rFonts w:eastAsia="Times New Roman" w:cs="Times New Roman"/>
                <w:b/>
                <w:lang w:eastAsia="x-none"/>
              </w:rPr>
              <w:t>Tỷ lệ (%)</w:t>
            </w:r>
          </w:p>
        </w:tc>
      </w:tr>
      <w:tr w:rsidR="00525022" w:rsidRPr="00472C28" w14:paraId="3FE257A5" w14:textId="77777777" w:rsidTr="003C5C7E">
        <w:trPr>
          <w:trHeight w:val="40"/>
          <w:jc w:val="center"/>
        </w:trPr>
        <w:tc>
          <w:tcPr>
            <w:tcW w:w="1184" w:type="pct"/>
            <w:vMerge w:val="restart"/>
            <w:tcBorders>
              <w:top w:val="single" w:sz="4" w:space="0" w:color="auto"/>
              <w:left w:val="nil"/>
              <w:right w:val="nil"/>
            </w:tcBorders>
            <w:vAlign w:val="center"/>
          </w:tcPr>
          <w:p w14:paraId="0DA22721" w14:textId="77777777" w:rsidR="00472C28" w:rsidRPr="00472C28" w:rsidRDefault="00472C28" w:rsidP="00D15E37">
            <w:pPr>
              <w:widowControl w:val="0"/>
              <w:ind w:firstLine="0"/>
              <w:jc w:val="center"/>
              <w:rPr>
                <w:rFonts w:eastAsia="Times New Roman" w:cs="Times New Roman"/>
                <w:b/>
                <w:lang w:eastAsia="x-none"/>
              </w:rPr>
            </w:pPr>
            <w:r w:rsidRPr="00472C28">
              <w:rPr>
                <w:rFonts w:cs="Times New Roman"/>
                <w:b/>
              </w:rPr>
              <w:t>Chỉ định đặt HBP dựa trên điện tâm đồ</w:t>
            </w:r>
          </w:p>
        </w:tc>
        <w:tc>
          <w:tcPr>
            <w:tcW w:w="1718" w:type="pct"/>
            <w:tcBorders>
              <w:top w:val="single" w:sz="4" w:space="0" w:color="auto"/>
              <w:left w:val="nil"/>
              <w:bottom w:val="single" w:sz="4" w:space="0" w:color="auto"/>
              <w:right w:val="nil"/>
            </w:tcBorders>
            <w:vAlign w:val="center"/>
          </w:tcPr>
          <w:p w14:paraId="20C3E380" w14:textId="77777777" w:rsidR="00472C28" w:rsidRPr="00472C28" w:rsidRDefault="00472C28" w:rsidP="00D15E37">
            <w:pPr>
              <w:widowControl w:val="0"/>
              <w:ind w:firstLine="0"/>
              <w:rPr>
                <w:rFonts w:eastAsia="Times New Roman" w:cs="Times New Roman"/>
              </w:rPr>
            </w:pPr>
            <w:r w:rsidRPr="00472C28">
              <w:rPr>
                <w:rFonts w:cs="Times New Roman"/>
              </w:rPr>
              <w:t>Blốc AV độ III</w:t>
            </w:r>
          </w:p>
        </w:tc>
        <w:tc>
          <w:tcPr>
            <w:tcW w:w="1181" w:type="pct"/>
            <w:tcBorders>
              <w:top w:val="single" w:sz="4" w:space="0" w:color="auto"/>
              <w:left w:val="nil"/>
              <w:bottom w:val="single" w:sz="4" w:space="0" w:color="auto"/>
              <w:right w:val="nil"/>
            </w:tcBorders>
            <w:vAlign w:val="center"/>
          </w:tcPr>
          <w:p w14:paraId="15FB618F" w14:textId="77777777" w:rsidR="00472C28" w:rsidRPr="00472C28" w:rsidRDefault="00472C28" w:rsidP="00D15E37">
            <w:pPr>
              <w:widowControl w:val="0"/>
              <w:ind w:firstLine="0"/>
              <w:jc w:val="center"/>
              <w:rPr>
                <w:rFonts w:eastAsia="Times New Roman" w:cs="Times New Roman"/>
                <w:lang w:eastAsia="x-none"/>
              </w:rPr>
            </w:pPr>
            <w:r w:rsidRPr="00472C28">
              <w:rPr>
                <w:rFonts w:eastAsia="Times New Roman" w:cs="Times New Roman"/>
                <w:lang w:eastAsia="x-none"/>
              </w:rPr>
              <w:t>40</w:t>
            </w:r>
          </w:p>
        </w:tc>
        <w:tc>
          <w:tcPr>
            <w:tcW w:w="917" w:type="pct"/>
            <w:tcBorders>
              <w:top w:val="single" w:sz="4" w:space="0" w:color="auto"/>
              <w:left w:val="nil"/>
              <w:bottom w:val="single" w:sz="4" w:space="0" w:color="auto"/>
              <w:right w:val="nil"/>
            </w:tcBorders>
            <w:vAlign w:val="center"/>
          </w:tcPr>
          <w:p w14:paraId="67DA61AF" w14:textId="77777777" w:rsidR="00472C28" w:rsidRPr="00472C28" w:rsidRDefault="00472C28" w:rsidP="00D15E37">
            <w:pPr>
              <w:widowControl w:val="0"/>
              <w:ind w:firstLine="0"/>
              <w:jc w:val="center"/>
              <w:rPr>
                <w:rFonts w:eastAsia="Times New Roman" w:cs="Times New Roman"/>
                <w:lang w:eastAsia="x-none"/>
              </w:rPr>
            </w:pPr>
            <w:r w:rsidRPr="00472C28">
              <w:rPr>
                <w:rFonts w:cs="Times New Roman"/>
              </w:rPr>
              <w:t>66,7</w:t>
            </w:r>
          </w:p>
        </w:tc>
      </w:tr>
      <w:tr w:rsidR="00525022" w:rsidRPr="00472C28" w14:paraId="0E360C01" w14:textId="77777777" w:rsidTr="003C5C7E">
        <w:trPr>
          <w:trHeight w:val="40"/>
          <w:jc w:val="center"/>
        </w:trPr>
        <w:tc>
          <w:tcPr>
            <w:tcW w:w="1184" w:type="pct"/>
            <w:vMerge/>
            <w:tcBorders>
              <w:left w:val="nil"/>
              <w:right w:val="nil"/>
            </w:tcBorders>
            <w:vAlign w:val="center"/>
          </w:tcPr>
          <w:p w14:paraId="694927A9" w14:textId="77777777" w:rsidR="00472C28" w:rsidRPr="00472C28" w:rsidRDefault="00472C28" w:rsidP="00D15E37">
            <w:pPr>
              <w:widowControl w:val="0"/>
              <w:ind w:firstLine="0"/>
              <w:rPr>
                <w:rFonts w:cs="Times New Roman"/>
              </w:rPr>
            </w:pPr>
          </w:p>
        </w:tc>
        <w:tc>
          <w:tcPr>
            <w:tcW w:w="1718" w:type="pct"/>
            <w:tcBorders>
              <w:top w:val="single" w:sz="4" w:space="0" w:color="auto"/>
              <w:left w:val="nil"/>
              <w:bottom w:val="single" w:sz="4" w:space="0" w:color="auto"/>
              <w:right w:val="nil"/>
            </w:tcBorders>
            <w:vAlign w:val="center"/>
          </w:tcPr>
          <w:p w14:paraId="36836C9D" w14:textId="77777777" w:rsidR="00472C28" w:rsidRPr="00472C28" w:rsidRDefault="00472C28" w:rsidP="00D15E37">
            <w:pPr>
              <w:widowControl w:val="0"/>
              <w:ind w:firstLine="0"/>
              <w:rPr>
                <w:rFonts w:cs="Times New Roman"/>
              </w:rPr>
            </w:pPr>
            <w:r w:rsidRPr="00472C28">
              <w:rPr>
                <w:rFonts w:cs="Times New Roman"/>
              </w:rPr>
              <w:t>Blốc AV độ II</w:t>
            </w:r>
          </w:p>
        </w:tc>
        <w:tc>
          <w:tcPr>
            <w:tcW w:w="1181" w:type="pct"/>
            <w:tcBorders>
              <w:top w:val="single" w:sz="4" w:space="0" w:color="auto"/>
              <w:left w:val="nil"/>
              <w:bottom w:val="single" w:sz="4" w:space="0" w:color="auto"/>
              <w:right w:val="nil"/>
            </w:tcBorders>
            <w:vAlign w:val="center"/>
          </w:tcPr>
          <w:p w14:paraId="6AEAA44A" w14:textId="77777777" w:rsidR="00472C28" w:rsidRPr="00472C28" w:rsidRDefault="00472C28" w:rsidP="00D15E37">
            <w:pPr>
              <w:widowControl w:val="0"/>
              <w:ind w:firstLine="0"/>
              <w:jc w:val="center"/>
              <w:rPr>
                <w:rFonts w:cs="Times New Roman"/>
              </w:rPr>
            </w:pPr>
            <w:r w:rsidRPr="00472C28">
              <w:rPr>
                <w:rFonts w:eastAsia="Times New Roman" w:cs="Times New Roman"/>
                <w:lang w:eastAsia="x-none"/>
              </w:rPr>
              <w:t>17</w:t>
            </w:r>
          </w:p>
        </w:tc>
        <w:tc>
          <w:tcPr>
            <w:tcW w:w="917" w:type="pct"/>
            <w:tcBorders>
              <w:top w:val="single" w:sz="4" w:space="0" w:color="auto"/>
              <w:left w:val="nil"/>
              <w:bottom w:val="single" w:sz="4" w:space="0" w:color="auto"/>
              <w:right w:val="nil"/>
            </w:tcBorders>
            <w:vAlign w:val="center"/>
          </w:tcPr>
          <w:p w14:paraId="46ADA23E" w14:textId="77777777" w:rsidR="00472C28" w:rsidRPr="00472C28" w:rsidRDefault="00472C28" w:rsidP="00D15E37">
            <w:pPr>
              <w:widowControl w:val="0"/>
              <w:ind w:firstLine="0"/>
              <w:jc w:val="center"/>
              <w:rPr>
                <w:rFonts w:cs="Times New Roman"/>
              </w:rPr>
            </w:pPr>
            <w:r w:rsidRPr="00472C28">
              <w:rPr>
                <w:rFonts w:cs="Times New Roman"/>
              </w:rPr>
              <w:t>28,3</w:t>
            </w:r>
          </w:p>
        </w:tc>
      </w:tr>
      <w:tr w:rsidR="00525022" w:rsidRPr="00472C28" w14:paraId="250E4E14" w14:textId="77777777" w:rsidTr="003C5C7E">
        <w:trPr>
          <w:trHeight w:val="40"/>
          <w:jc w:val="center"/>
        </w:trPr>
        <w:tc>
          <w:tcPr>
            <w:tcW w:w="1184" w:type="pct"/>
            <w:vMerge/>
            <w:tcBorders>
              <w:left w:val="nil"/>
              <w:right w:val="nil"/>
            </w:tcBorders>
            <w:vAlign w:val="center"/>
          </w:tcPr>
          <w:p w14:paraId="4A772FEB" w14:textId="77777777" w:rsidR="00472C28" w:rsidRPr="00472C28" w:rsidRDefault="00472C28" w:rsidP="00D15E37">
            <w:pPr>
              <w:widowControl w:val="0"/>
              <w:ind w:firstLine="0"/>
              <w:rPr>
                <w:rFonts w:cs="Times New Roman"/>
              </w:rPr>
            </w:pPr>
          </w:p>
        </w:tc>
        <w:tc>
          <w:tcPr>
            <w:tcW w:w="1718" w:type="pct"/>
            <w:tcBorders>
              <w:top w:val="single" w:sz="4" w:space="0" w:color="auto"/>
              <w:left w:val="nil"/>
              <w:bottom w:val="single" w:sz="4" w:space="0" w:color="auto"/>
              <w:right w:val="nil"/>
            </w:tcBorders>
            <w:vAlign w:val="center"/>
          </w:tcPr>
          <w:p w14:paraId="597634FE" w14:textId="1E7C1041" w:rsidR="00472C28" w:rsidRPr="00472C28" w:rsidRDefault="00472C28" w:rsidP="00D15E37">
            <w:pPr>
              <w:widowControl w:val="0"/>
              <w:ind w:firstLine="0"/>
              <w:rPr>
                <w:rFonts w:cs="Times New Roman"/>
              </w:rPr>
            </w:pPr>
            <w:r w:rsidRPr="00472C28">
              <w:rPr>
                <w:rFonts w:cs="Times New Roman"/>
              </w:rPr>
              <w:t>Blốc AV độ III từng lúc</w:t>
            </w:r>
          </w:p>
        </w:tc>
        <w:tc>
          <w:tcPr>
            <w:tcW w:w="1181" w:type="pct"/>
            <w:tcBorders>
              <w:top w:val="single" w:sz="4" w:space="0" w:color="auto"/>
              <w:left w:val="nil"/>
              <w:bottom w:val="single" w:sz="4" w:space="0" w:color="auto"/>
              <w:right w:val="nil"/>
            </w:tcBorders>
            <w:vAlign w:val="center"/>
          </w:tcPr>
          <w:p w14:paraId="26DBE052" w14:textId="77777777" w:rsidR="00472C28" w:rsidRPr="00472C28" w:rsidRDefault="00472C28" w:rsidP="00D15E37">
            <w:pPr>
              <w:widowControl w:val="0"/>
              <w:ind w:firstLine="0"/>
              <w:jc w:val="center"/>
              <w:rPr>
                <w:rFonts w:eastAsia="Times New Roman" w:cs="Times New Roman"/>
                <w:lang w:eastAsia="x-none"/>
              </w:rPr>
            </w:pPr>
            <w:r w:rsidRPr="00472C28">
              <w:rPr>
                <w:rFonts w:eastAsia="Times New Roman" w:cs="Times New Roman"/>
                <w:lang w:eastAsia="x-none"/>
              </w:rPr>
              <w:t>03</w:t>
            </w:r>
          </w:p>
        </w:tc>
        <w:tc>
          <w:tcPr>
            <w:tcW w:w="917" w:type="pct"/>
            <w:tcBorders>
              <w:top w:val="single" w:sz="4" w:space="0" w:color="auto"/>
              <w:left w:val="nil"/>
              <w:bottom w:val="single" w:sz="4" w:space="0" w:color="auto"/>
              <w:right w:val="nil"/>
            </w:tcBorders>
            <w:vAlign w:val="center"/>
          </w:tcPr>
          <w:p w14:paraId="5C3980C8" w14:textId="77777777" w:rsidR="00472C28" w:rsidRPr="00472C28" w:rsidRDefault="00472C28" w:rsidP="00D15E37">
            <w:pPr>
              <w:widowControl w:val="0"/>
              <w:ind w:firstLine="0"/>
              <w:jc w:val="center"/>
              <w:rPr>
                <w:rFonts w:cs="Times New Roman"/>
              </w:rPr>
            </w:pPr>
            <w:r w:rsidRPr="00472C28">
              <w:rPr>
                <w:rFonts w:cs="Times New Roman"/>
              </w:rPr>
              <w:t>5</w:t>
            </w:r>
          </w:p>
        </w:tc>
      </w:tr>
    </w:tbl>
    <w:p w14:paraId="3FAC26FF" w14:textId="556AA61B" w:rsidR="001D7FE0" w:rsidRPr="00A211B1" w:rsidRDefault="001D7FE0" w:rsidP="001D7FE0">
      <w:pPr>
        <w:pStyle w:val="Caption"/>
        <w:rPr>
          <w:rFonts w:ascii="Times New Roman Bold Italic" w:hAnsi="Times New Roman Bold Italic"/>
          <w:spacing w:val="-10"/>
          <w:szCs w:val="22"/>
        </w:rPr>
      </w:pPr>
      <w:r w:rsidRPr="00A211B1">
        <w:rPr>
          <w:rFonts w:ascii="Times New Roman Bold Italic" w:hAnsi="Times New Roman Bold Italic"/>
          <w:spacing w:val="-10"/>
          <w:szCs w:val="22"/>
        </w:rPr>
        <w:t>Bảng</w:t>
      </w:r>
      <w:r w:rsidR="00B921D0" w:rsidRPr="00A211B1">
        <w:rPr>
          <w:rFonts w:ascii="Times New Roman Bold Italic" w:hAnsi="Times New Roman Bold Italic"/>
          <w:spacing w:val="-10"/>
          <w:szCs w:val="22"/>
        </w:rPr>
        <w:t xml:space="preserve"> 3.13</w:t>
      </w:r>
      <w:r w:rsidRPr="00A211B1">
        <w:rPr>
          <w:rFonts w:ascii="Times New Roman Bold Italic" w:hAnsi="Times New Roman Bold Italic"/>
          <w:spacing w:val="-10"/>
          <w:szCs w:val="22"/>
        </w:rPr>
        <w:t>: Ngưỡng tạo nhịp bó His và nhánh trái khi tiến hành thủ thuật</w:t>
      </w:r>
      <w:bookmarkEnd w:id="69"/>
    </w:p>
    <w:tbl>
      <w:tblPr>
        <w:tblW w:w="5000" w:type="pct"/>
        <w:tblLook w:val="04A0" w:firstRow="1" w:lastRow="0" w:firstColumn="1" w:lastColumn="0" w:noHBand="0" w:noVBand="1"/>
      </w:tblPr>
      <w:tblGrid>
        <w:gridCol w:w="1507"/>
        <w:gridCol w:w="1232"/>
        <w:gridCol w:w="1780"/>
        <w:gridCol w:w="1917"/>
      </w:tblGrid>
      <w:tr w:rsidR="001D7FE0" w:rsidRPr="001D7FE0" w14:paraId="1CE0949D" w14:textId="77777777" w:rsidTr="003C5C7E">
        <w:trPr>
          <w:trHeight w:val="27"/>
        </w:trPr>
        <w:tc>
          <w:tcPr>
            <w:tcW w:w="2127" w:type="pct"/>
            <w:gridSpan w:val="2"/>
            <w:tcBorders>
              <w:top w:val="single" w:sz="4" w:space="0" w:color="auto"/>
              <w:left w:val="nil"/>
              <w:bottom w:val="single" w:sz="4" w:space="0" w:color="auto"/>
              <w:right w:val="nil"/>
            </w:tcBorders>
            <w:shd w:val="clear" w:color="000000" w:fill="F4B084"/>
            <w:vAlign w:val="center"/>
            <w:hideMark/>
          </w:tcPr>
          <w:p w14:paraId="4A60E49F" w14:textId="77777777" w:rsidR="001D7FE0" w:rsidRPr="001D7FE0" w:rsidRDefault="001D7FE0" w:rsidP="001D7FE0">
            <w:pPr>
              <w:ind w:firstLine="0"/>
              <w:jc w:val="center"/>
              <w:rPr>
                <w:rFonts w:eastAsia="Times New Roman" w:cs="Times New Roman"/>
                <w:b/>
                <w:bCs/>
                <w:color w:val="000000"/>
                <w:lang w:val="nb-NO"/>
              </w:rPr>
            </w:pPr>
          </w:p>
        </w:tc>
        <w:tc>
          <w:tcPr>
            <w:tcW w:w="1383" w:type="pct"/>
            <w:tcBorders>
              <w:top w:val="single" w:sz="4" w:space="0" w:color="auto"/>
              <w:left w:val="nil"/>
              <w:bottom w:val="single" w:sz="4" w:space="0" w:color="auto"/>
              <w:right w:val="nil"/>
            </w:tcBorders>
            <w:shd w:val="clear" w:color="000000" w:fill="F4B084"/>
            <w:vAlign w:val="center"/>
            <w:hideMark/>
          </w:tcPr>
          <w:p w14:paraId="022F7564" w14:textId="77777777" w:rsidR="001D7FE0" w:rsidRPr="001D7FE0" w:rsidRDefault="001D7FE0" w:rsidP="001D7FE0">
            <w:pPr>
              <w:ind w:firstLine="0"/>
              <w:jc w:val="center"/>
              <w:rPr>
                <w:rFonts w:eastAsia="Times New Roman" w:cs="Times New Roman"/>
                <w:b/>
                <w:color w:val="000000"/>
              </w:rPr>
            </w:pPr>
            <w:r w:rsidRPr="001D7FE0">
              <w:rPr>
                <w:rFonts w:eastAsia="Times New Roman" w:cs="Times New Roman"/>
                <w:b/>
                <w:color w:val="000000"/>
                <w:lang w:val="fr-FR"/>
              </w:rPr>
              <w:t>n (%)</w:t>
            </w:r>
          </w:p>
        </w:tc>
        <w:tc>
          <w:tcPr>
            <w:tcW w:w="1490" w:type="pct"/>
            <w:tcBorders>
              <w:top w:val="single" w:sz="4" w:space="0" w:color="auto"/>
              <w:left w:val="nil"/>
              <w:bottom w:val="single" w:sz="4" w:space="0" w:color="auto"/>
              <w:right w:val="nil"/>
            </w:tcBorders>
            <w:shd w:val="clear" w:color="000000" w:fill="F4B084"/>
            <w:vAlign w:val="center"/>
            <w:hideMark/>
          </w:tcPr>
          <w:p w14:paraId="71B737B2" w14:textId="77777777" w:rsidR="001D7FE0" w:rsidRPr="001D7FE0" w:rsidRDefault="001D7FE0" w:rsidP="001D7FE0">
            <w:pPr>
              <w:ind w:firstLine="0"/>
              <w:jc w:val="center"/>
              <w:rPr>
                <w:rFonts w:eastAsia="Times New Roman" w:cs="Times New Roman"/>
                <w:b/>
                <w:color w:val="000000"/>
              </w:rPr>
            </w:pPr>
            <w:r w:rsidRPr="001D7FE0">
              <w:rPr>
                <w:rFonts w:eastAsia="Times New Roman" w:cs="Times New Roman"/>
                <w:b/>
                <w:color w:val="000000"/>
                <w:lang w:val="fr-FR"/>
              </w:rPr>
              <w:t>Ngưỡng (V)</w:t>
            </w:r>
          </w:p>
        </w:tc>
      </w:tr>
      <w:tr w:rsidR="001D7FE0" w:rsidRPr="001D7FE0" w14:paraId="565C5839" w14:textId="77777777" w:rsidTr="003C5C7E">
        <w:trPr>
          <w:trHeight w:val="35"/>
        </w:trPr>
        <w:tc>
          <w:tcPr>
            <w:tcW w:w="1171" w:type="pct"/>
            <w:vMerge w:val="restart"/>
            <w:tcBorders>
              <w:top w:val="nil"/>
              <w:left w:val="nil"/>
              <w:bottom w:val="nil"/>
              <w:right w:val="nil"/>
            </w:tcBorders>
            <w:shd w:val="clear" w:color="000000" w:fill="F4B084"/>
            <w:hideMark/>
          </w:tcPr>
          <w:p w14:paraId="6EB219A2" w14:textId="4EE4F74C" w:rsidR="001D7FE0" w:rsidRPr="001D7FE0" w:rsidRDefault="001D7FE0" w:rsidP="001D7FE0">
            <w:pPr>
              <w:ind w:firstLine="0"/>
              <w:jc w:val="left"/>
              <w:rPr>
                <w:rFonts w:eastAsia="Times New Roman" w:cs="Times New Roman"/>
                <w:b/>
                <w:bCs/>
                <w:color w:val="000000"/>
              </w:rPr>
            </w:pPr>
            <w:r w:rsidRPr="001D7FE0">
              <w:rPr>
                <w:rFonts w:eastAsia="Times New Roman" w:cs="Times New Roman"/>
                <w:b/>
                <w:bCs/>
                <w:color w:val="000000"/>
              </w:rPr>
              <w:t>không chọn lọc bó His</w:t>
            </w:r>
          </w:p>
        </w:tc>
        <w:tc>
          <w:tcPr>
            <w:tcW w:w="957" w:type="pct"/>
            <w:tcBorders>
              <w:top w:val="nil"/>
              <w:left w:val="nil"/>
              <w:bottom w:val="single" w:sz="4" w:space="0" w:color="auto"/>
              <w:right w:val="nil"/>
            </w:tcBorders>
            <w:shd w:val="clear" w:color="000000" w:fill="F4B084"/>
            <w:vAlign w:val="center"/>
            <w:hideMark/>
          </w:tcPr>
          <w:p w14:paraId="418E4A72" w14:textId="77777777" w:rsidR="001D7FE0" w:rsidRPr="001D7FE0" w:rsidRDefault="001D7FE0" w:rsidP="001D7FE0">
            <w:pPr>
              <w:ind w:firstLine="0"/>
              <w:jc w:val="left"/>
              <w:rPr>
                <w:rFonts w:eastAsia="Times New Roman" w:cs="Times New Roman"/>
                <w:b/>
                <w:bCs/>
                <w:color w:val="000000"/>
              </w:rPr>
            </w:pPr>
            <w:r w:rsidRPr="001D7FE0">
              <w:rPr>
                <w:rFonts w:eastAsia="Times New Roman" w:cs="Times New Roman"/>
                <w:b/>
                <w:bCs/>
                <w:color w:val="000000"/>
              </w:rPr>
              <w:t xml:space="preserve"> Đơn cực</w:t>
            </w:r>
          </w:p>
        </w:tc>
        <w:tc>
          <w:tcPr>
            <w:tcW w:w="1383" w:type="pct"/>
            <w:tcBorders>
              <w:top w:val="nil"/>
              <w:left w:val="nil"/>
              <w:bottom w:val="nil"/>
              <w:right w:val="nil"/>
            </w:tcBorders>
            <w:shd w:val="clear" w:color="000000" w:fill="FFFFFF"/>
            <w:vAlign w:val="center"/>
            <w:hideMark/>
          </w:tcPr>
          <w:p w14:paraId="0ACAD527" w14:textId="77777777" w:rsidR="001D7FE0" w:rsidRPr="001D7FE0" w:rsidRDefault="001D7FE0" w:rsidP="00472C28">
            <w:pPr>
              <w:ind w:firstLine="0"/>
              <w:jc w:val="center"/>
              <w:rPr>
                <w:rFonts w:eastAsia="Times New Roman" w:cs="Times New Roman"/>
                <w:color w:val="000000"/>
              </w:rPr>
            </w:pPr>
            <w:r w:rsidRPr="001D7FE0">
              <w:rPr>
                <w:rFonts w:eastAsia="Times New Roman" w:cs="Times New Roman"/>
                <w:color w:val="000000"/>
                <w:lang w:val="fr-FR"/>
              </w:rPr>
              <w:t>43/71 (60,56%)</w:t>
            </w:r>
          </w:p>
        </w:tc>
        <w:tc>
          <w:tcPr>
            <w:tcW w:w="1490" w:type="pct"/>
            <w:tcBorders>
              <w:top w:val="nil"/>
              <w:left w:val="nil"/>
              <w:bottom w:val="nil"/>
              <w:right w:val="nil"/>
            </w:tcBorders>
            <w:shd w:val="clear" w:color="000000" w:fill="FFFFFF"/>
            <w:vAlign w:val="center"/>
            <w:hideMark/>
          </w:tcPr>
          <w:p w14:paraId="225FF590" w14:textId="77777777" w:rsidR="001D7FE0" w:rsidRPr="001D7FE0" w:rsidRDefault="001D7FE0" w:rsidP="00472C28">
            <w:pPr>
              <w:ind w:firstLine="0"/>
              <w:jc w:val="center"/>
              <w:rPr>
                <w:rFonts w:eastAsia="Times New Roman" w:cs="Times New Roman"/>
                <w:color w:val="000000"/>
              </w:rPr>
            </w:pPr>
            <w:r w:rsidRPr="001D7FE0">
              <w:rPr>
                <w:rFonts w:eastAsia="Times New Roman" w:cs="Times New Roman"/>
                <w:color w:val="000000"/>
                <w:lang w:val="fr-FR"/>
              </w:rPr>
              <w:t>0,73 ± 0,27</w:t>
            </w:r>
          </w:p>
        </w:tc>
      </w:tr>
      <w:tr w:rsidR="001D7FE0" w:rsidRPr="001D7FE0" w14:paraId="1BD586BE" w14:textId="77777777" w:rsidTr="003C5C7E">
        <w:trPr>
          <w:trHeight w:val="27"/>
        </w:trPr>
        <w:tc>
          <w:tcPr>
            <w:tcW w:w="1171" w:type="pct"/>
            <w:vMerge/>
            <w:tcBorders>
              <w:top w:val="nil"/>
              <w:left w:val="nil"/>
              <w:bottom w:val="nil"/>
              <w:right w:val="nil"/>
            </w:tcBorders>
            <w:hideMark/>
          </w:tcPr>
          <w:p w14:paraId="2FB1646A" w14:textId="77777777" w:rsidR="001D7FE0" w:rsidRPr="001D7FE0" w:rsidRDefault="001D7FE0" w:rsidP="001D7FE0">
            <w:pPr>
              <w:ind w:firstLine="0"/>
              <w:jc w:val="left"/>
              <w:rPr>
                <w:rFonts w:eastAsia="Times New Roman" w:cs="Times New Roman"/>
                <w:b/>
                <w:bCs/>
                <w:color w:val="000000"/>
              </w:rPr>
            </w:pPr>
          </w:p>
        </w:tc>
        <w:tc>
          <w:tcPr>
            <w:tcW w:w="957" w:type="pct"/>
            <w:tcBorders>
              <w:top w:val="nil"/>
              <w:left w:val="nil"/>
              <w:bottom w:val="single" w:sz="4" w:space="0" w:color="auto"/>
              <w:right w:val="nil"/>
            </w:tcBorders>
            <w:shd w:val="clear" w:color="000000" w:fill="F4B084"/>
            <w:vAlign w:val="center"/>
            <w:hideMark/>
          </w:tcPr>
          <w:p w14:paraId="43660AF4" w14:textId="77777777" w:rsidR="001D7FE0" w:rsidRPr="001D7FE0" w:rsidRDefault="001D7FE0" w:rsidP="001D7FE0">
            <w:pPr>
              <w:ind w:firstLine="0"/>
              <w:jc w:val="left"/>
              <w:rPr>
                <w:rFonts w:eastAsia="Times New Roman" w:cs="Times New Roman"/>
                <w:b/>
                <w:bCs/>
                <w:color w:val="000000"/>
              </w:rPr>
            </w:pPr>
            <w:r w:rsidRPr="001D7FE0">
              <w:rPr>
                <w:rFonts w:eastAsia="Times New Roman" w:cs="Times New Roman"/>
                <w:b/>
                <w:bCs/>
                <w:color w:val="000000"/>
              </w:rPr>
              <w:t xml:space="preserve">Lưỡng cực </w:t>
            </w:r>
          </w:p>
        </w:tc>
        <w:tc>
          <w:tcPr>
            <w:tcW w:w="1383" w:type="pct"/>
            <w:tcBorders>
              <w:top w:val="nil"/>
              <w:left w:val="nil"/>
              <w:bottom w:val="single" w:sz="4" w:space="0" w:color="auto"/>
              <w:right w:val="nil"/>
            </w:tcBorders>
            <w:shd w:val="clear" w:color="000000" w:fill="FFFFFF"/>
            <w:vAlign w:val="center"/>
            <w:hideMark/>
          </w:tcPr>
          <w:p w14:paraId="3CBF0151" w14:textId="77777777" w:rsidR="001D7FE0" w:rsidRPr="001D7FE0" w:rsidRDefault="001D7FE0" w:rsidP="00472C28">
            <w:pPr>
              <w:ind w:firstLine="0"/>
              <w:jc w:val="center"/>
              <w:rPr>
                <w:rFonts w:eastAsia="Times New Roman" w:cs="Times New Roman"/>
                <w:color w:val="000000"/>
              </w:rPr>
            </w:pPr>
            <w:r w:rsidRPr="001D7FE0">
              <w:rPr>
                <w:rFonts w:eastAsia="Times New Roman" w:cs="Times New Roman"/>
                <w:color w:val="000000"/>
                <w:lang w:val="fr-FR"/>
              </w:rPr>
              <w:t>43/71 (60,56%)</w:t>
            </w:r>
          </w:p>
        </w:tc>
        <w:tc>
          <w:tcPr>
            <w:tcW w:w="1490" w:type="pct"/>
            <w:tcBorders>
              <w:top w:val="nil"/>
              <w:left w:val="nil"/>
              <w:bottom w:val="single" w:sz="4" w:space="0" w:color="auto"/>
              <w:right w:val="nil"/>
            </w:tcBorders>
            <w:shd w:val="clear" w:color="000000" w:fill="FFFFFF"/>
            <w:vAlign w:val="center"/>
            <w:hideMark/>
          </w:tcPr>
          <w:p w14:paraId="06A24FA1" w14:textId="77777777" w:rsidR="001D7FE0" w:rsidRPr="001D7FE0" w:rsidRDefault="001D7FE0" w:rsidP="00472C28">
            <w:pPr>
              <w:ind w:firstLine="0"/>
              <w:jc w:val="center"/>
              <w:rPr>
                <w:rFonts w:eastAsia="Times New Roman" w:cs="Times New Roman"/>
                <w:color w:val="000000"/>
              </w:rPr>
            </w:pPr>
            <w:r w:rsidRPr="001D7FE0">
              <w:rPr>
                <w:rFonts w:eastAsia="Times New Roman" w:cs="Times New Roman"/>
                <w:color w:val="000000"/>
                <w:lang w:val="fr-FR"/>
              </w:rPr>
              <w:t>0,77 ± 0,28</w:t>
            </w:r>
          </w:p>
        </w:tc>
      </w:tr>
    </w:tbl>
    <w:p w14:paraId="45FD1437" w14:textId="598CAF4D" w:rsidR="004B255E" w:rsidRPr="001D7FE0" w:rsidRDefault="004B255E" w:rsidP="003C5C7E">
      <w:pPr>
        <w:pStyle w:val="Heading2"/>
        <w:ind w:firstLine="0"/>
        <w:rPr>
          <w:lang w:val="nl-NL"/>
        </w:rPr>
      </w:pPr>
      <w:r w:rsidRPr="001D7FE0">
        <w:rPr>
          <w:lang w:val="pt-BR"/>
        </w:rPr>
        <w:t xml:space="preserve">3.2. </w:t>
      </w:r>
      <w:bookmarkStart w:id="80" w:name="_Toc211313279"/>
      <w:bookmarkEnd w:id="70"/>
      <w:bookmarkEnd w:id="71"/>
      <w:r w:rsidR="001D7FE0" w:rsidRPr="001D7FE0">
        <w:rPr>
          <w:lang w:val="nl-NL"/>
        </w:rPr>
        <w:t>Khoảng dẫn truyền nhĩ thất tối ưu bằng phương pháp siêu âm doppler tim và thông tim ở bệnh nhân blốc nhĩ thất đã được đặt máy tạo nhịp bó His</w:t>
      </w:r>
      <w:bookmarkEnd w:id="80"/>
    </w:p>
    <w:p w14:paraId="30472C5E" w14:textId="246F5777" w:rsidR="00472C28" w:rsidRPr="005113A3" w:rsidRDefault="00472C28" w:rsidP="003C5C7E">
      <w:pPr>
        <w:ind w:firstLine="284"/>
        <w:rPr>
          <w:lang w:val="nl-NL"/>
        </w:rPr>
      </w:pPr>
      <w:r w:rsidRPr="005113A3">
        <w:rPr>
          <w:lang w:val="nl-NL"/>
        </w:rPr>
        <w:t>Các bệnh nhân này được thực hiện thủ thuật tối ưu hóa khoảng dẫn truyền nhĩ thất bằng phương pháp thông tim can thiệp xâm nhập ngay trong thủ thuật bằng cách đâm kim tĩnh mạch đùi và đưa ống thông đuôi heo qua động mạch chủ vào buồng tim trái. Sau khi đã hoàn tất thủ thuật đặt máy và thông tim, các bệnh nhân được đưa về phòng nghỉ ngơi qua đêm và tiến hành siêu âm tim nhằm xác định khoảng dẫn truyền nhĩ thất tối ưu bằng phương pháp thông tim và so sánh độ tương quan của phương pháp siêu âm tim so với tiêu chuẩn vàng là phương pháp thông tim đo dP/dtmax. Bệnh nhân sau đó được cài đặt thông số khoảng dẫn truyền nhĩ thất theo tiêu chuẩn vàng là phương pháp thông tim xâm nhập.</w:t>
      </w:r>
    </w:p>
    <w:p w14:paraId="002E32FF" w14:textId="768A3CB0" w:rsidR="001D7FE0" w:rsidRPr="00690719" w:rsidRDefault="001D7FE0" w:rsidP="00F0712C">
      <w:pPr>
        <w:pStyle w:val="Heading4"/>
      </w:pPr>
      <w:r w:rsidRPr="001D7FE0">
        <w:t xml:space="preserve">3.2.2.1. So sánh mức độ tương quan của các phương pháp tối ưu hóa khoảng dẫn truyền nhĩ thất sau đặt máy tạo nhịp bó His bằng phương pháp </w:t>
      </w:r>
      <w:r w:rsidRPr="00690719">
        <w:t>thông tim xâm nhập đo dP/dt</w:t>
      </w:r>
      <w:r w:rsidRPr="00690719">
        <w:rPr>
          <w:vertAlign w:val="subscript"/>
        </w:rPr>
        <w:t>max</w:t>
      </w:r>
      <w:r w:rsidRPr="00690719">
        <w:t xml:space="preserve"> và phương pháp siêu âm Doppler tim đo VTI qua van hai lá</w:t>
      </w:r>
    </w:p>
    <w:p w14:paraId="07670E92" w14:textId="53F97791" w:rsidR="001D7FE0" w:rsidRPr="00690719" w:rsidRDefault="001D7FE0" w:rsidP="00A211B1">
      <w:pPr>
        <w:pStyle w:val="newtable"/>
        <w:spacing w:before="0" w:line="240" w:lineRule="auto"/>
        <w:ind w:firstLine="0"/>
        <w:rPr>
          <w:b w:val="0"/>
          <w:sz w:val="22"/>
        </w:rPr>
      </w:pPr>
      <w:bookmarkStart w:id="81" w:name="_Toc202176846"/>
      <w:bookmarkStart w:id="82" w:name="_Toc211313310"/>
      <w:r w:rsidRPr="00690719">
        <w:rPr>
          <w:b w:val="0"/>
          <w:sz w:val="22"/>
        </w:rPr>
        <w:t>Bảng</w:t>
      </w:r>
      <w:r w:rsidR="00B921D0">
        <w:rPr>
          <w:b w:val="0"/>
          <w:sz w:val="22"/>
        </w:rPr>
        <w:t xml:space="preserve"> 3.</w:t>
      </w:r>
      <w:r w:rsidR="00CF0661">
        <w:rPr>
          <w:b w:val="0"/>
          <w:sz w:val="22"/>
        </w:rPr>
        <w:t>22</w:t>
      </w:r>
      <w:r w:rsidRPr="00690719">
        <w:rPr>
          <w:b w:val="0"/>
          <w:sz w:val="22"/>
        </w:rPr>
        <w:t>: Tương quan giữa tối ưu hóa bằng thông tim xâm nhập đo dP/dt</w:t>
      </w:r>
      <w:r w:rsidRPr="00690719">
        <w:rPr>
          <w:b w:val="0"/>
          <w:sz w:val="22"/>
          <w:vertAlign w:val="subscript"/>
        </w:rPr>
        <w:t>max</w:t>
      </w:r>
      <w:r w:rsidRPr="00690719">
        <w:rPr>
          <w:b w:val="0"/>
          <w:sz w:val="22"/>
        </w:rPr>
        <w:t xml:space="preserve"> và tối ưu hóa bằng siêu âm Doppler tim đo VTI qua van hai lá khi tạo nhịp bó His</w:t>
      </w:r>
      <w:bookmarkEnd w:id="81"/>
      <w:bookmarkEnd w:id="82"/>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5"/>
        <w:gridCol w:w="1576"/>
        <w:gridCol w:w="1995"/>
      </w:tblGrid>
      <w:tr w:rsidR="00690719" w:rsidRPr="00DE0344" w14:paraId="2B3C1DF0" w14:textId="77777777" w:rsidTr="003C5C7E">
        <w:trPr>
          <w:trHeight w:val="115"/>
          <w:jc w:val="center"/>
        </w:trPr>
        <w:tc>
          <w:tcPr>
            <w:tcW w:w="2226" w:type="pct"/>
            <w:tcBorders>
              <w:top w:val="single" w:sz="4" w:space="0" w:color="auto"/>
              <w:left w:val="nil"/>
              <w:bottom w:val="single" w:sz="4" w:space="0" w:color="auto"/>
              <w:right w:val="nil"/>
            </w:tcBorders>
            <w:shd w:val="clear" w:color="auto" w:fill="FABF8F"/>
            <w:vAlign w:val="center"/>
          </w:tcPr>
          <w:p w14:paraId="17A6B7C8" w14:textId="77777777" w:rsidR="001D7FE0" w:rsidRPr="00DE0344" w:rsidRDefault="001D7FE0" w:rsidP="00A211B1">
            <w:pPr>
              <w:widowControl w:val="0"/>
              <w:snapToGrid w:val="0"/>
              <w:ind w:right="-1" w:firstLine="0"/>
              <w:jc w:val="center"/>
              <w:rPr>
                <w:rFonts w:eastAsia="Times New Roman" w:cs="Times New Roman"/>
                <w:b/>
                <w:lang w:val="nb-NO"/>
              </w:rPr>
            </w:pPr>
            <w:r w:rsidRPr="00DE0344">
              <w:rPr>
                <w:rFonts w:eastAsia="Times New Roman" w:cs="Times New Roman"/>
                <w:b/>
                <w:lang w:val="nb-NO"/>
              </w:rPr>
              <w:t>Phương pháp tối ưu hóa</w:t>
            </w:r>
          </w:p>
        </w:tc>
        <w:tc>
          <w:tcPr>
            <w:tcW w:w="1224" w:type="pct"/>
            <w:tcBorders>
              <w:top w:val="single" w:sz="4" w:space="0" w:color="auto"/>
              <w:left w:val="nil"/>
              <w:bottom w:val="single" w:sz="4" w:space="0" w:color="auto"/>
              <w:right w:val="nil"/>
            </w:tcBorders>
            <w:shd w:val="clear" w:color="auto" w:fill="FABF8F"/>
            <w:vAlign w:val="center"/>
          </w:tcPr>
          <w:p w14:paraId="20F040DD" w14:textId="77777777" w:rsidR="00DE0344" w:rsidRDefault="001D7FE0" w:rsidP="00A211B1">
            <w:pPr>
              <w:widowControl w:val="0"/>
              <w:snapToGrid w:val="0"/>
              <w:ind w:right="-1" w:firstLine="0"/>
              <w:jc w:val="center"/>
              <w:rPr>
                <w:rFonts w:eastAsia="Times New Roman" w:cs="Times New Roman"/>
                <w:b/>
              </w:rPr>
            </w:pPr>
            <w:r w:rsidRPr="00DE0344">
              <w:rPr>
                <w:rFonts w:eastAsia="Times New Roman" w:cs="Times New Roman"/>
                <w:b/>
              </w:rPr>
              <w:t>(1)</w:t>
            </w:r>
            <w:r w:rsidR="00690719" w:rsidRPr="00DE0344">
              <w:rPr>
                <w:rFonts w:eastAsia="Times New Roman" w:cs="Times New Roman"/>
                <w:b/>
              </w:rPr>
              <w:t>dP/dt</w:t>
            </w:r>
            <w:r w:rsidR="00690719" w:rsidRPr="00DE0344">
              <w:rPr>
                <w:rFonts w:eastAsia="Times New Roman" w:cs="Times New Roman"/>
                <w:b/>
                <w:vertAlign w:val="subscript"/>
              </w:rPr>
              <w:t>max</w:t>
            </w:r>
            <w:r w:rsidR="00690719" w:rsidRPr="00DE0344">
              <w:rPr>
                <w:rFonts w:eastAsia="Times New Roman" w:cs="Times New Roman"/>
                <w:b/>
              </w:rPr>
              <w:t xml:space="preserve"> </w:t>
            </w:r>
          </w:p>
          <w:p w14:paraId="71E5331C" w14:textId="7DC59BA0" w:rsidR="001D7FE0" w:rsidRPr="00DE0344" w:rsidRDefault="001D7FE0" w:rsidP="00A211B1">
            <w:pPr>
              <w:widowControl w:val="0"/>
              <w:snapToGrid w:val="0"/>
              <w:ind w:right="-1" w:firstLine="0"/>
              <w:jc w:val="center"/>
              <w:rPr>
                <w:rFonts w:eastAsia="Times New Roman" w:cs="Times New Roman"/>
                <w:b/>
              </w:rPr>
            </w:pPr>
            <w:r w:rsidRPr="00DE0344">
              <w:rPr>
                <w:rFonts w:eastAsia="Times New Roman" w:cs="Times New Roman"/>
                <w:b/>
              </w:rPr>
              <w:t>(n = 60)</w:t>
            </w:r>
          </w:p>
        </w:tc>
        <w:tc>
          <w:tcPr>
            <w:tcW w:w="1551" w:type="pct"/>
            <w:tcBorders>
              <w:top w:val="single" w:sz="4" w:space="0" w:color="auto"/>
              <w:left w:val="nil"/>
              <w:bottom w:val="single" w:sz="4" w:space="0" w:color="auto"/>
              <w:right w:val="nil"/>
            </w:tcBorders>
            <w:shd w:val="clear" w:color="auto" w:fill="FABF8F"/>
            <w:vAlign w:val="center"/>
          </w:tcPr>
          <w:p w14:paraId="373B48CA" w14:textId="77777777" w:rsidR="00DE0344" w:rsidRDefault="001D7FE0" w:rsidP="00A211B1">
            <w:pPr>
              <w:widowControl w:val="0"/>
              <w:snapToGrid w:val="0"/>
              <w:ind w:right="-1" w:firstLine="0"/>
              <w:jc w:val="center"/>
              <w:rPr>
                <w:rFonts w:eastAsia="Times New Roman" w:cs="Times New Roman"/>
                <w:b/>
                <w:vertAlign w:val="subscript"/>
                <w:lang w:val="pt-BR"/>
              </w:rPr>
            </w:pPr>
            <w:r w:rsidRPr="00DE0344">
              <w:rPr>
                <w:rFonts w:eastAsia="Times New Roman" w:cs="Times New Roman"/>
                <w:b/>
                <w:lang w:val="pt-BR"/>
              </w:rPr>
              <w:t>(2) VTI</w:t>
            </w:r>
            <w:r w:rsidRPr="00DE0344">
              <w:rPr>
                <w:rFonts w:eastAsia="Times New Roman" w:cs="Times New Roman"/>
                <w:b/>
                <w:vertAlign w:val="subscript"/>
                <w:lang w:val="pt-BR"/>
              </w:rPr>
              <w:t xml:space="preserve">V2L </w:t>
            </w:r>
          </w:p>
          <w:p w14:paraId="00E6A45C" w14:textId="3EAE13D3" w:rsidR="001D7FE0" w:rsidRPr="00DE0344" w:rsidRDefault="001D7FE0" w:rsidP="00A211B1">
            <w:pPr>
              <w:widowControl w:val="0"/>
              <w:snapToGrid w:val="0"/>
              <w:ind w:right="-1" w:firstLine="0"/>
              <w:jc w:val="center"/>
              <w:rPr>
                <w:rFonts w:eastAsia="Times New Roman" w:cs="Times New Roman"/>
                <w:b/>
                <w:lang w:val="pt-BR"/>
              </w:rPr>
            </w:pPr>
            <w:r w:rsidRPr="00DE0344">
              <w:rPr>
                <w:rFonts w:eastAsia="Times New Roman" w:cs="Times New Roman"/>
                <w:b/>
                <w:lang w:val="pt-BR"/>
              </w:rPr>
              <w:t>(n = 60)</w:t>
            </w:r>
          </w:p>
        </w:tc>
      </w:tr>
      <w:tr w:rsidR="00690719" w:rsidRPr="00690719" w14:paraId="5776F4D4" w14:textId="77777777" w:rsidTr="003C5C7E">
        <w:trPr>
          <w:trHeight w:val="134"/>
          <w:jc w:val="center"/>
        </w:trPr>
        <w:tc>
          <w:tcPr>
            <w:tcW w:w="2226" w:type="pct"/>
            <w:tcBorders>
              <w:top w:val="single" w:sz="4" w:space="0" w:color="auto"/>
              <w:left w:val="nil"/>
              <w:bottom w:val="single" w:sz="4" w:space="0" w:color="000000"/>
              <w:right w:val="nil"/>
            </w:tcBorders>
            <w:vAlign w:val="center"/>
          </w:tcPr>
          <w:p w14:paraId="3C5542BA" w14:textId="47B3D01B" w:rsidR="001D7FE0" w:rsidRPr="00690719" w:rsidRDefault="001D7FE0" w:rsidP="00033785">
            <w:pPr>
              <w:widowControl w:val="0"/>
              <w:snapToGrid w:val="0"/>
              <w:ind w:right="-1" w:firstLine="0"/>
              <w:jc w:val="center"/>
              <w:rPr>
                <w:rFonts w:eastAsia="Times New Roman" w:cs="Times New Roman"/>
                <w:bCs/>
                <w:lang w:val="pt-BR"/>
              </w:rPr>
            </w:pPr>
            <w:r w:rsidRPr="00690719">
              <w:rPr>
                <w:rFonts w:eastAsia="Times New Roman" w:cs="Times New Roman"/>
                <w:bCs/>
                <w:lang w:val="pt-BR"/>
              </w:rPr>
              <w:t>Khoảng AVs tối ưu ( ms)</w:t>
            </w:r>
          </w:p>
        </w:tc>
        <w:tc>
          <w:tcPr>
            <w:tcW w:w="1224" w:type="pct"/>
            <w:tcBorders>
              <w:top w:val="single" w:sz="4" w:space="0" w:color="auto"/>
              <w:left w:val="nil"/>
              <w:bottom w:val="single" w:sz="4" w:space="0" w:color="000000"/>
              <w:right w:val="nil"/>
            </w:tcBorders>
            <w:vAlign w:val="center"/>
          </w:tcPr>
          <w:p w14:paraId="2DEDA3F0" w14:textId="77777777" w:rsidR="001D7FE0" w:rsidRPr="00690719" w:rsidRDefault="001D7FE0" w:rsidP="00A211B1">
            <w:pPr>
              <w:snapToGrid w:val="0"/>
              <w:ind w:firstLine="0"/>
              <w:jc w:val="center"/>
              <w:rPr>
                <w:rFonts w:eastAsia="Times New Roman" w:cs="Times New Roman"/>
              </w:rPr>
            </w:pPr>
            <w:r w:rsidRPr="00690719">
              <w:rPr>
                <w:rFonts w:cs="Times New Roman"/>
              </w:rPr>
              <w:t>115 ± 40,44</w:t>
            </w:r>
          </w:p>
        </w:tc>
        <w:tc>
          <w:tcPr>
            <w:tcW w:w="1551" w:type="pct"/>
            <w:tcBorders>
              <w:top w:val="single" w:sz="4" w:space="0" w:color="auto"/>
              <w:left w:val="nil"/>
              <w:bottom w:val="single" w:sz="4" w:space="0" w:color="000000"/>
              <w:right w:val="nil"/>
            </w:tcBorders>
            <w:vAlign w:val="center"/>
          </w:tcPr>
          <w:p w14:paraId="10B6FF90" w14:textId="77777777" w:rsidR="001D7FE0" w:rsidRPr="00690719" w:rsidRDefault="001D7FE0" w:rsidP="00A211B1">
            <w:pPr>
              <w:snapToGrid w:val="0"/>
              <w:ind w:firstLine="0"/>
              <w:jc w:val="center"/>
              <w:rPr>
                <w:rFonts w:cs="Times New Roman"/>
                <w:bCs/>
                <w:i/>
                <w:iCs/>
              </w:rPr>
            </w:pPr>
            <w:r w:rsidRPr="00690719">
              <w:rPr>
                <w:rFonts w:cs="Times New Roman"/>
              </w:rPr>
              <w:t>99,66 ± 30,69</w:t>
            </w:r>
          </w:p>
        </w:tc>
      </w:tr>
      <w:tr w:rsidR="001D7FE0" w:rsidRPr="00690719" w14:paraId="3502AAAC" w14:textId="77777777" w:rsidTr="003C5C7E">
        <w:trPr>
          <w:trHeight w:val="42"/>
          <w:jc w:val="center"/>
        </w:trPr>
        <w:tc>
          <w:tcPr>
            <w:tcW w:w="2226" w:type="pct"/>
            <w:tcBorders>
              <w:top w:val="single" w:sz="4" w:space="0" w:color="000000"/>
              <w:left w:val="nil"/>
              <w:bottom w:val="single" w:sz="4" w:space="0" w:color="000000"/>
              <w:right w:val="nil"/>
            </w:tcBorders>
            <w:vAlign w:val="center"/>
          </w:tcPr>
          <w:p w14:paraId="0751FF10" w14:textId="77777777" w:rsidR="001D7FE0" w:rsidRPr="00690719" w:rsidRDefault="001D7FE0" w:rsidP="00A211B1">
            <w:pPr>
              <w:widowControl w:val="0"/>
              <w:snapToGrid w:val="0"/>
              <w:ind w:right="-1" w:firstLine="0"/>
              <w:jc w:val="center"/>
              <w:rPr>
                <w:rFonts w:eastAsia="Times New Roman" w:cs="Times New Roman"/>
                <w:bCs/>
              </w:rPr>
            </w:pPr>
            <w:r w:rsidRPr="00690719">
              <w:rPr>
                <w:rFonts w:eastAsia="Times New Roman" w:cs="Times New Roman"/>
                <w:bCs/>
              </w:rPr>
              <w:t>Hệ số tương quan Spearman</w:t>
            </w:r>
          </w:p>
        </w:tc>
        <w:tc>
          <w:tcPr>
            <w:tcW w:w="2774" w:type="pct"/>
            <w:gridSpan w:val="2"/>
            <w:tcBorders>
              <w:top w:val="single" w:sz="4" w:space="0" w:color="000000"/>
              <w:left w:val="nil"/>
              <w:bottom w:val="single" w:sz="4" w:space="0" w:color="000000"/>
              <w:right w:val="nil"/>
            </w:tcBorders>
            <w:vAlign w:val="center"/>
          </w:tcPr>
          <w:p w14:paraId="6FB2AF79" w14:textId="77777777" w:rsidR="001D7FE0" w:rsidRPr="00690719" w:rsidRDefault="001D7FE0" w:rsidP="00A211B1">
            <w:pPr>
              <w:pStyle w:val="NoSpacing"/>
              <w:snapToGrid w:val="0"/>
              <w:spacing w:line="240" w:lineRule="auto"/>
              <w:rPr>
                <w:b w:val="0"/>
                <w:bCs/>
                <w:i w:val="0"/>
                <w:iCs w:val="0"/>
                <w:sz w:val="22"/>
                <w:szCs w:val="22"/>
              </w:rPr>
            </w:pPr>
            <w:r w:rsidRPr="00690719">
              <w:rPr>
                <w:rFonts w:eastAsia="Times New Roman"/>
                <w:b w:val="0"/>
                <w:sz w:val="22"/>
                <w:szCs w:val="22"/>
              </w:rPr>
              <w:t>rho = 0,452 (p &lt; 0,0001)</w:t>
            </w:r>
          </w:p>
        </w:tc>
      </w:tr>
    </w:tbl>
    <w:p w14:paraId="677A086D" w14:textId="54A3E532" w:rsidR="001D7FE0" w:rsidRPr="00690719" w:rsidRDefault="001D7FE0" w:rsidP="00A211B1">
      <w:pPr>
        <w:pStyle w:val="newtable"/>
        <w:spacing w:before="0" w:line="240" w:lineRule="auto"/>
        <w:ind w:firstLine="0"/>
        <w:rPr>
          <w:b w:val="0"/>
          <w:sz w:val="22"/>
        </w:rPr>
      </w:pPr>
      <w:bookmarkStart w:id="83" w:name="_Toc202176847"/>
      <w:bookmarkStart w:id="84" w:name="_Toc211313311"/>
      <w:r w:rsidRPr="00690719">
        <w:rPr>
          <w:b w:val="0"/>
          <w:sz w:val="22"/>
        </w:rPr>
        <w:lastRenderedPageBreak/>
        <w:t>Bảng</w:t>
      </w:r>
      <w:r w:rsidR="00B921D0">
        <w:rPr>
          <w:b w:val="0"/>
          <w:sz w:val="22"/>
        </w:rPr>
        <w:t>3.</w:t>
      </w:r>
      <w:r w:rsidR="00CF0661">
        <w:rPr>
          <w:b w:val="0"/>
          <w:sz w:val="22"/>
        </w:rPr>
        <w:t>23</w:t>
      </w:r>
      <w:r w:rsidRPr="00690719">
        <w:rPr>
          <w:b w:val="0"/>
          <w:sz w:val="22"/>
        </w:rPr>
        <w:t>: Tương quan giữa tối ưu hóa bằng thông tim xâm nhập đo dP/dt</w:t>
      </w:r>
      <w:r w:rsidRPr="00690719">
        <w:rPr>
          <w:b w:val="0"/>
          <w:sz w:val="22"/>
          <w:vertAlign w:val="subscript"/>
        </w:rPr>
        <w:t>max</w:t>
      </w:r>
      <w:r w:rsidRPr="00690719">
        <w:rPr>
          <w:b w:val="0"/>
          <w:sz w:val="22"/>
        </w:rPr>
        <w:t xml:space="preserve"> và tối ưu hóa bằng siêu âm Doppler tim đo VTI qua van hai lá khi tạo nhịp nhĩ và His</w:t>
      </w:r>
      <w:bookmarkEnd w:id="83"/>
      <w:bookmarkEnd w:id="84"/>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2"/>
        <w:gridCol w:w="1576"/>
        <w:gridCol w:w="1998"/>
      </w:tblGrid>
      <w:tr w:rsidR="00690719" w:rsidRPr="00DE0344" w14:paraId="72E7E297" w14:textId="77777777" w:rsidTr="003C5C7E">
        <w:trPr>
          <w:trHeight w:val="115"/>
          <w:jc w:val="center"/>
        </w:trPr>
        <w:tc>
          <w:tcPr>
            <w:tcW w:w="2224" w:type="pct"/>
            <w:tcBorders>
              <w:top w:val="single" w:sz="4" w:space="0" w:color="auto"/>
              <w:left w:val="nil"/>
              <w:bottom w:val="single" w:sz="4" w:space="0" w:color="auto"/>
              <w:right w:val="nil"/>
            </w:tcBorders>
            <w:shd w:val="clear" w:color="auto" w:fill="FABF8F"/>
            <w:vAlign w:val="center"/>
          </w:tcPr>
          <w:p w14:paraId="681B7DA2" w14:textId="182E2940" w:rsidR="00690719" w:rsidRPr="00DE0344" w:rsidRDefault="00690719" w:rsidP="00690719">
            <w:pPr>
              <w:widowControl w:val="0"/>
              <w:ind w:right="-1" w:firstLine="0"/>
              <w:jc w:val="center"/>
              <w:rPr>
                <w:rFonts w:eastAsia="Times New Roman" w:cs="Times New Roman"/>
                <w:b/>
                <w:lang w:val="nb-NO"/>
              </w:rPr>
            </w:pPr>
            <w:r w:rsidRPr="00DE0344">
              <w:rPr>
                <w:rFonts w:eastAsia="Times New Roman" w:cs="Times New Roman"/>
                <w:b/>
                <w:lang w:val="nb-NO"/>
              </w:rPr>
              <w:t>Phương pháp tối ưu hóa</w:t>
            </w:r>
          </w:p>
        </w:tc>
        <w:tc>
          <w:tcPr>
            <w:tcW w:w="1224" w:type="pct"/>
            <w:tcBorders>
              <w:top w:val="single" w:sz="4" w:space="0" w:color="auto"/>
              <w:left w:val="nil"/>
              <w:bottom w:val="single" w:sz="4" w:space="0" w:color="auto"/>
              <w:right w:val="nil"/>
            </w:tcBorders>
            <w:shd w:val="clear" w:color="auto" w:fill="FABF8F"/>
            <w:vAlign w:val="center"/>
          </w:tcPr>
          <w:p w14:paraId="0C41A0FC" w14:textId="77777777" w:rsidR="00DE0344" w:rsidRDefault="00690719" w:rsidP="00690719">
            <w:pPr>
              <w:widowControl w:val="0"/>
              <w:ind w:right="-1" w:firstLine="0"/>
              <w:jc w:val="center"/>
              <w:rPr>
                <w:rFonts w:eastAsia="Times New Roman" w:cs="Times New Roman"/>
                <w:b/>
              </w:rPr>
            </w:pPr>
            <w:r w:rsidRPr="00DE0344">
              <w:rPr>
                <w:rFonts w:eastAsia="Times New Roman" w:cs="Times New Roman"/>
                <w:b/>
              </w:rPr>
              <w:t>(1) dP/dt</w:t>
            </w:r>
            <w:r w:rsidRPr="00DE0344">
              <w:rPr>
                <w:rFonts w:eastAsia="Times New Roman" w:cs="Times New Roman"/>
                <w:b/>
                <w:vertAlign w:val="subscript"/>
              </w:rPr>
              <w:t>max</w:t>
            </w:r>
            <w:r w:rsidRPr="00DE0344">
              <w:rPr>
                <w:rFonts w:eastAsia="Times New Roman" w:cs="Times New Roman"/>
                <w:b/>
              </w:rPr>
              <w:t xml:space="preserve"> </w:t>
            </w:r>
          </w:p>
          <w:p w14:paraId="01AF9B01" w14:textId="41343E2A" w:rsidR="00690719" w:rsidRPr="00DE0344" w:rsidRDefault="00690719" w:rsidP="00690719">
            <w:pPr>
              <w:widowControl w:val="0"/>
              <w:ind w:right="-1" w:firstLine="0"/>
              <w:jc w:val="center"/>
              <w:rPr>
                <w:rFonts w:eastAsia="Times New Roman" w:cs="Times New Roman"/>
                <w:b/>
              </w:rPr>
            </w:pPr>
            <w:r w:rsidRPr="00DE0344">
              <w:rPr>
                <w:rFonts w:eastAsia="Times New Roman" w:cs="Times New Roman"/>
                <w:b/>
              </w:rPr>
              <w:t>(n = 60)</w:t>
            </w:r>
          </w:p>
        </w:tc>
        <w:tc>
          <w:tcPr>
            <w:tcW w:w="1552" w:type="pct"/>
            <w:tcBorders>
              <w:top w:val="single" w:sz="4" w:space="0" w:color="auto"/>
              <w:left w:val="nil"/>
              <w:bottom w:val="single" w:sz="4" w:space="0" w:color="auto"/>
              <w:right w:val="nil"/>
            </w:tcBorders>
            <w:shd w:val="clear" w:color="auto" w:fill="FABF8F"/>
            <w:vAlign w:val="center"/>
          </w:tcPr>
          <w:p w14:paraId="749F659E" w14:textId="77777777" w:rsidR="00DE0344" w:rsidRDefault="00690719" w:rsidP="00690719">
            <w:pPr>
              <w:widowControl w:val="0"/>
              <w:ind w:right="-1" w:firstLine="0"/>
              <w:jc w:val="center"/>
              <w:rPr>
                <w:rFonts w:eastAsia="Times New Roman" w:cs="Times New Roman"/>
                <w:b/>
                <w:vertAlign w:val="subscript"/>
                <w:lang w:val="pt-BR"/>
              </w:rPr>
            </w:pPr>
            <w:r w:rsidRPr="00DE0344">
              <w:rPr>
                <w:rFonts w:eastAsia="Times New Roman" w:cs="Times New Roman"/>
                <w:b/>
                <w:lang w:val="pt-BR"/>
              </w:rPr>
              <w:t>(2) VTI</w:t>
            </w:r>
            <w:r w:rsidRPr="00DE0344">
              <w:rPr>
                <w:rFonts w:eastAsia="Times New Roman" w:cs="Times New Roman"/>
                <w:b/>
                <w:vertAlign w:val="subscript"/>
                <w:lang w:val="pt-BR"/>
              </w:rPr>
              <w:t>V2L</w:t>
            </w:r>
          </w:p>
          <w:p w14:paraId="48DA1F19" w14:textId="5563E6F0" w:rsidR="00690719" w:rsidRPr="00DE0344" w:rsidRDefault="00690719" w:rsidP="00690719">
            <w:pPr>
              <w:widowControl w:val="0"/>
              <w:ind w:right="-1" w:firstLine="0"/>
              <w:jc w:val="center"/>
              <w:rPr>
                <w:rFonts w:eastAsia="Times New Roman" w:cs="Times New Roman"/>
                <w:b/>
                <w:lang w:val="pt-BR"/>
              </w:rPr>
            </w:pPr>
            <w:r w:rsidRPr="00DE0344">
              <w:rPr>
                <w:rFonts w:eastAsia="Times New Roman" w:cs="Times New Roman"/>
                <w:b/>
                <w:lang w:val="pt-BR"/>
              </w:rPr>
              <w:t xml:space="preserve"> (n = 60)</w:t>
            </w:r>
          </w:p>
        </w:tc>
      </w:tr>
      <w:tr w:rsidR="00690719" w:rsidRPr="00690719" w14:paraId="6B96B03D" w14:textId="77777777" w:rsidTr="003C5C7E">
        <w:trPr>
          <w:trHeight w:val="134"/>
          <w:jc w:val="center"/>
        </w:trPr>
        <w:tc>
          <w:tcPr>
            <w:tcW w:w="2224" w:type="pct"/>
            <w:tcBorders>
              <w:top w:val="single" w:sz="4" w:space="0" w:color="auto"/>
              <w:left w:val="nil"/>
              <w:bottom w:val="single" w:sz="4" w:space="0" w:color="000000"/>
              <w:right w:val="nil"/>
            </w:tcBorders>
            <w:vAlign w:val="center"/>
          </w:tcPr>
          <w:p w14:paraId="44ECA9E6" w14:textId="0857CF12" w:rsidR="00690719" w:rsidRPr="00690719" w:rsidRDefault="00690719" w:rsidP="00033785">
            <w:pPr>
              <w:widowControl w:val="0"/>
              <w:ind w:right="-1" w:firstLine="0"/>
              <w:jc w:val="center"/>
              <w:rPr>
                <w:rFonts w:eastAsia="Times New Roman" w:cs="Times New Roman"/>
                <w:bCs/>
                <w:lang w:val="pt-BR"/>
              </w:rPr>
            </w:pPr>
            <w:r w:rsidRPr="00690719">
              <w:rPr>
                <w:rFonts w:eastAsia="Times New Roman" w:cs="Times New Roman"/>
                <w:bCs/>
                <w:lang w:val="pt-BR"/>
              </w:rPr>
              <w:t>Khoảng AVp tối ưu ( ms)</w:t>
            </w:r>
          </w:p>
        </w:tc>
        <w:tc>
          <w:tcPr>
            <w:tcW w:w="1224" w:type="pct"/>
            <w:tcBorders>
              <w:top w:val="single" w:sz="4" w:space="0" w:color="auto"/>
              <w:left w:val="nil"/>
              <w:bottom w:val="single" w:sz="4" w:space="0" w:color="000000"/>
              <w:right w:val="nil"/>
            </w:tcBorders>
            <w:vAlign w:val="center"/>
          </w:tcPr>
          <w:p w14:paraId="463EBDE3" w14:textId="10060EE7" w:rsidR="00690719" w:rsidRPr="00690719" w:rsidRDefault="00690719" w:rsidP="00690719">
            <w:pPr>
              <w:ind w:firstLine="0"/>
              <w:jc w:val="center"/>
              <w:rPr>
                <w:rFonts w:eastAsia="Times New Roman" w:cs="Times New Roman"/>
              </w:rPr>
            </w:pPr>
            <w:r w:rsidRPr="00690719">
              <w:rPr>
                <w:rFonts w:cs="Times New Roman"/>
              </w:rPr>
              <w:t>169,00 ± 34,03</w:t>
            </w:r>
          </w:p>
        </w:tc>
        <w:tc>
          <w:tcPr>
            <w:tcW w:w="1552" w:type="pct"/>
            <w:tcBorders>
              <w:top w:val="single" w:sz="4" w:space="0" w:color="auto"/>
              <w:left w:val="nil"/>
              <w:bottom w:val="single" w:sz="4" w:space="0" w:color="000000"/>
              <w:right w:val="nil"/>
            </w:tcBorders>
            <w:vAlign w:val="center"/>
          </w:tcPr>
          <w:p w14:paraId="7007856E" w14:textId="7FEAFC0E" w:rsidR="00690719" w:rsidRPr="00690719" w:rsidRDefault="00690719" w:rsidP="00690719">
            <w:pPr>
              <w:ind w:firstLine="0"/>
              <w:jc w:val="center"/>
              <w:rPr>
                <w:rFonts w:cs="Times New Roman"/>
                <w:bCs/>
                <w:i/>
                <w:iCs/>
              </w:rPr>
            </w:pPr>
            <w:r w:rsidRPr="00690719">
              <w:rPr>
                <w:rFonts w:cs="Times New Roman"/>
              </w:rPr>
              <w:t>158,66 ± 29,42</w:t>
            </w:r>
          </w:p>
        </w:tc>
      </w:tr>
      <w:tr w:rsidR="00690719" w:rsidRPr="00690719" w14:paraId="7CCE9000" w14:textId="77777777" w:rsidTr="003C5C7E">
        <w:trPr>
          <w:trHeight w:val="40"/>
          <w:jc w:val="center"/>
        </w:trPr>
        <w:tc>
          <w:tcPr>
            <w:tcW w:w="2224" w:type="pct"/>
            <w:tcBorders>
              <w:top w:val="single" w:sz="4" w:space="0" w:color="000000"/>
              <w:left w:val="nil"/>
              <w:bottom w:val="single" w:sz="4" w:space="0" w:color="000000"/>
              <w:right w:val="nil"/>
            </w:tcBorders>
            <w:vAlign w:val="center"/>
          </w:tcPr>
          <w:p w14:paraId="404BB1A6" w14:textId="528BDAB2" w:rsidR="00690719" w:rsidRPr="00690719" w:rsidRDefault="00690719" w:rsidP="00690719">
            <w:pPr>
              <w:widowControl w:val="0"/>
              <w:ind w:right="-1" w:firstLine="0"/>
              <w:jc w:val="center"/>
              <w:rPr>
                <w:rFonts w:eastAsia="Times New Roman" w:cs="Times New Roman"/>
                <w:bCs/>
              </w:rPr>
            </w:pPr>
            <w:r w:rsidRPr="00690719">
              <w:rPr>
                <w:rFonts w:eastAsia="Times New Roman" w:cs="Times New Roman"/>
                <w:bCs/>
              </w:rPr>
              <w:t>Hệ số tương quan Spearman</w:t>
            </w:r>
          </w:p>
        </w:tc>
        <w:tc>
          <w:tcPr>
            <w:tcW w:w="2776" w:type="pct"/>
            <w:gridSpan w:val="2"/>
            <w:tcBorders>
              <w:top w:val="single" w:sz="4" w:space="0" w:color="000000"/>
              <w:left w:val="nil"/>
              <w:bottom w:val="single" w:sz="4" w:space="0" w:color="000000"/>
              <w:right w:val="nil"/>
            </w:tcBorders>
            <w:vAlign w:val="center"/>
          </w:tcPr>
          <w:p w14:paraId="32EB0293" w14:textId="0FE2F337" w:rsidR="00690719" w:rsidRPr="00690719" w:rsidRDefault="00690719" w:rsidP="00690719">
            <w:pPr>
              <w:pStyle w:val="NoSpacing"/>
              <w:spacing w:line="240" w:lineRule="auto"/>
              <w:rPr>
                <w:b w:val="0"/>
                <w:bCs/>
                <w:i w:val="0"/>
                <w:iCs w:val="0"/>
                <w:sz w:val="22"/>
                <w:szCs w:val="22"/>
              </w:rPr>
            </w:pPr>
            <w:r w:rsidRPr="00690719">
              <w:rPr>
                <w:b w:val="0"/>
                <w:bCs/>
                <w:i w:val="0"/>
                <w:iCs w:val="0"/>
                <w:sz w:val="22"/>
                <w:szCs w:val="22"/>
              </w:rPr>
              <w:t>rho = 0,334 (p = 0,009)</w:t>
            </w:r>
          </w:p>
        </w:tc>
      </w:tr>
    </w:tbl>
    <w:p w14:paraId="035E1961" w14:textId="77777777" w:rsidR="00A211B1" w:rsidRPr="00A211B1" w:rsidRDefault="00A211B1" w:rsidP="00F0712C">
      <w:pPr>
        <w:pStyle w:val="Heading4"/>
        <w:rPr>
          <w:sz w:val="2"/>
          <w:szCs w:val="4"/>
          <w:lang w:val="en-US"/>
        </w:rPr>
      </w:pPr>
    </w:p>
    <w:p w14:paraId="24A0555E" w14:textId="4C004D38" w:rsidR="001D7FE0" w:rsidRPr="00690719" w:rsidRDefault="001D7FE0" w:rsidP="00F0712C">
      <w:pPr>
        <w:pStyle w:val="Heading4"/>
      </w:pPr>
      <w:r w:rsidRPr="00690719">
        <w:t>3.2.2.2.. So sánh mức độ tương quan của các phương pháp tối ưu hóa khoảng dẫn truyền nhĩ thất sau đặt máy tạo nhịp bó His bằng phương pháp thông tim xâm nhập đo dP/dt</w:t>
      </w:r>
      <w:r w:rsidRPr="00690719">
        <w:rPr>
          <w:vertAlign w:val="subscript"/>
        </w:rPr>
        <w:t>max</w:t>
      </w:r>
      <w:r w:rsidRPr="00690719">
        <w:t xml:space="preserve"> và phương pháp siêu âm Doppler đo VTI qua động mạch chủ</w:t>
      </w:r>
    </w:p>
    <w:p w14:paraId="35F7AC0C" w14:textId="3BF39C53" w:rsidR="001D7FE0" w:rsidRPr="00690719" w:rsidRDefault="001D7FE0" w:rsidP="00A211B1">
      <w:pPr>
        <w:pStyle w:val="newtable"/>
        <w:spacing w:before="0" w:line="240" w:lineRule="auto"/>
        <w:ind w:firstLine="0"/>
        <w:rPr>
          <w:b w:val="0"/>
          <w:sz w:val="22"/>
        </w:rPr>
      </w:pPr>
      <w:bookmarkStart w:id="85" w:name="_Toc202176848"/>
      <w:bookmarkStart w:id="86" w:name="_Toc211313312"/>
      <w:r w:rsidRPr="00690719">
        <w:rPr>
          <w:b w:val="0"/>
          <w:sz w:val="22"/>
        </w:rPr>
        <w:t>Bảng</w:t>
      </w:r>
      <w:r w:rsidR="00CF0661">
        <w:rPr>
          <w:b w:val="0"/>
          <w:sz w:val="22"/>
        </w:rPr>
        <w:t xml:space="preserve"> 3.24</w:t>
      </w:r>
      <w:r w:rsidRPr="00690719">
        <w:rPr>
          <w:b w:val="0"/>
          <w:sz w:val="22"/>
        </w:rPr>
        <w:t>: Tương quan giữa tối ưu hóa bằng thông tim xâm nhập đo dP/dt</w:t>
      </w:r>
      <w:r w:rsidRPr="00690719">
        <w:rPr>
          <w:b w:val="0"/>
          <w:sz w:val="22"/>
          <w:vertAlign w:val="subscript"/>
        </w:rPr>
        <w:t>max</w:t>
      </w:r>
      <w:r w:rsidRPr="00690719">
        <w:rPr>
          <w:b w:val="0"/>
          <w:sz w:val="22"/>
        </w:rPr>
        <w:t xml:space="preserve"> và tối ưu hóa bằng siêu âm Doppler tim đo VTI qua van ĐMC khi tạo nhịp bó His</w:t>
      </w:r>
      <w:bookmarkEnd w:id="85"/>
      <w:bookmarkEnd w:id="86"/>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0"/>
        <w:gridCol w:w="1642"/>
        <w:gridCol w:w="2054"/>
      </w:tblGrid>
      <w:tr w:rsidR="00CF0661" w:rsidRPr="00DE0344" w14:paraId="59912AA3" w14:textId="77777777" w:rsidTr="003C5C7E">
        <w:trPr>
          <w:trHeight w:val="115"/>
          <w:jc w:val="center"/>
        </w:trPr>
        <w:tc>
          <w:tcPr>
            <w:tcW w:w="2128" w:type="pct"/>
            <w:tcBorders>
              <w:top w:val="single" w:sz="4" w:space="0" w:color="auto"/>
              <w:left w:val="nil"/>
              <w:bottom w:val="single" w:sz="4" w:space="0" w:color="auto"/>
              <w:right w:val="nil"/>
            </w:tcBorders>
            <w:shd w:val="clear" w:color="auto" w:fill="FABF8F"/>
            <w:vAlign w:val="center"/>
          </w:tcPr>
          <w:p w14:paraId="6ABD9D9E" w14:textId="2953C3FD" w:rsidR="00CF0661" w:rsidRPr="00DE0344" w:rsidRDefault="00CF0661" w:rsidP="00CF0661">
            <w:pPr>
              <w:widowControl w:val="0"/>
              <w:ind w:right="-1" w:firstLine="0"/>
              <w:jc w:val="center"/>
              <w:rPr>
                <w:rFonts w:eastAsia="Times New Roman" w:cs="Times New Roman"/>
                <w:b/>
                <w:lang w:val="nb-NO"/>
              </w:rPr>
            </w:pPr>
            <w:r w:rsidRPr="00DE0344">
              <w:rPr>
                <w:rFonts w:eastAsia="Times New Roman" w:cs="Times New Roman"/>
                <w:b/>
                <w:lang w:val="nb-NO"/>
              </w:rPr>
              <w:t>Phương pháp tối ưu hóa</w:t>
            </w:r>
          </w:p>
        </w:tc>
        <w:tc>
          <w:tcPr>
            <w:tcW w:w="1276" w:type="pct"/>
            <w:tcBorders>
              <w:top w:val="single" w:sz="4" w:space="0" w:color="auto"/>
              <w:left w:val="nil"/>
              <w:bottom w:val="single" w:sz="4" w:space="0" w:color="auto"/>
              <w:right w:val="nil"/>
            </w:tcBorders>
            <w:shd w:val="clear" w:color="auto" w:fill="FABF8F"/>
            <w:vAlign w:val="center"/>
          </w:tcPr>
          <w:p w14:paraId="3CF8330E" w14:textId="77777777" w:rsidR="00CF0661" w:rsidRDefault="00CF0661" w:rsidP="00CF0661">
            <w:pPr>
              <w:widowControl w:val="0"/>
              <w:ind w:right="-1" w:firstLine="0"/>
              <w:jc w:val="center"/>
              <w:rPr>
                <w:rFonts w:eastAsia="Times New Roman" w:cs="Times New Roman"/>
                <w:b/>
              </w:rPr>
            </w:pPr>
            <w:r w:rsidRPr="00DE0344">
              <w:rPr>
                <w:rFonts w:eastAsia="Times New Roman" w:cs="Times New Roman"/>
                <w:b/>
              </w:rPr>
              <w:t xml:space="preserve">(1)dP/dtmax </w:t>
            </w:r>
          </w:p>
          <w:p w14:paraId="0754A6F2" w14:textId="054B8349" w:rsidR="00CF0661" w:rsidRPr="00DE0344" w:rsidRDefault="00CF0661" w:rsidP="00CF0661">
            <w:pPr>
              <w:widowControl w:val="0"/>
              <w:ind w:right="-1" w:firstLine="0"/>
              <w:jc w:val="center"/>
              <w:rPr>
                <w:rFonts w:eastAsia="Times New Roman" w:cs="Times New Roman"/>
                <w:b/>
              </w:rPr>
            </w:pPr>
            <w:r w:rsidRPr="00DE0344">
              <w:rPr>
                <w:rFonts w:eastAsia="Times New Roman" w:cs="Times New Roman"/>
                <w:b/>
              </w:rPr>
              <w:t>(n = 60)</w:t>
            </w:r>
          </w:p>
        </w:tc>
        <w:tc>
          <w:tcPr>
            <w:tcW w:w="1596" w:type="pct"/>
            <w:tcBorders>
              <w:top w:val="single" w:sz="4" w:space="0" w:color="auto"/>
              <w:left w:val="nil"/>
              <w:bottom w:val="single" w:sz="4" w:space="0" w:color="auto"/>
              <w:right w:val="nil"/>
            </w:tcBorders>
            <w:shd w:val="clear" w:color="auto" w:fill="FABF8F"/>
            <w:vAlign w:val="center"/>
          </w:tcPr>
          <w:p w14:paraId="414F667A" w14:textId="77777777" w:rsidR="00CF0661" w:rsidRDefault="00CF0661" w:rsidP="00CF0661">
            <w:pPr>
              <w:widowControl w:val="0"/>
              <w:ind w:right="-1" w:firstLine="0"/>
              <w:jc w:val="center"/>
              <w:rPr>
                <w:rFonts w:eastAsia="Times New Roman" w:cs="Times New Roman"/>
                <w:b/>
                <w:vertAlign w:val="subscript"/>
                <w:lang w:val="pt-BR"/>
              </w:rPr>
            </w:pPr>
            <w:r w:rsidRPr="00DE0344">
              <w:rPr>
                <w:rFonts w:eastAsia="Times New Roman" w:cs="Times New Roman"/>
                <w:b/>
                <w:lang w:val="pt-BR"/>
              </w:rPr>
              <w:t>(2) VTI</w:t>
            </w:r>
            <w:r w:rsidRPr="00DE0344">
              <w:rPr>
                <w:rFonts w:eastAsia="Times New Roman" w:cs="Times New Roman"/>
                <w:b/>
                <w:vertAlign w:val="subscript"/>
                <w:lang w:val="pt-BR"/>
              </w:rPr>
              <w:t xml:space="preserve">ĐMC </w:t>
            </w:r>
          </w:p>
          <w:p w14:paraId="55953EA5" w14:textId="2BBB08DA" w:rsidR="00CF0661" w:rsidRPr="00DE0344" w:rsidRDefault="00CF0661" w:rsidP="00CF0661">
            <w:pPr>
              <w:widowControl w:val="0"/>
              <w:ind w:right="-1" w:firstLine="0"/>
              <w:jc w:val="center"/>
              <w:rPr>
                <w:rFonts w:eastAsia="Times New Roman" w:cs="Times New Roman"/>
                <w:b/>
                <w:lang w:val="pt-BR"/>
              </w:rPr>
            </w:pPr>
            <w:r w:rsidRPr="00DE0344">
              <w:rPr>
                <w:rFonts w:eastAsia="Times New Roman" w:cs="Times New Roman"/>
                <w:b/>
                <w:lang w:val="pt-BR"/>
              </w:rPr>
              <w:t>(n = 60)</w:t>
            </w:r>
          </w:p>
        </w:tc>
      </w:tr>
      <w:tr w:rsidR="00690719" w:rsidRPr="00690719" w14:paraId="51871D01" w14:textId="77777777" w:rsidTr="003C5C7E">
        <w:trPr>
          <w:trHeight w:val="134"/>
          <w:jc w:val="center"/>
        </w:trPr>
        <w:tc>
          <w:tcPr>
            <w:tcW w:w="2128" w:type="pct"/>
            <w:tcBorders>
              <w:top w:val="single" w:sz="4" w:space="0" w:color="auto"/>
              <w:left w:val="nil"/>
              <w:bottom w:val="single" w:sz="4" w:space="0" w:color="000000"/>
              <w:right w:val="nil"/>
            </w:tcBorders>
            <w:vAlign w:val="center"/>
          </w:tcPr>
          <w:p w14:paraId="311DA23B" w14:textId="3220B297" w:rsidR="00690719" w:rsidRPr="00690719" w:rsidRDefault="00690719" w:rsidP="00033785">
            <w:pPr>
              <w:widowControl w:val="0"/>
              <w:ind w:right="-1" w:firstLine="0"/>
              <w:jc w:val="center"/>
              <w:rPr>
                <w:rFonts w:eastAsia="Times New Roman" w:cs="Times New Roman"/>
                <w:bCs/>
                <w:lang w:val="pt-BR"/>
              </w:rPr>
            </w:pPr>
            <w:r w:rsidRPr="00690719">
              <w:rPr>
                <w:rFonts w:eastAsia="Times New Roman" w:cs="Times New Roman"/>
                <w:bCs/>
                <w:lang w:val="pt-BR"/>
              </w:rPr>
              <w:t>Khoảng AVs tối ưu</w:t>
            </w:r>
            <w:r w:rsidR="00033785">
              <w:rPr>
                <w:rFonts w:eastAsia="Times New Roman" w:cs="Times New Roman"/>
                <w:bCs/>
                <w:lang w:val="pt-BR"/>
              </w:rPr>
              <w:t xml:space="preserve"> </w:t>
            </w:r>
            <w:r w:rsidRPr="00690719">
              <w:rPr>
                <w:rFonts w:eastAsia="Times New Roman" w:cs="Times New Roman"/>
                <w:bCs/>
                <w:lang w:val="pt-BR"/>
              </w:rPr>
              <w:t>( ms)</w:t>
            </w:r>
          </w:p>
        </w:tc>
        <w:tc>
          <w:tcPr>
            <w:tcW w:w="1276" w:type="pct"/>
            <w:tcBorders>
              <w:top w:val="single" w:sz="4" w:space="0" w:color="auto"/>
              <w:left w:val="nil"/>
              <w:bottom w:val="single" w:sz="4" w:space="0" w:color="000000"/>
              <w:right w:val="nil"/>
            </w:tcBorders>
          </w:tcPr>
          <w:p w14:paraId="58E5844E" w14:textId="6813CCF8" w:rsidR="00690719" w:rsidRPr="00690719" w:rsidRDefault="00690719" w:rsidP="00690719">
            <w:pPr>
              <w:ind w:firstLine="0"/>
              <w:jc w:val="center"/>
              <w:rPr>
                <w:rFonts w:eastAsia="Times New Roman" w:cs="Times New Roman"/>
              </w:rPr>
            </w:pPr>
            <w:r w:rsidRPr="00690719">
              <w:rPr>
                <w:rFonts w:eastAsia="Calibri" w:cs="Times New Roman"/>
                <w:color w:val="000000"/>
              </w:rPr>
              <w:t>115 ± 40,44</w:t>
            </w:r>
          </w:p>
        </w:tc>
        <w:tc>
          <w:tcPr>
            <w:tcW w:w="1596" w:type="pct"/>
            <w:tcBorders>
              <w:top w:val="single" w:sz="4" w:space="0" w:color="auto"/>
              <w:left w:val="nil"/>
              <w:bottom w:val="single" w:sz="4" w:space="0" w:color="000000"/>
              <w:right w:val="nil"/>
            </w:tcBorders>
          </w:tcPr>
          <w:p w14:paraId="78117A20" w14:textId="775B874A" w:rsidR="00690719" w:rsidRPr="00690719" w:rsidRDefault="00690719" w:rsidP="00690719">
            <w:pPr>
              <w:ind w:firstLine="0"/>
              <w:jc w:val="center"/>
              <w:rPr>
                <w:rFonts w:cs="Times New Roman"/>
                <w:bCs/>
                <w:i/>
                <w:iCs/>
              </w:rPr>
            </w:pPr>
            <w:r w:rsidRPr="00690719">
              <w:rPr>
                <w:rFonts w:cs="Times New Roman"/>
              </w:rPr>
              <w:t>103,81 ± 32,30</w:t>
            </w:r>
          </w:p>
        </w:tc>
      </w:tr>
      <w:tr w:rsidR="00690719" w:rsidRPr="00690719" w14:paraId="0F80F041" w14:textId="77777777" w:rsidTr="003C5C7E">
        <w:trPr>
          <w:trHeight w:val="40"/>
          <w:jc w:val="center"/>
        </w:trPr>
        <w:tc>
          <w:tcPr>
            <w:tcW w:w="2128" w:type="pct"/>
            <w:tcBorders>
              <w:top w:val="single" w:sz="4" w:space="0" w:color="000000"/>
              <w:left w:val="nil"/>
              <w:bottom w:val="single" w:sz="4" w:space="0" w:color="000000"/>
              <w:right w:val="nil"/>
            </w:tcBorders>
            <w:vAlign w:val="center"/>
          </w:tcPr>
          <w:p w14:paraId="483AB3B8" w14:textId="6D0A23C2" w:rsidR="00690719" w:rsidRPr="00690719" w:rsidRDefault="00690719" w:rsidP="00690719">
            <w:pPr>
              <w:widowControl w:val="0"/>
              <w:ind w:right="-1" w:firstLine="0"/>
              <w:jc w:val="center"/>
              <w:rPr>
                <w:rFonts w:eastAsia="Times New Roman" w:cs="Times New Roman"/>
                <w:bCs/>
              </w:rPr>
            </w:pPr>
            <w:r w:rsidRPr="00690719">
              <w:rPr>
                <w:rFonts w:eastAsia="Times New Roman" w:cs="Times New Roman"/>
                <w:bCs/>
              </w:rPr>
              <w:t>Hệ số tương quan Spearman</w:t>
            </w:r>
          </w:p>
        </w:tc>
        <w:tc>
          <w:tcPr>
            <w:tcW w:w="2872" w:type="pct"/>
            <w:gridSpan w:val="2"/>
            <w:tcBorders>
              <w:top w:val="single" w:sz="4" w:space="0" w:color="000000"/>
              <w:left w:val="nil"/>
              <w:bottom w:val="single" w:sz="4" w:space="0" w:color="000000"/>
              <w:right w:val="nil"/>
            </w:tcBorders>
            <w:vAlign w:val="center"/>
          </w:tcPr>
          <w:p w14:paraId="0F0D624D" w14:textId="6E4C8581" w:rsidR="00690719" w:rsidRPr="00690719" w:rsidRDefault="00690719" w:rsidP="00690719">
            <w:pPr>
              <w:pStyle w:val="NoSpacing"/>
              <w:spacing w:line="240" w:lineRule="auto"/>
              <w:rPr>
                <w:b w:val="0"/>
                <w:bCs/>
                <w:i w:val="0"/>
                <w:iCs w:val="0"/>
                <w:sz w:val="22"/>
                <w:szCs w:val="22"/>
              </w:rPr>
            </w:pPr>
            <w:r w:rsidRPr="00690719">
              <w:rPr>
                <w:b w:val="0"/>
                <w:bCs/>
                <w:i w:val="0"/>
                <w:iCs w:val="0"/>
                <w:sz w:val="22"/>
                <w:szCs w:val="22"/>
              </w:rPr>
              <w:t>rho = 0,406 (p = 0,001)</w:t>
            </w:r>
          </w:p>
        </w:tc>
      </w:tr>
    </w:tbl>
    <w:p w14:paraId="7DBD2C8E" w14:textId="77777777" w:rsidR="003C5C7E" w:rsidRDefault="003C5C7E" w:rsidP="00A211B1">
      <w:pPr>
        <w:pStyle w:val="newtable"/>
        <w:spacing w:before="0" w:line="240" w:lineRule="auto"/>
        <w:ind w:firstLine="0"/>
        <w:rPr>
          <w:b w:val="0"/>
          <w:sz w:val="22"/>
        </w:rPr>
      </w:pPr>
      <w:bookmarkStart w:id="87" w:name="_Toc202176849"/>
      <w:bookmarkStart w:id="88" w:name="_Toc211313313"/>
    </w:p>
    <w:p w14:paraId="462E0E8A" w14:textId="5D63394C" w:rsidR="001D7FE0" w:rsidRPr="003C5C7E" w:rsidRDefault="001D7FE0" w:rsidP="00A211B1">
      <w:pPr>
        <w:pStyle w:val="newtable"/>
        <w:spacing w:before="0" w:line="240" w:lineRule="auto"/>
        <w:ind w:firstLine="0"/>
        <w:rPr>
          <w:rFonts w:ascii="Times New Roman Italic" w:hAnsi="Times New Roman Italic" w:hint="eastAsia"/>
          <w:b w:val="0"/>
          <w:spacing w:val="-6"/>
          <w:sz w:val="22"/>
        </w:rPr>
      </w:pPr>
      <w:r w:rsidRPr="003C5C7E">
        <w:rPr>
          <w:rFonts w:ascii="Times New Roman Italic" w:hAnsi="Times New Roman Italic"/>
          <w:b w:val="0"/>
          <w:spacing w:val="-6"/>
          <w:sz w:val="22"/>
        </w:rPr>
        <w:t>Bảng</w:t>
      </w:r>
      <w:r w:rsidR="00CF0661" w:rsidRPr="003C5C7E">
        <w:rPr>
          <w:rFonts w:ascii="Times New Roman Italic" w:hAnsi="Times New Roman Italic"/>
          <w:b w:val="0"/>
          <w:spacing w:val="-6"/>
          <w:sz w:val="22"/>
        </w:rPr>
        <w:t xml:space="preserve"> 3.25</w:t>
      </w:r>
      <w:r w:rsidRPr="003C5C7E">
        <w:rPr>
          <w:rFonts w:ascii="Times New Roman Italic" w:hAnsi="Times New Roman Italic"/>
          <w:b w:val="0"/>
          <w:spacing w:val="-6"/>
          <w:sz w:val="22"/>
        </w:rPr>
        <w:t xml:space="preserve">: </w:t>
      </w:r>
      <w:r w:rsidRPr="003C5C7E">
        <w:rPr>
          <w:rFonts w:ascii="Times New Roman Italic" w:hAnsi="Times New Roman Italic"/>
          <w:b w:val="0"/>
          <w:spacing w:val="-6"/>
          <w:sz w:val="22"/>
          <w:lang w:val="vi-VN"/>
        </w:rPr>
        <w:t xml:space="preserve">Tương quan giữa </w:t>
      </w:r>
      <w:r w:rsidRPr="003C5C7E">
        <w:rPr>
          <w:rFonts w:ascii="Times New Roman Italic" w:hAnsi="Times New Roman Italic"/>
          <w:b w:val="0"/>
          <w:spacing w:val="-6"/>
          <w:sz w:val="22"/>
        </w:rPr>
        <w:t>tối</w:t>
      </w:r>
      <w:r w:rsidRPr="003C5C7E">
        <w:rPr>
          <w:rFonts w:ascii="Times New Roman Italic" w:hAnsi="Times New Roman Italic"/>
          <w:b w:val="0"/>
          <w:spacing w:val="-6"/>
          <w:sz w:val="22"/>
          <w:lang w:val="vi-VN"/>
        </w:rPr>
        <w:t xml:space="preserve"> ưu hóa xâm nhập đo dP/dt</w:t>
      </w:r>
      <w:r w:rsidRPr="003C5C7E">
        <w:rPr>
          <w:rFonts w:ascii="Times New Roman Italic" w:hAnsi="Times New Roman Italic"/>
          <w:b w:val="0"/>
          <w:spacing w:val="-6"/>
          <w:sz w:val="22"/>
          <w:vertAlign w:val="subscript"/>
          <w:lang w:val="vi-VN"/>
        </w:rPr>
        <w:t>max</w:t>
      </w:r>
      <w:r w:rsidRPr="003C5C7E">
        <w:rPr>
          <w:rFonts w:ascii="Times New Roman Italic" w:hAnsi="Times New Roman Italic"/>
          <w:b w:val="0"/>
          <w:spacing w:val="-6"/>
          <w:sz w:val="22"/>
          <w:lang w:val="vi-VN"/>
        </w:rPr>
        <w:t xml:space="preserve"> và tối ưu hóa bằng siêu âm Doppler tim đo </w:t>
      </w:r>
      <w:r w:rsidRPr="003C5C7E">
        <w:rPr>
          <w:rFonts w:ascii="Times New Roman Italic" w:hAnsi="Times New Roman Italic"/>
          <w:b w:val="0"/>
          <w:spacing w:val="-6"/>
          <w:sz w:val="22"/>
        </w:rPr>
        <w:t>VTI qua van ĐMC khi tạo nhịp nhĩ và His</w:t>
      </w:r>
      <w:bookmarkEnd w:id="87"/>
      <w:bookmarkEnd w:id="88"/>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1"/>
        <w:gridCol w:w="1642"/>
        <w:gridCol w:w="2053"/>
      </w:tblGrid>
      <w:tr w:rsidR="00690719" w:rsidRPr="00DE0344" w14:paraId="1C2FC43D" w14:textId="77777777" w:rsidTr="003C5C7E">
        <w:trPr>
          <w:trHeight w:val="115"/>
          <w:jc w:val="center"/>
        </w:trPr>
        <w:tc>
          <w:tcPr>
            <w:tcW w:w="2129" w:type="pct"/>
            <w:tcBorders>
              <w:top w:val="single" w:sz="4" w:space="0" w:color="auto"/>
              <w:left w:val="nil"/>
              <w:bottom w:val="single" w:sz="4" w:space="0" w:color="auto"/>
              <w:right w:val="nil"/>
            </w:tcBorders>
            <w:shd w:val="clear" w:color="auto" w:fill="FABF8F"/>
            <w:vAlign w:val="center"/>
          </w:tcPr>
          <w:p w14:paraId="0213223C" w14:textId="70F7CA08" w:rsidR="00690719" w:rsidRPr="00DE0344" w:rsidRDefault="00690719" w:rsidP="00690719">
            <w:pPr>
              <w:widowControl w:val="0"/>
              <w:ind w:right="-1" w:firstLine="0"/>
              <w:jc w:val="center"/>
              <w:rPr>
                <w:rFonts w:eastAsia="Times New Roman" w:cs="Times New Roman"/>
                <w:b/>
                <w:lang w:val="nb-NO"/>
              </w:rPr>
            </w:pPr>
            <w:r w:rsidRPr="00DE0344">
              <w:rPr>
                <w:rFonts w:eastAsia="Times New Roman" w:cs="Times New Roman"/>
                <w:b/>
                <w:lang w:val="nb-NO"/>
              </w:rPr>
              <w:t>Phương pháp tối ưu hóa</w:t>
            </w:r>
          </w:p>
        </w:tc>
        <w:tc>
          <w:tcPr>
            <w:tcW w:w="1276" w:type="pct"/>
            <w:tcBorders>
              <w:top w:val="single" w:sz="4" w:space="0" w:color="auto"/>
              <w:left w:val="nil"/>
              <w:bottom w:val="single" w:sz="4" w:space="0" w:color="auto"/>
              <w:right w:val="nil"/>
            </w:tcBorders>
            <w:shd w:val="clear" w:color="auto" w:fill="FABF8F"/>
            <w:vAlign w:val="center"/>
          </w:tcPr>
          <w:p w14:paraId="07767155" w14:textId="77777777" w:rsidR="00CF0661" w:rsidRDefault="00690719" w:rsidP="00690719">
            <w:pPr>
              <w:widowControl w:val="0"/>
              <w:ind w:right="-1" w:firstLine="0"/>
              <w:jc w:val="center"/>
              <w:rPr>
                <w:rFonts w:eastAsia="Times New Roman" w:cs="Times New Roman"/>
                <w:b/>
              </w:rPr>
            </w:pPr>
            <w:r w:rsidRPr="00DE0344">
              <w:rPr>
                <w:rFonts w:eastAsia="Times New Roman" w:cs="Times New Roman"/>
                <w:b/>
              </w:rPr>
              <w:t xml:space="preserve">(1)dP/dtmax </w:t>
            </w:r>
          </w:p>
          <w:p w14:paraId="33151756" w14:textId="212AF144" w:rsidR="00690719" w:rsidRPr="00DE0344" w:rsidRDefault="00690719" w:rsidP="00690719">
            <w:pPr>
              <w:widowControl w:val="0"/>
              <w:ind w:right="-1" w:firstLine="0"/>
              <w:jc w:val="center"/>
              <w:rPr>
                <w:rFonts w:eastAsia="Times New Roman" w:cs="Times New Roman"/>
                <w:b/>
              </w:rPr>
            </w:pPr>
            <w:r w:rsidRPr="00DE0344">
              <w:rPr>
                <w:rFonts w:eastAsia="Times New Roman" w:cs="Times New Roman"/>
                <w:b/>
              </w:rPr>
              <w:t>(n = 60)</w:t>
            </w:r>
          </w:p>
        </w:tc>
        <w:tc>
          <w:tcPr>
            <w:tcW w:w="1596" w:type="pct"/>
            <w:tcBorders>
              <w:top w:val="single" w:sz="4" w:space="0" w:color="auto"/>
              <w:left w:val="nil"/>
              <w:bottom w:val="single" w:sz="4" w:space="0" w:color="auto"/>
              <w:right w:val="nil"/>
            </w:tcBorders>
            <w:shd w:val="clear" w:color="auto" w:fill="FABF8F"/>
            <w:vAlign w:val="center"/>
          </w:tcPr>
          <w:p w14:paraId="1E792EA5" w14:textId="77777777" w:rsidR="00CF0661" w:rsidRDefault="00690719" w:rsidP="00690719">
            <w:pPr>
              <w:widowControl w:val="0"/>
              <w:ind w:right="-1" w:firstLine="0"/>
              <w:jc w:val="center"/>
              <w:rPr>
                <w:rFonts w:eastAsia="Times New Roman" w:cs="Times New Roman"/>
                <w:b/>
                <w:vertAlign w:val="subscript"/>
                <w:lang w:val="pt-BR"/>
              </w:rPr>
            </w:pPr>
            <w:r w:rsidRPr="00DE0344">
              <w:rPr>
                <w:rFonts w:eastAsia="Times New Roman" w:cs="Times New Roman"/>
                <w:b/>
                <w:lang w:val="pt-BR"/>
              </w:rPr>
              <w:t>(2) VTI</w:t>
            </w:r>
            <w:r w:rsidRPr="00DE0344">
              <w:rPr>
                <w:rFonts w:eastAsia="Times New Roman" w:cs="Times New Roman"/>
                <w:b/>
                <w:vertAlign w:val="subscript"/>
                <w:lang w:val="pt-BR"/>
              </w:rPr>
              <w:t xml:space="preserve">ĐMC </w:t>
            </w:r>
          </w:p>
          <w:p w14:paraId="4B2D1948" w14:textId="76E73214" w:rsidR="00690719" w:rsidRPr="00DE0344" w:rsidRDefault="00690719" w:rsidP="00690719">
            <w:pPr>
              <w:widowControl w:val="0"/>
              <w:ind w:right="-1" w:firstLine="0"/>
              <w:jc w:val="center"/>
              <w:rPr>
                <w:rFonts w:eastAsia="Times New Roman" w:cs="Times New Roman"/>
                <w:b/>
                <w:lang w:val="pt-BR"/>
              </w:rPr>
            </w:pPr>
            <w:r w:rsidRPr="00DE0344">
              <w:rPr>
                <w:rFonts w:eastAsia="Times New Roman" w:cs="Times New Roman"/>
                <w:b/>
                <w:lang w:val="pt-BR"/>
              </w:rPr>
              <w:t>(n = 60)</w:t>
            </w:r>
          </w:p>
        </w:tc>
      </w:tr>
      <w:tr w:rsidR="00690719" w:rsidRPr="00690719" w14:paraId="405A011A" w14:textId="77777777" w:rsidTr="003C5C7E">
        <w:trPr>
          <w:trHeight w:val="134"/>
          <w:jc w:val="center"/>
        </w:trPr>
        <w:tc>
          <w:tcPr>
            <w:tcW w:w="2129" w:type="pct"/>
            <w:tcBorders>
              <w:top w:val="single" w:sz="4" w:space="0" w:color="auto"/>
              <w:left w:val="nil"/>
              <w:bottom w:val="single" w:sz="4" w:space="0" w:color="000000"/>
              <w:right w:val="nil"/>
            </w:tcBorders>
            <w:vAlign w:val="center"/>
          </w:tcPr>
          <w:p w14:paraId="6F880CE8" w14:textId="79798513" w:rsidR="00690719" w:rsidRPr="00690719" w:rsidRDefault="00690719" w:rsidP="00033785">
            <w:pPr>
              <w:widowControl w:val="0"/>
              <w:ind w:right="-1" w:firstLine="0"/>
              <w:jc w:val="center"/>
              <w:rPr>
                <w:rFonts w:eastAsia="Times New Roman" w:cs="Times New Roman"/>
                <w:bCs/>
                <w:lang w:val="pt-BR"/>
              </w:rPr>
            </w:pPr>
            <w:r w:rsidRPr="00690719">
              <w:rPr>
                <w:rFonts w:eastAsia="Times New Roman" w:cs="Times New Roman"/>
                <w:bCs/>
                <w:lang w:val="pt-BR"/>
              </w:rPr>
              <w:t>Khoảng AVp tối ưu</w:t>
            </w:r>
            <w:r w:rsidR="00033785">
              <w:rPr>
                <w:rFonts w:eastAsia="Times New Roman" w:cs="Times New Roman"/>
                <w:bCs/>
                <w:lang w:val="pt-BR"/>
              </w:rPr>
              <w:t xml:space="preserve"> </w:t>
            </w:r>
            <w:r w:rsidRPr="00690719">
              <w:rPr>
                <w:rFonts w:eastAsia="Times New Roman" w:cs="Times New Roman"/>
                <w:bCs/>
                <w:lang w:val="pt-BR"/>
              </w:rPr>
              <w:t>( ms)</w:t>
            </w:r>
          </w:p>
        </w:tc>
        <w:tc>
          <w:tcPr>
            <w:tcW w:w="1276" w:type="pct"/>
            <w:tcBorders>
              <w:top w:val="single" w:sz="4" w:space="0" w:color="auto"/>
              <w:left w:val="nil"/>
              <w:bottom w:val="single" w:sz="4" w:space="0" w:color="000000"/>
              <w:right w:val="nil"/>
            </w:tcBorders>
          </w:tcPr>
          <w:p w14:paraId="51641BB0" w14:textId="73C03725" w:rsidR="00690719" w:rsidRPr="00690719" w:rsidRDefault="00690719" w:rsidP="00690719">
            <w:pPr>
              <w:ind w:firstLine="0"/>
              <w:jc w:val="center"/>
              <w:rPr>
                <w:rFonts w:eastAsia="Times New Roman" w:cs="Times New Roman"/>
              </w:rPr>
            </w:pPr>
            <w:r w:rsidRPr="00690719">
              <w:rPr>
                <w:rFonts w:cs="Times New Roman"/>
              </w:rPr>
              <w:t>169,00 ± 34,03</w:t>
            </w:r>
          </w:p>
        </w:tc>
        <w:tc>
          <w:tcPr>
            <w:tcW w:w="1596" w:type="pct"/>
            <w:tcBorders>
              <w:top w:val="single" w:sz="4" w:space="0" w:color="auto"/>
              <w:left w:val="nil"/>
              <w:bottom w:val="single" w:sz="4" w:space="0" w:color="000000"/>
              <w:right w:val="nil"/>
            </w:tcBorders>
          </w:tcPr>
          <w:p w14:paraId="08870F13" w14:textId="00F9A882" w:rsidR="00690719" w:rsidRPr="00690719" w:rsidRDefault="00690719" w:rsidP="00690719">
            <w:pPr>
              <w:ind w:firstLine="0"/>
              <w:jc w:val="center"/>
              <w:rPr>
                <w:rFonts w:cs="Times New Roman"/>
                <w:bCs/>
                <w:i/>
                <w:iCs/>
              </w:rPr>
            </w:pPr>
            <w:r w:rsidRPr="00690719">
              <w:rPr>
                <w:rFonts w:cs="Times New Roman"/>
              </w:rPr>
              <w:t>163,00 ± 24,92</w:t>
            </w:r>
          </w:p>
        </w:tc>
      </w:tr>
      <w:tr w:rsidR="00690719" w:rsidRPr="00690719" w14:paraId="1C5E0C46" w14:textId="77777777" w:rsidTr="003C5C7E">
        <w:trPr>
          <w:trHeight w:val="40"/>
          <w:jc w:val="center"/>
        </w:trPr>
        <w:tc>
          <w:tcPr>
            <w:tcW w:w="2129" w:type="pct"/>
            <w:tcBorders>
              <w:top w:val="single" w:sz="4" w:space="0" w:color="000000"/>
              <w:left w:val="nil"/>
              <w:bottom w:val="single" w:sz="4" w:space="0" w:color="000000"/>
              <w:right w:val="nil"/>
            </w:tcBorders>
            <w:vAlign w:val="center"/>
          </w:tcPr>
          <w:p w14:paraId="2CA12D61" w14:textId="38A3EC20" w:rsidR="00690719" w:rsidRPr="00690719" w:rsidRDefault="00690719" w:rsidP="00690719">
            <w:pPr>
              <w:widowControl w:val="0"/>
              <w:ind w:right="-1" w:firstLine="0"/>
              <w:jc w:val="center"/>
              <w:rPr>
                <w:rFonts w:eastAsia="Times New Roman" w:cs="Times New Roman"/>
                <w:bCs/>
              </w:rPr>
            </w:pPr>
            <w:r w:rsidRPr="00690719">
              <w:rPr>
                <w:rFonts w:eastAsia="Times New Roman" w:cs="Times New Roman"/>
                <w:bCs/>
              </w:rPr>
              <w:t>Hệ số tương quan Spearman</w:t>
            </w:r>
          </w:p>
        </w:tc>
        <w:tc>
          <w:tcPr>
            <w:tcW w:w="2871" w:type="pct"/>
            <w:gridSpan w:val="2"/>
            <w:tcBorders>
              <w:top w:val="single" w:sz="4" w:space="0" w:color="000000"/>
              <w:left w:val="nil"/>
              <w:bottom w:val="single" w:sz="4" w:space="0" w:color="000000"/>
              <w:right w:val="nil"/>
            </w:tcBorders>
            <w:vAlign w:val="center"/>
          </w:tcPr>
          <w:p w14:paraId="3E56A0A7" w14:textId="20B9869F" w:rsidR="00690719" w:rsidRPr="00690719" w:rsidRDefault="00690719" w:rsidP="00690719">
            <w:pPr>
              <w:pStyle w:val="NoSpacing"/>
              <w:spacing w:line="240" w:lineRule="auto"/>
              <w:rPr>
                <w:b w:val="0"/>
                <w:bCs/>
                <w:i w:val="0"/>
                <w:iCs w:val="0"/>
                <w:sz w:val="22"/>
                <w:szCs w:val="22"/>
              </w:rPr>
            </w:pPr>
            <w:r w:rsidRPr="00690719">
              <w:rPr>
                <w:b w:val="0"/>
                <w:bCs/>
                <w:i w:val="0"/>
                <w:iCs w:val="0"/>
                <w:sz w:val="22"/>
                <w:szCs w:val="22"/>
              </w:rPr>
              <w:t>rho = 0,342 (p = 0,007)</w:t>
            </w:r>
          </w:p>
        </w:tc>
      </w:tr>
    </w:tbl>
    <w:p w14:paraId="1089925C" w14:textId="77777777" w:rsidR="001D7FE0" w:rsidRPr="00690719" w:rsidRDefault="001D7FE0" w:rsidP="00F0712C">
      <w:pPr>
        <w:pStyle w:val="Heading4"/>
      </w:pPr>
      <w:r w:rsidRPr="00690719">
        <w:t>3.2.2.3. So sánh mức độ tương quan của các phương pháp tối ưu hóa khoảng dẫn truyền nhĩ thất sau đặt máy tạo nhịp bó His bằng phương pháp thông tim xâm nhập đo dP/dt</w:t>
      </w:r>
      <w:r w:rsidRPr="00690719">
        <w:rPr>
          <w:vertAlign w:val="subscript"/>
        </w:rPr>
        <w:t>max</w:t>
      </w:r>
      <w:r w:rsidRPr="00690719">
        <w:t xml:space="preserve"> và phương pháp siêu âm Doppler đo thời gian đổ đầy thất qua van hai lá</w:t>
      </w:r>
    </w:p>
    <w:p w14:paraId="5D433461" w14:textId="2A1B67CC" w:rsidR="001D7FE0" w:rsidRPr="00690719" w:rsidRDefault="001D7FE0" w:rsidP="00A211B1">
      <w:pPr>
        <w:pStyle w:val="newtable"/>
        <w:spacing w:before="0" w:line="240" w:lineRule="auto"/>
        <w:ind w:firstLine="0"/>
        <w:rPr>
          <w:b w:val="0"/>
          <w:sz w:val="22"/>
        </w:rPr>
      </w:pPr>
      <w:bookmarkStart w:id="89" w:name="_Toc202176850"/>
      <w:bookmarkStart w:id="90" w:name="_Toc211313314"/>
      <w:r w:rsidRPr="00690719">
        <w:rPr>
          <w:b w:val="0"/>
          <w:sz w:val="22"/>
        </w:rPr>
        <w:t>Bảng</w:t>
      </w:r>
      <w:r w:rsidR="00CF0661">
        <w:rPr>
          <w:b w:val="0"/>
          <w:sz w:val="22"/>
        </w:rPr>
        <w:t xml:space="preserve"> 3.26</w:t>
      </w:r>
      <w:r w:rsidRPr="00690719">
        <w:rPr>
          <w:b w:val="0"/>
          <w:sz w:val="22"/>
        </w:rPr>
        <w:t>: Tương quan giữa tối ưu hóa bằng thông tim xâm nhập đo dP/dt</w:t>
      </w:r>
      <w:r w:rsidRPr="00690719">
        <w:rPr>
          <w:b w:val="0"/>
          <w:sz w:val="22"/>
          <w:vertAlign w:val="subscript"/>
        </w:rPr>
        <w:t>max</w:t>
      </w:r>
      <w:r w:rsidRPr="00690719">
        <w:rPr>
          <w:b w:val="0"/>
          <w:sz w:val="22"/>
        </w:rPr>
        <w:t xml:space="preserve"> và tối ưu hóa bằng siêu âm Doppler tim đo thời gian đổ đầy thất (DFT) qua van hai khi tạo nhịp bó His</w:t>
      </w:r>
      <w:bookmarkEnd w:id="89"/>
      <w:bookmarkEnd w:id="90"/>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7"/>
        <w:gridCol w:w="1645"/>
        <w:gridCol w:w="2054"/>
      </w:tblGrid>
      <w:tr w:rsidR="00690719" w:rsidRPr="00CF0661" w14:paraId="543BB417" w14:textId="77777777" w:rsidTr="003C5C7E">
        <w:trPr>
          <w:trHeight w:val="115"/>
          <w:jc w:val="center"/>
        </w:trPr>
        <w:tc>
          <w:tcPr>
            <w:tcW w:w="2126" w:type="pct"/>
            <w:tcBorders>
              <w:top w:val="single" w:sz="4" w:space="0" w:color="auto"/>
              <w:left w:val="nil"/>
              <w:bottom w:val="single" w:sz="4" w:space="0" w:color="auto"/>
              <w:right w:val="nil"/>
            </w:tcBorders>
            <w:shd w:val="clear" w:color="auto" w:fill="FABF8F"/>
            <w:vAlign w:val="center"/>
          </w:tcPr>
          <w:p w14:paraId="5A65D5B5" w14:textId="52CBDDAC" w:rsidR="00690719" w:rsidRPr="00CF0661" w:rsidRDefault="00690719" w:rsidP="00690719">
            <w:pPr>
              <w:widowControl w:val="0"/>
              <w:ind w:right="-1" w:firstLine="0"/>
              <w:jc w:val="center"/>
              <w:rPr>
                <w:rFonts w:eastAsia="Times New Roman" w:cs="Times New Roman"/>
                <w:b/>
                <w:lang w:val="nb-NO"/>
              </w:rPr>
            </w:pPr>
            <w:r w:rsidRPr="00CF0661">
              <w:rPr>
                <w:rFonts w:eastAsia="Times New Roman" w:cs="Times New Roman"/>
                <w:b/>
                <w:lang w:val="nb-NO"/>
              </w:rPr>
              <w:t>Phương pháp tối ưu hóa</w:t>
            </w:r>
          </w:p>
        </w:tc>
        <w:tc>
          <w:tcPr>
            <w:tcW w:w="1278" w:type="pct"/>
            <w:tcBorders>
              <w:top w:val="single" w:sz="4" w:space="0" w:color="auto"/>
              <w:left w:val="nil"/>
              <w:bottom w:val="single" w:sz="4" w:space="0" w:color="auto"/>
              <w:right w:val="nil"/>
            </w:tcBorders>
            <w:shd w:val="clear" w:color="auto" w:fill="FABF8F"/>
            <w:vAlign w:val="center"/>
          </w:tcPr>
          <w:p w14:paraId="7980C2D3" w14:textId="143B5848" w:rsidR="00CF0661" w:rsidRDefault="00690719" w:rsidP="00690719">
            <w:pPr>
              <w:widowControl w:val="0"/>
              <w:ind w:right="-1" w:firstLine="0"/>
              <w:jc w:val="center"/>
              <w:rPr>
                <w:rFonts w:eastAsia="Times New Roman" w:cs="Times New Roman"/>
                <w:b/>
              </w:rPr>
            </w:pPr>
            <w:r w:rsidRPr="00CF0661">
              <w:rPr>
                <w:rFonts w:eastAsia="Times New Roman" w:cs="Times New Roman"/>
                <w:b/>
              </w:rPr>
              <w:t>(1) dP/dtmax</w:t>
            </w:r>
            <w:r w:rsidR="00A36880">
              <w:rPr>
                <w:rFonts w:eastAsia="Times New Roman" w:cs="Times New Roman"/>
                <w:b/>
              </w:rPr>
              <w:t xml:space="preserve"> </w:t>
            </w:r>
          </w:p>
          <w:p w14:paraId="0FC47618" w14:textId="736B614D" w:rsidR="00690719" w:rsidRPr="00CF0661" w:rsidRDefault="00690719" w:rsidP="00690719">
            <w:pPr>
              <w:widowControl w:val="0"/>
              <w:ind w:right="-1" w:firstLine="0"/>
              <w:jc w:val="center"/>
              <w:rPr>
                <w:rFonts w:eastAsia="Times New Roman" w:cs="Times New Roman"/>
                <w:b/>
              </w:rPr>
            </w:pPr>
            <w:r w:rsidRPr="00CF0661">
              <w:rPr>
                <w:rFonts w:eastAsia="Times New Roman" w:cs="Times New Roman"/>
                <w:b/>
              </w:rPr>
              <w:t>(n = 60)</w:t>
            </w:r>
          </w:p>
        </w:tc>
        <w:tc>
          <w:tcPr>
            <w:tcW w:w="1595" w:type="pct"/>
            <w:tcBorders>
              <w:top w:val="single" w:sz="4" w:space="0" w:color="auto"/>
              <w:left w:val="nil"/>
              <w:bottom w:val="single" w:sz="4" w:space="0" w:color="auto"/>
              <w:right w:val="nil"/>
            </w:tcBorders>
            <w:shd w:val="clear" w:color="auto" w:fill="FABF8F"/>
            <w:vAlign w:val="center"/>
          </w:tcPr>
          <w:p w14:paraId="61AA8267" w14:textId="77777777" w:rsidR="00690719" w:rsidRPr="00CF0661" w:rsidRDefault="00690719" w:rsidP="00690719">
            <w:pPr>
              <w:widowControl w:val="0"/>
              <w:ind w:firstLine="0"/>
              <w:jc w:val="center"/>
              <w:rPr>
                <w:rFonts w:eastAsia="Times New Roman" w:cs="Times New Roman"/>
                <w:b/>
                <w:vertAlign w:val="subscript"/>
                <w:lang w:val="pt-BR"/>
              </w:rPr>
            </w:pPr>
            <w:r w:rsidRPr="00CF0661">
              <w:rPr>
                <w:rFonts w:eastAsia="Times New Roman" w:cs="Times New Roman"/>
                <w:b/>
                <w:lang w:val="pt-BR"/>
              </w:rPr>
              <w:t>(2) DFT</w:t>
            </w:r>
            <w:r w:rsidRPr="00CF0661">
              <w:rPr>
                <w:rFonts w:eastAsia="Times New Roman" w:cs="Times New Roman"/>
                <w:b/>
                <w:vertAlign w:val="subscript"/>
                <w:lang w:val="pt-BR"/>
              </w:rPr>
              <w:t>V2L</w:t>
            </w:r>
          </w:p>
          <w:p w14:paraId="7EF33B6D" w14:textId="65599F47" w:rsidR="00690719" w:rsidRPr="00CF0661" w:rsidRDefault="00690719" w:rsidP="00690719">
            <w:pPr>
              <w:widowControl w:val="0"/>
              <w:ind w:right="-1" w:firstLine="0"/>
              <w:jc w:val="center"/>
              <w:rPr>
                <w:rFonts w:eastAsia="Times New Roman" w:cs="Times New Roman"/>
                <w:b/>
                <w:lang w:val="pt-BR"/>
              </w:rPr>
            </w:pPr>
            <w:r w:rsidRPr="00CF0661">
              <w:rPr>
                <w:rFonts w:eastAsia="Times New Roman" w:cs="Times New Roman"/>
                <w:b/>
                <w:lang w:val="pt-BR"/>
              </w:rPr>
              <w:t>(n = 60)</w:t>
            </w:r>
          </w:p>
        </w:tc>
      </w:tr>
      <w:tr w:rsidR="00690719" w:rsidRPr="00690719" w14:paraId="6352D9C6" w14:textId="77777777" w:rsidTr="003C5C7E">
        <w:trPr>
          <w:trHeight w:val="134"/>
          <w:jc w:val="center"/>
        </w:trPr>
        <w:tc>
          <w:tcPr>
            <w:tcW w:w="2126" w:type="pct"/>
            <w:tcBorders>
              <w:top w:val="single" w:sz="4" w:space="0" w:color="auto"/>
              <w:left w:val="nil"/>
              <w:bottom w:val="single" w:sz="4" w:space="0" w:color="000000"/>
              <w:right w:val="nil"/>
            </w:tcBorders>
            <w:vAlign w:val="center"/>
          </w:tcPr>
          <w:p w14:paraId="1178BAFD" w14:textId="522108CD" w:rsidR="00690719" w:rsidRPr="00690719" w:rsidRDefault="00690719" w:rsidP="00690719">
            <w:pPr>
              <w:widowControl w:val="0"/>
              <w:ind w:right="-1" w:firstLine="0"/>
              <w:jc w:val="center"/>
              <w:rPr>
                <w:rFonts w:eastAsia="Times New Roman" w:cs="Times New Roman"/>
                <w:bCs/>
                <w:lang w:val="pt-BR"/>
              </w:rPr>
            </w:pPr>
            <w:r w:rsidRPr="00690719">
              <w:rPr>
                <w:rFonts w:eastAsia="Times New Roman" w:cs="Times New Roman"/>
                <w:bCs/>
                <w:lang w:val="pt-BR"/>
              </w:rPr>
              <w:t>Khoảng AVs tối ưu ( ms)</w:t>
            </w:r>
          </w:p>
        </w:tc>
        <w:tc>
          <w:tcPr>
            <w:tcW w:w="1278" w:type="pct"/>
            <w:tcBorders>
              <w:top w:val="single" w:sz="4" w:space="0" w:color="auto"/>
              <w:left w:val="nil"/>
              <w:bottom w:val="single" w:sz="4" w:space="0" w:color="000000"/>
              <w:right w:val="nil"/>
            </w:tcBorders>
          </w:tcPr>
          <w:p w14:paraId="5FAA2D36" w14:textId="4A72A996" w:rsidR="00690719" w:rsidRPr="00690719" w:rsidRDefault="00690719" w:rsidP="00690719">
            <w:pPr>
              <w:ind w:firstLine="0"/>
              <w:jc w:val="center"/>
              <w:rPr>
                <w:rFonts w:eastAsia="Times New Roman" w:cs="Times New Roman"/>
              </w:rPr>
            </w:pPr>
            <w:r w:rsidRPr="00690719">
              <w:rPr>
                <w:rFonts w:eastAsia="Calibri" w:cs="Times New Roman"/>
                <w:color w:val="000000"/>
              </w:rPr>
              <w:t>115 ± 40,44</w:t>
            </w:r>
          </w:p>
        </w:tc>
        <w:tc>
          <w:tcPr>
            <w:tcW w:w="1595" w:type="pct"/>
            <w:tcBorders>
              <w:top w:val="single" w:sz="4" w:space="0" w:color="auto"/>
              <w:left w:val="nil"/>
              <w:bottom w:val="single" w:sz="4" w:space="0" w:color="000000"/>
              <w:right w:val="nil"/>
            </w:tcBorders>
          </w:tcPr>
          <w:p w14:paraId="1E955E64" w14:textId="65D13375" w:rsidR="00690719" w:rsidRPr="00690719" w:rsidRDefault="00690719" w:rsidP="00690719">
            <w:pPr>
              <w:ind w:firstLine="0"/>
              <w:jc w:val="center"/>
              <w:rPr>
                <w:rFonts w:cs="Times New Roman"/>
                <w:bCs/>
                <w:i/>
                <w:iCs/>
              </w:rPr>
            </w:pPr>
            <w:r w:rsidRPr="00690719">
              <w:rPr>
                <w:rFonts w:cs="Times New Roman"/>
                <w:i/>
              </w:rPr>
              <w:t>101,33 ± 28,96</w:t>
            </w:r>
          </w:p>
        </w:tc>
      </w:tr>
      <w:tr w:rsidR="00690719" w:rsidRPr="00690719" w14:paraId="6A8BB1F4" w14:textId="77777777" w:rsidTr="003C5C7E">
        <w:trPr>
          <w:trHeight w:val="40"/>
          <w:jc w:val="center"/>
        </w:trPr>
        <w:tc>
          <w:tcPr>
            <w:tcW w:w="2126" w:type="pct"/>
            <w:tcBorders>
              <w:top w:val="single" w:sz="4" w:space="0" w:color="000000"/>
              <w:left w:val="nil"/>
              <w:bottom w:val="single" w:sz="4" w:space="0" w:color="000000"/>
              <w:right w:val="nil"/>
            </w:tcBorders>
            <w:vAlign w:val="center"/>
          </w:tcPr>
          <w:p w14:paraId="5B0D142D" w14:textId="038B66B6" w:rsidR="00690719" w:rsidRPr="00690719" w:rsidRDefault="00690719" w:rsidP="00690719">
            <w:pPr>
              <w:widowControl w:val="0"/>
              <w:ind w:right="-1" w:firstLine="0"/>
              <w:jc w:val="center"/>
              <w:rPr>
                <w:rFonts w:eastAsia="Times New Roman" w:cs="Times New Roman"/>
                <w:bCs/>
              </w:rPr>
            </w:pPr>
            <w:r w:rsidRPr="00690719">
              <w:rPr>
                <w:rFonts w:eastAsia="Times New Roman" w:cs="Times New Roman"/>
                <w:bCs/>
              </w:rPr>
              <w:t>Hệ số tương quan Spearman</w:t>
            </w:r>
          </w:p>
        </w:tc>
        <w:tc>
          <w:tcPr>
            <w:tcW w:w="2874" w:type="pct"/>
            <w:gridSpan w:val="2"/>
            <w:tcBorders>
              <w:top w:val="single" w:sz="4" w:space="0" w:color="000000"/>
              <w:left w:val="nil"/>
              <w:bottom w:val="single" w:sz="4" w:space="0" w:color="000000"/>
              <w:right w:val="nil"/>
            </w:tcBorders>
            <w:vAlign w:val="center"/>
          </w:tcPr>
          <w:p w14:paraId="1FCBDA8A" w14:textId="35011CA6" w:rsidR="00690719" w:rsidRPr="00690719" w:rsidRDefault="00690719" w:rsidP="00690719">
            <w:pPr>
              <w:pStyle w:val="NoSpacing"/>
              <w:spacing w:line="240" w:lineRule="auto"/>
              <w:rPr>
                <w:b w:val="0"/>
                <w:bCs/>
                <w:i w:val="0"/>
                <w:iCs w:val="0"/>
                <w:sz w:val="22"/>
                <w:szCs w:val="22"/>
              </w:rPr>
            </w:pPr>
            <w:r w:rsidRPr="00690719">
              <w:rPr>
                <w:b w:val="0"/>
                <w:bCs/>
                <w:i w:val="0"/>
                <w:iCs w:val="0"/>
                <w:sz w:val="22"/>
                <w:szCs w:val="22"/>
              </w:rPr>
              <w:t>rho = 0,291 (p = 0,024)</w:t>
            </w:r>
          </w:p>
        </w:tc>
      </w:tr>
    </w:tbl>
    <w:p w14:paraId="72649F84" w14:textId="77777777" w:rsidR="007B7575" w:rsidRDefault="007B7575" w:rsidP="00F0712C">
      <w:pPr>
        <w:pStyle w:val="Heading4"/>
        <w:rPr>
          <w:lang w:val="en-US"/>
        </w:rPr>
      </w:pPr>
    </w:p>
    <w:p w14:paraId="1B365534" w14:textId="54C3B0DB" w:rsidR="001D7FE0" w:rsidRPr="00690719" w:rsidRDefault="001D7FE0" w:rsidP="00F0712C">
      <w:pPr>
        <w:pStyle w:val="Heading4"/>
      </w:pPr>
      <w:r w:rsidRPr="00690719">
        <w:lastRenderedPageBreak/>
        <w:t>+ Tương quan khi tạo nhịp nhĩ và tạo nhịp His</w:t>
      </w:r>
    </w:p>
    <w:p w14:paraId="0E6F594D" w14:textId="7EA45BDE" w:rsidR="001D7FE0" w:rsidRPr="00690719" w:rsidRDefault="001D7FE0" w:rsidP="00A211B1">
      <w:pPr>
        <w:pStyle w:val="newtable"/>
        <w:spacing w:before="0" w:line="240" w:lineRule="auto"/>
        <w:ind w:firstLine="0"/>
        <w:rPr>
          <w:b w:val="0"/>
          <w:sz w:val="22"/>
        </w:rPr>
      </w:pPr>
      <w:bookmarkStart w:id="91" w:name="_Toc202176851"/>
      <w:bookmarkStart w:id="92" w:name="_Toc211313315"/>
      <w:r w:rsidRPr="00690719">
        <w:rPr>
          <w:b w:val="0"/>
          <w:sz w:val="22"/>
        </w:rPr>
        <w:t>Bảng</w:t>
      </w:r>
      <w:r w:rsidR="00CF0661">
        <w:rPr>
          <w:b w:val="0"/>
          <w:sz w:val="22"/>
        </w:rPr>
        <w:t>3.27</w:t>
      </w:r>
      <w:r w:rsidRPr="00690719">
        <w:rPr>
          <w:b w:val="0"/>
          <w:sz w:val="22"/>
        </w:rPr>
        <w:t>: Tương quan giữa tối ưu hóa bằng thông tim xâm nhập đo dP/dt</w:t>
      </w:r>
      <w:r w:rsidRPr="00690719">
        <w:rPr>
          <w:b w:val="0"/>
          <w:sz w:val="22"/>
          <w:vertAlign w:val="subscript"/>
        </w:rPr>
        <w:t>max</w:t>
      </w:r>
      <w:r w:rsidRPr="00690719">
        <w:rPr>
          <w:b w:val="0"/>
          <w:sz w:val="22"/>
        </w:rPr>
        <w:t xml:space="preserve"> và tối ưu hóa bằng siêu âm Doppler tim đo thời gian đổ đầy thất khi tạo nhịp nhĩ và His</w:t>
      </w:r>
      <w:bookmarkEnd w:id="91"/>
      <w:bookmarkEnd w:id="92"/>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4"/>
        <w:gridCol w:w="1682"/>
        <w:gridCol w:w="1950"/>
      </w:tblGrid>
      <w:tr w:rsidR="00690719" w:rsidRPr="00CF0661" w14:paraId="7B747C1C" w14:textId="77777777" w:rsidTr="003C5C7E">
        <w:trPr>
          <w:trHeight w:val="115"/>
          <w:jc w:val="center"/>
        </w:trPr>
        <w:tc>
          <w:tcPr>
            <w:tcW w:w="2178" w:type="pct"/>
            <w:tcBorders>
              <w:top w:val="single" w:sz="4" w:space="0" w:color="auto"/>
              <w:left w:val="nil"/>
              <w:bottom w:val="single" w:sz="4" w:space="0" w:color="auto"/>
              <w:right w:val="nil"/>
            </w:tcBorders>
            <w:shd w:val="clear" w:color="auto" w:fill="FABF8F"/>
            <w:vAlign w:val="center"/>
          </w:tcPr>
          <w:p w14:paraId="6AC63E9A" w14:textId="4EF2A091" w:rsidR="00690719" w:rsidRPr="00CF0661" w:rsidRDefault="00690719" w:rsidP="00690719">
            <w:pPr>
              <w:widowControl w:val="0"/>
              <w:ind w:right="-1" w:firstLine="0"/>
              <w:jc w:val="center"/>
              <w:rPr>
                <w:rFonts w:eastAsia="Times New Roman" w:cs="Times New Roman"/>
                <w:b/>
                <w:lang w:val="nb-NO"/>
              </w:rPr>
            </w:pPr>
            <w:r w:rsidRPr="00CF0661">
              <w:rPr>
                <w:rFonts w:eastAsia="Times New Roman" w:cs="Times New Roman"/>
                <w:b/>
                <w:lang w:val="nb-NO"/>
              </w:rPr>
              <w:t>Phương pháp tối ưu hóa</w:t>
            </w:r>
          </w:p>
        </w:tc>
        <w:tc>
          <w:tcPr>
            <w:tcW w:w="1307" w:type="pct"/>
            <w:tcBorders>
              <w:top w:val="single" w:sz="4" w:space="0" w:color="auto"/>
              <w:left w:val="nil"/>
              <w:bottom w:val="single" w:sz="4" w:space="0" w:color="auto"/>
              <w:right w:val="nil"/>
            </w:tcBorders>
            <w:shd w:val="clear" w:color="auto" w:fill="FABF8F"/>
            <w:vAlign w:val="center"/>
          </w:tcPr>
          <w:p w14:paraId="183BFB9D" w14:textId="5A6537C8" w:rsidR="00690719" w:rsidRPr="00CF0661" w:rsidRDefault="00690719" w:rsidP="00690719">
            <w:pPr>
              <w:widowControl w:val="0"/>
              <w:ind w:firstLine="0"/>
              <w:jc w:val="center"/>
              <w:rPr>
                <w:rFonts w:eastAsia="Times New Roman" w:cs="Times New Roman"/>
                <w:b/>
              </w:rPr>
            </w:pPr>
            <w:r w:rsidRPr="00CF0661">
              <w:rPr>
                <w:rFonts w:eastAsia="Times New Roman" w:cs="Times New Roman"/>
                <w:b/>
              </w:rPr>
              <w:t>(1) dP/dt</w:t>
            </w:r>
            <w:r w:rsidR="00CF0661" w:rsidRPr="00CF0661">
              <w:rPr>
                <w:rFonts w:eastAsia="Times New Roman" w:cs="Times New Roman"/>
                <w:b/>
                <w:vertAlign w:val="subscript"/>
              </w:rPr>
              <w:t>max</w:t>
            </w:r>
          </w:p>
          <w:p w14:paraId="525C9953" w14:textId="503085C2" w:rsidR="00690719" w:rsidRPr="00CF0661" w:rsidRDefault="00690719" w:rsidP="00690719">
            <w:pPr>
              <w:widowControl w:val="0"/>
              <w:ind w:right="-1" w:firstLine="0"/>
              <w:jc w:val="center"/>
              <w:rPr>
                <w:rFonts w:eastAsia="Times New Roman" w:cs="Times New Roman"/>
                <w:b/>
              </w:rPr>
            </w:pPr>
            <w:r w:rsidRPr="00CF0661">
              <w:rPr>
                <w:rFonts w:eastAsia="Times New Roman" w:cs="Times New Roman"/>
                <w:b/>
              </w:rPr>
              <w:t>(n = 60)</w:t>
            </w:r>
          </w:p>
        </w:tc>
        <w:tc>
          <w:tcPr>
            <w:tcW w:w="1515" w:type="pct"/>
            <w:tcBorders>
              <w:top w:val="single" w:sz="4" w:space="0" w:color="auto"/>
              <w:left w:val="nil"/>
              <w:bottom w:val="single" w:sz="4" w:space="0" w:color="auto"/>
              <w:right w:val="nil"/>
            </w:tcBorders>
            <w:shd w:val="clear" w:color="auto" w:fill="FABF8F"/>
            <w:vAlign w:val="center"/>
          </w:tcPr>
          <w:p w14:paraId="372C0C83" w14:textId="77777777" w:rsidR="00690719" w:rsidRPr="00CF0661" w:rsidRDefault="00690719" w:rsidP="00690719">
            <w:pPr>
              <w:widowControl w:val="0"/>
              <w:ind w:firstLine="0"/>
              <w:jc w:val="center"/>
              <w:rPr>
                <w:rFonts w:eastAsia="Times New Roman" w:cs="Times New Roman"/>
                <w:b/>
                <w:vertAlign w:val="subscript"/>
                <w:lang w:val="pt-BR"/>
              </w:rPr>
            </w:pPr>
            <w:r w:rsidRPr="00CF0661">
              <w:rPr>
                <w:rFonts w:eastAsia="Times New Roman" w:cs="Times New Roman"/>
                <w:b/>
                <w:lang w:val="pt-BR"/>
              </w:rPr>
              <w:t>(2) DFT</w:t>
            </w:r>
            <w:r w:rsidRPr="00CF0661">
              <w:rPr>
                <w:rFonts w:eastAsia="Times New Roman" w:cs="Times New Roman"/>
                <w:b/>
                <w:vertAlign w:val="subscript"/>
                <w:lang w:val="pt-BR"/>
              </w:rPr>
              <w:t>V2L</w:t>
            </w:r>
          </w:p>
          <w:p w14:paraId="61AB15E9" w14:textId="2FE8BFC1" w:rsidR="00690719" w:rsidRPr="00CF0661" w:rsidRDefault="00690719" w:rsidP="00690719">
            <w:pPr>
              <w:widowControl w:val="0"/>
              <w:ind w:right="-1" w:firstLine="0"/>
              <w:jc w:val="center"/>
              <w:rPr>
                <w:rFonts w:eastAsia="Times New Roman" w:cs="Times New Roman"/>
                <w:b/>
                <w:lang w:val="pt-BR"/>
              </w:rPr>
            </w:pPr>
            <w:r w:rsidRPr="00CF0661">
              <w:rPr>
                <w:rFonts w:eastAsia="Times New Roman" w:cs="Times New Roman"/>
                <w:b/>
                <w:lang w:val="pt-BR"/>
              </w:rPr>
              <w:t>(n = 60)</w:t>
            </w:r>
          </w:p>
        </w:tc>
      </w:tr>
      <w:tr w:rsidR="00690719" w:rsidRPr="00690719" w14:paraId="1E6E1E85" w14:textId="77777777" w:rsidTr="003C5C7E">
        <w:trPr>
          <w:trHeight w:val="134"/>
          <w:jc w:val="center"/>
        </w:trPr>
        <w:tc>
          <w:tcPr>
            <w:tcW w:w="2178" w:type="pct"/>
            <w:tcBorders>
              <w:top w:val="single" w:sz="4" w:space="0" w:color="auto"/>
              <w:left w:val="nil"/>
              <w:bottom w:val="single" w:sz="4" w:space="0" w:color="000000"/>
              <w:right w:val="nil"/>
            </w:tcBorders>
            <w:vAlign w:val="center"/>
          </w:tcPr>
          <w:p w14:paraId="3ECA30AA" w14:textId="1CD932CB" w:rsidR="00690719" w:rsidRPr="00690719" w:rsidRDefault="00690719" w:rsidP="00690719">
            <w:pPr>
              <w:widowControl w:val="0"/>
              <w:ind w:right="-1" w:firstLine="0"/>
              <w:jc w:val="center"/>
              <w:rPr>
                <w:rFonts w:eastAsia="Times New Roman" w:cs="Times New Roman"/>
                <w:bCs/>
                <w:lang w:val="pt-BR"/>
              </w:rPr>
            </w:pPr>
            <w:r w:rsidRPr="00690719">
              <w:rPr>
                <w:rFonts w:eastAsia="Times New Roman" w:cs="Times New Roman"/>
                <w:bCs/>
                <w:lang w:val="pt-BR"/>
              </w:rPr>
              <w:t>Khoảng AVp tối ưu ( ms)</w:t>
            </w:r>
          </w:p>
        </w:tc>
        <w:tc>
          <w:tcPr>
            <w:tcW w:w="1307" w:type="pct"/>
            <w:tcBorders>
              <w:top w:val="single" w:sz="4" w:space="0" w:color="auto"/>
              <w:left w:val="nil"/>
              <w:bottom w:val="single" w:sz="4" w:space="0" w:color="000000"/>
              <w:right w:val="nil"/>
            </w:tcBorders>
          </w:tcPr>
          <w:p w14:paraId="6DB9B236" w14:textId="324F98E7" w:rsidR="00690719" w:rsidRPr="00690719" w:rsidRDefault="00690719" w:rsidP="00690719">
            <w:pPr>
              <w:ind w:firstLine="0"/>
              <w:jc w:val="center"/>
              <w:rPr>
                <w:rFonts w:eastAsia="Times New Roman" w:cs="Times New Roman"/>
              </w:rPr>
            </w:pPr>
            <w:r w:rsidRPr="00690719">
              <w:rPr>
                <w:rFonts w:cs="Times New Roman"/>
              </w:rPr>
              <w:t>169,00 ± 34,03</w:t>
            </w:r>
          </w:p>
        </w:tc>
        <w:tc>
          <w:tcPr>
            <w:tcW w:w="1515" w:type="pct"/>
            <w:tcBorders>
              <w:top w:val="single" w:sz="4" w:space="0" w:color="auto"/>
              <w:left w:val="nil"/>
              <w:bottom w:val="single" w:sz="4" w:space="0" w:color="000000"/>
              <w:right w:val="nil"/>
            </w:tcBorders>
          </w:tcPr>
          <w:p w14:paraId="07F6B443" w14:textId="2F22412E" w:rsidR="00690719" w:rsidRPr="00690719" w:rsidRDefault="00690719" w:rsidP="00690719">
            <w:pPr>
              <w:ind w:firstLine="0"/>
              <w:jc w:val="center"/>
              <w:rPr>
                <w:rFonts w:cs="Times New Roman"/>
                <w:bCs/>
                <w:i/>
                <w:iCs/>
              </w:rPr>
            </w:pPr>
            <w:r w:rsidRPr="00690719">
              <w:rPr>
                <w:rFonts w:cs="Times New Roman"/>
              </w:rPr>
              <w:t>164,00 ± 29,18</w:t>
            </w:r>
          </w:p>
        </w:tc>
      </w:tr>
      <w:tr w:rsidR="00690719" w:rsidRPr="00690719" w14:paraId="7E276821" w14:textId="77777777" w:rsidTr="003C5C7E">
        <w:trPr>
          <w:trHeight w:val="40"/>
          <w:jc w:val="center"/>
        </w:trPr>
        <w:tc>
          <w:tcPr>
            <w:tcW w:w="2178" w:type="pct"/>
            <w:tcBorders>
              <w:top w:val="single" w:sz="4" w:space="0" w:color="000000"/>
              <w:left w:val="nil"/>
              <w:bottom w:val="single" w:sz="4" w:space="0" w:color="000000"/>
              <w:right w:val="nil"/>
            </w:tcBorders>
            <w:vAlign w:val="center"/>
          </w:tcPr>
          <w:p w14:paraId="5ED4088E" w14:textId="0731EE51" w:rsidR="00690719" w:rsidRPr="00690719" w:rsidRDefault="00690719" w:rsidP="00690719">
            <w:pPr>
              <w:widowControl w:val="0"/>
              <w:ind w:right="-1" w:firstLine="0"/>
              <w:jc w:val="center"/>
              <w:rPr>
                <w:rFonts w:eastAsia="Times New Roman" w:cs="Times New Roman"/>
                <w:bCs/>
              </w:rPr>
            </w:pPr>
            <w:r w:rsidRPr="00690719">
              <w:rPr>
                <w:rFonts w:eastAsia="Times New Roman" w:cs="Times New Roman"/>
                <w:bCs/>
              </w:rPr>
              <w:t>Hệ số tương quan Spearman</w:t>
            </w:r>
          </w:p>
        </w:tc>
        <w:tc>
          <w:tcPr>
            <w:tcW w:w="2822" w:type="pct"/>
            <w:gridSpan w:val="2"/>
            <w:tcBorders>
              <w:top w:val="single" w:sz="4" w:space="0" w:color="000000"/>
              <w:left w:val="nil"/>
              <w:bottom w:val="single" w:sz="4" w:space="0" w:color="000000"/>
              <w:right w:val="nil"/>
            </w:tcBorders>
            <w:vAlign w:val="center"/>
          </w:tcPr>
          <w:p w14:paraId="07590BD4" w14:textId="361FBFE5" w:rsidR="00690719" w:rsidRPr="00690719" w:rsidRDefault="00690719" w:rsidP="00690719">
            <w:pPr>
              <w:pStyle w:val="NoSpacing"/>
              <w:spacing w:line="240" w:lineRule="auto"/>
              <w:rPr>
                <w:b w:val="0"/>
                <w:bCs/>
                <w:i w:val="0"/>
                <w:iCs w:val="0"/>
                <w:sz w:val="22"/>
                <w:szCs w:val="22"/>
              </w:rPr>
            </w:pPr>
            <w:r w:rsidRPr="00690719">
              <w:rPr>
                <w:b w:val="0"/>
                <w:bCs/>
                <w:i w:val="0"/>
                <w:iCs w:val="0"/>
                <w:sz w:val="22"/>
                <w:szCs w:val="22"/>
              </w:rPr>
              <w:t>rho = 0,386 (p = 0,002)</w:t>
            </w:r>
          </w:p>
        </w:tc>
      </w:tr>
    </w:tbl>
    <w:p w14:paraId="132FE080" w14:textId="0C1764C6" w:rsidR="001D7FE0" w:rsidRPr="00D53BD5" w:rsidRDefault="001D7FE0" w:rsidP="00F0712C">
      <w:pPr>
        <w:pStyle w:val="Heading3"/>
      </w:pPr>
      <w:r w:rsidRPr="00D53BD5">
        <w:t>3.2.3. So sánh khoảng dẫn truyền nhĩ thất tối ưu được xác định bằng các phương pháp tối ưu hóa khác nhau</w:t>
      </w:r>
    </w:p>
    <w:p w14:paraId="2EC44AE5" w14:textId="689E1EA8" w:rsidR="001D7FE0" w:rsidRPr="00D53BD5" w:rsidRDefault="001D7FE0" w:rsidP="00A211B1">
      <w:pPr>
        <w:pStyle w:val="newtable"/>
        <w:spacing w:before="0" w:line="240" w:lineRule="auto"/>
        <w:ind w:firstLine="0"/>
        <w:rPr>
          <w:b w:val="0"/>
          <w:sz w:val="22"/>
        </w:rPr>
      </w:pPr>
      <w:bookmarkStart w:id="93" w:name="_Toc202176852"/>
      <w:bookmarkStart w:id="94" w:name="_Toc211313316"/>
      <w:r w:rsidRPr="00D53BD5">
        <w:rPr>
          <w:b w:val="0"/>
          <w:sz w:val="22"/>
        </w:rPr>
        <w:t>Bảng</w:t>
      </w:r>
      <w:r w:rsidR="00CF0661">
        <w:rPr>
          <w:b w:val="0"/>
          <w:sz w:val="22"/>
        </w:rPr>
        <w:t>3.28</w:t>
      </w:r>
      <w:r w:rsidRPr="00D53BD5">
        <w:rPr>
          <w:b w:val="0"/>
          <w:sz w:val="22"/>
        </w:rPr>
        <w:t>: So sánh mức độ tương quan của các phương pháp tối ưu hóa</w:t>
      </w:r>
      <w:bookmarkEnd w:id="93"/>
      <w:r w:rsidRPr="00D53BD5">
        <w:rPr>
          <w:b w:val="0"/>
          <w:sz w:val="22"/>
        </w:rPr>
        <w:t xml:space="preserve"> (TUH) bằng siêu âm Doppler tim và tối ưu hóa bằng thông tim xâm nhập đo dP/dt</w:t>
      </w:r>
      <w:r w:rsidRPr="00D53BD5">
        <w:rPr>
          <w:b w:val="0"/>
          <w:sz w:val="22"/>
          <w:vertAlign w:val="subscript"/>
        </w:rPr>
        <w:t>max</w:t>
      </w:r>
      <w:bookmarkEnd w:id="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357"/>
        <w:gridCol w:w="3069"/>
      </w:tblGrid>
      <w:tr w:rsidR="001D7FE0" w:rsidRPr="009E42A2" w14:paraId="35151D9D" w14:textId="77777777" w:rsidTr="003C5C7E">
        <w:trPr>
          <w:trHeight w:val="20"/>
        </w:trPr>
        <w:tc>
          <w:tcPr>
            <w:tcW w:w="2612" w:type="pct"/>
            <w:shd w:val="clear" w:color="auto" w:fill="FABF8F" w:themeFill="accent6" w:themeFillTint="99"/>
            <w:tcMar>
              <w:top w:w="72" w:type="dxa"/>
              <w:left w:w="144" w:type="dxa"/>
              <w:bottom w:w="72" w:type="dxa"/>
              <w:right w:w="144" w:type="dxa"/>
            </w:tcMar>
            <w:hideMark/>
          </w:tcPr>
          <w:p w14:paraId="076436F5" w14:textId="77777777" w:rsidR="00CF0661" w:rsidRDefault="001D7FE0" w:rsidP="003C5C7E">
            <w:pPr>
              <w:widowControl w:val="0"/>
              <w:snapToGrid w:val="0"/>
              <w:ind w:firstLine="0"/>
              <w:jc w:val="center"/>
              <w:rPr>
                <w:rFonts w:cs="Times New Roman"/>
                <w:b/>
                <w:bCs/>
                <w:lang w:val="nb-NO"/>
              </w:rPr>
            </w:pPr>
            <w:r w:rsidRPr="00CF0661">
              <w:rPr>
                <w:rFonts w:cs="Times New Roman"/>
                <w:b/>
                <w:bCs/>
                <w:lang w:val="nb-NO"/>
              </w:rPr>
              <w:t xml:space="preserve">Khi chỉ tạo nhịp bó His </w:t>
            </w:r>
          </w:p>
          <w:p w14:paraId="3B79F61A" w14:textId="52830503" w:rsidR="001D7FE0" w:rsidRPr="00CF0661" w:rsidRDefault="001D7FE0" w:rsidP="003C5C7E">
            <w:pPr>
              <w:widowControl w:val="0"/>
              <w:snapToGrid w:val="0"/>
              <w:ind w:firstLine="0"/>
              <w:jc w:val="center"/>
              <w:rPr>
                <w:rFonts w:cs="Times New Roman"/>
                <w:b/>
                <w:lang w:val="nb-NO"/>
              </w:rPr>
            </w:pPr>
            <w:r w:rsidRPr="00CF0661">
              <w:rPr>
                <w:rFonts w:cs="Times New Roman"/>
                <w:b/>
                <w:bCs/>
                <w:lang w:val="nb-NO"/>
              </w:rPr>
              <w:t>(AsVp)</w:t>
            </w:r>
          </w:p>
        </w:tc>
        <w:tc>
          <w:tcPr>
            <w:tcW w:w="2388" w:type="pct"/>
            <w:shd w:val="clear" w:color="auto" w:fill="FABF8F" w:themeFill="accent6" w:themeFillTint="99"/>
          </w:tcPr>
          <w:p w14:paraId="50E32527" w14:textId="77777777" w:rsidR="001D7FE0" w:rsidRPr="00CF0661" w:rsidRDefault="001D7FE0" w:rsidP="003C5C7E">
            <w:pPr>
              <w:widowControl w:val="0"/>
              <w:snapToGrid w:val="0"/>
              <w:ind w:firstLine="0"/>
              <w:jc w:val="center"/>
              <w:rPr>
                <w:rFonts w:cs="Times New Roman"/>
                <w:b/>
                <w:bCs/>
                <w:lang w:val="nb-NO"/>
              </w:rPr>
            </w:pPr>
            <w:r w:rsidRPr="00CF0661">
              <w:rPr>
                <w:rFonts w:cs="Times New Roman"/>
                <w:b/>
                <w:bCs/>
                <w:lang w:val="nb-NO"/>
              </w:rPr>
              <w:t>Khi tạo nhịp nhĩ và bó His (ApVp)</w:t>
            </w:r>
          </w:p>
        </w:tc>
      </w:tr>
      <w:tr w:rsidR="001D7FE0" w:rsidRPr="009E42A2" w14:paraId="681FEC0A" w14:textId="77777777" w:rsidTr="003C5C7E">
        <w:trPr>
          <w:trHeight w:val="20"/>
        </w:trPr>
        <w:tc>
          <w:tcPr>
            <w:tcW w:w="2612" w:type="pct"/>
            <w:tcMar>
              <w:top w:w="72" w:type="dxa"/>
              <w:left w:w="144" w:type="dxa"/>
              <w:bottom w:w="72" w:type="dxa"/>
              <w:right w:w="144" w:type="dxa"/>
            </w:tcMar>
            <w:hideMark/>
          </w:tcPr>
          <w:p w14:paraId="061DDEB7" w14:textId="77777777" w:rsidR="001D7FE0" w:rsidRPr="00D53BD5" w:rsidRDefault="001D7FE0" w:rsidP="003C5C7E">
            <w:pPr>
              <w:widowControl w:val="0"/>
              <w:snapToGrid w:val="0"/>
              <w:ind w:firstLine="0"/>
              <w:jc w:val="center"/>
              <w:rPr>
                <w:rFonts w:cs="Times New Roman"/>
                <w:lang w:val="nb-NO"/>
              </w:rPr>
            </w:pPr>
            <w:r w:rsidRPr="00D53BD5">
              <w:rPr>
                <w:rFonts w:cs="Times New Roman"/>
                <w:lang w:val="nb-NO"/>
              </w:rPr>
              <w:t>TUH VTI qua van hai lá (rho = 0,458) &gt; TUH VTI qua van động mạch chủ (rho = 0,406) &gt; TUH DFT qua van hai lá (rho = 0,291)</w:t>
            </w:r>
          </w:p>
        </w:tc>
        <w:tc>
          <w:tcPr>
            <w:tcW w:w="2388" w:type="pct"/>
          </w:tcPr>
          <w:p w14:paraId="42F5BB51" w14:textId="77777777" w:rsidR="001D7FE0" w:rsidRPr="00D53BD5" w:rsidRDefault="001D7FE0" w:rsidP="003C5C7E">
            <w:pPr>
              <w:widowControl w:val="0"/>
              <w:snapToGrid w:val="0"/>
              <w:ind w:firstLine="0"/>
              <w:jc w:val="center"/>
              <w:rPr>
                <w:rFonts w:cs="Times New Roman"/>
                <w:lang w:val="nb-NO"/>
              </w:rPr>
            </w:pPr>
            <w:r w:rsidRPr="00D53BD5">
              <w:rPr>
                <w:rFonts w:cs="Times New Roman"/>
                <w:lang w:val="nb-NO"/>
              </w:rPr>
              <w:t>TUH DFT qua van hai lá (rho = 0,386)&gt; TUH VTI qua van động mạch chủ (rho = 0,342) &gt; TUH VTI qua van hai lá (rho = 0,334)</w:t>
            </w:r>
          </w:p>
        </w:tc>
      </w:tr>
    </w:tbl>
    <w:p w14:paraId="3AC85772" w14:textId="1C61120F" w:rsidR="001D7FE0" w:rsidRPr="00CF0661" w:rsidRDefault="007510C7" w:rsidP="00CF0661">
      <w:pPr>
        <w:ind w:firstLine="0"/>
        <w:jc w:val="center"/>
        <w:rPr>
          <w:rFonts w:cs="Times New Roman"/>
          <w:bCs/>
          <w:i/>
          <w:vertAlign w:val="subscript"/>
          <w:lang w:val="nb-NO"/>
        </w:rPr>
      </w:pPr>
      <w:r w:rsidRPr="00CF0661">
        <w:rPr>
          <w:rFonts w:cs="Times New Roman"/>
          <w:bCs/>
          <w:i/>
          <w:lang w:val="nb-NO"/>
        </w:rPr>
        <w:t>Bảng</w:t>
      </w:r>
      <w:r w:rsidR="00CF0661" w:rsidRPr="00CF0661">
        <w:rPr>
          <w:rFonts w:cs="Times New Roman"/>
          <w:bCs/>
          <w:i/>
          <w:lang w:val="nb-NO"/>
        </w:rPr>
        <w:t xml:space="preserve"> 3.32</w:t>
      </w:r>
      <w:r w:rsidRPr="00CF0661">
        <w:rPr>
          <w:rFonts w:cs="Times New Roman"/>
          <w:bCs/>
          <w:i/>
          <w:lang w:val="nb-NO"/>
        </w:rPr>
        <w:t>: Hiệu quả khi tạo nhịp trên huyết động học xâm lấn sau</w:t>
      </w:r>
      <w:r w:rsidR="00D53BD5" w:rsidRPr="00CF0661">
        <w:rPr>
          <w:rFonts w:cs="Times New Roman"/>
          <w:bCs/>
          <w:i/>
          <w:lang w:val="nb-NO"/>
        </w:rPr>
        <w:t xml:space="preserve"> và trên siêu âm tim sau</w:t>
      </w:r>
      <w:r w:rsidRPr="00CF0661">
        <w:rPr>
          <w:rFonts w:cs="Times New Roman"/>
          <w:bCs/>
          <w:i/>
          <w:lang w:val="nb-NO"/>
        </w:rPr>
        <w:t xml:space="preserve"> khi đã tối ưu AV</w:t>
      </w:r>
      <w:r w:rsidRPr="00CF0661">
        <w:rPr>
          <w:rFonts w:cs="Times New Roman"/>
          <w:bCs/>
          <w:i/>
          <w:vertAlign w:val="subscript"/>
          <w:lang w:val="nb-NO"/>
        </w:rPr>
        <w:t>sens</w:t>
      </w:r>
    </w:p>
    <w:tbl>
      <w:tblPr>
        <w:tblStyle w:val="TableGrid"/>
        <w:tblW w:w="5000" w:type="pct"/>
        <w:tblLook w:val="04A0" w:firstRow="1" w:lastRow="0" w:firstColumn="1" w:lastColumn="0" w:noHBand="0" w:noVBand="1"/>
      </w:tblPr>
      <w:tblGrid>
        <w:gridCol w:w="915"/>
        <w:gridCol w:w="798"/>
        <w:gridCol w:w="798"/>
        <w:gridCol w:w="798"/>
        <w:gridCol w:w="832"/>
        <w:gridCol w:w="832"/>
        <w:gridCol w:w="1453"/>
      </w:tblGrid>
      <w:tr w:rsidR="007510C7" w:rsidRPr="00CF0661" w14:paraId="61782C35" w14:textId="77777777" w:rsidTr="007B7575">
        <w:trPr>
          <w:trHeight w:val="20"/>
          <w:tblHeader/>
        </w:trPr>
        <w:tc>
          <w:tcPr>
            <w:tcW w:w="712" w:type="pct"/>
            <w:shd w:val="clear" w:color="auto" w:fill="FABF8F" w:themeFill="accent6" w:themeFillTint="99"/>
            <w:vAlign w:val="center"/>
          </w:tcPr>
          <w:p w14:paraId="1D0DFD8C" w14:textId="77777777" w:rsidR="007510C7" w:rsidRDefault="007510C7" w:rsidP="007B7575">
            <w:pPr>
              <w:spacing w:line="228" w:lineRule="auto"/>
              <w:ind w:left="-85" w:right="-85" w:firstLine="0"/>
              <w:jc w:val="center"/>
              <w:rPr>
                <w:rFonts w:cs="Times New Roman"/>
                <w:b/>
                <w:bCs/>
                <w:color w:val="000000" w:themeColor="text1"/>
                <w:kern w:val="24"/>
              </w:rPr>
            </w:pPr>
            <w:r w:rsidRPr="00CF0661">
              <w:rPr>
                <w:rFonts w:cs="Times New Roman"/>
                <w:b/>
                <w:bCs/>
                <w:color w:val="000000" w:themeColor="text1"/>
                <w:kern w:val="24"/>
              </w:rPr>
              <w:t>Thông tim</w:t>
            </w:r>
          </w:p>
          <w:p w14:paraId="3F8EE821" w14:textId="4D2CEB99" w:rsidR="00033785" w:rsidRPr="00CF0661" w:rsidRDefault="00033785" w:rsidP="007B7575">
            <w:pPr>
              <w:spacing w:line="228" w:lineRule="auto"/>
              <w:ind w:left="-85" w:right="-85" w:firstLine="0"/>
              <w:jc w:val="center"/>
              <w:rPr>
                <w:rFonts w:cs="Times New Roman"/>
                <w:b/>
                <w:lang w:val="nb-NO"/>
              </w:rPr>
            </w:pPr>
            <w:r>
              <w:rPr>
                <w:rFonts w:cs="Times New Roman"/>
                <w:b/>
                <w:bCs/>
                <w:color w:val="000000" w:themeColor="text1"/>
                <w:kern w:val="24"/>
              </w:rPr>
              <w:t>(n=60)</w:t>
            </w:r>
          </w:p>
        </w:tc>
        <w:tc>
          <w:tcPr>
            <w:tcW w:w="621" w:type="pct"/>
            <w:shd w:val="clear" w:color="auto" w:fill="FABF8F" w:themeFill="accent6" w:themeFillTint="99"/>
            <w:vAlign w:val="center"/>
          </w:tcPr>
          <w:p w14:paraId="686C0E21" w14:textId="4CEAD4E8" w:rsidR="007510C7" w:rsidRPr="00CF0661" w:rsidRDefault="007510C7" w:rsidP="007B7575">
            <w:pPr>
              <w:spacing w:line="228" w:lineRule="auto"/>
              <w:ind w:left="-85" w:right="-85" w:firstLine="0"/>
              <w:jc w:val="center"/>
              <w:rPr>
                <w:rFonts w:cs="Times New Roman"/>
                <w:b/>
                <w:lang w:val="nb-NO"/>
              </w:rPr>
            </w:pPr>
            <w:r w:rsidRPr="00CF0661">
              <w:rPr>
                <w:rFonts w:cs="Times New Roman"/>
                <w:b/>
                <w:bCs/>
                <w:color w:val="000000" w:themeColor="text1"/>
                <w:kern w:val="24"/>
                <w:lang w:val="vi-VN"/>
              </w:rPr>
              <w:t>Trước tạo nhịp</w:t>
            </w:r>
          </w:p>
        </w:tc>
        <w:tc>
          <w:tcPr>
            <w:tcW w:w="621" w:type="pct"/>
            <w:shd w:val="clear" w:color="auto" w:fill="FABF8F" w:themeFill="accent6" w:themeFillTint="99"/>
            <w:vAlign w:val="center"/>
          </w:tcPr>
          <w:p w14:paraId="14670785" w14:textId="67F6A318" w:rsidR="007510C7" w:rsidRPr="00CF0661" w:rsidRDefault="007510C7" w:rsidP="007B7575">
            <w:pPr>
              <w:spacing w:line="228" w:lineRule="auto"/>
              <w:ind w:left="-85" w:right="-85" w:firstLine="0"/>
              <w:jc w:val="center"/>
              <w:rPr>
                <w:rFonts w:cs="Times New Roman"/>
                <w:b/>
                <w:lang w:val="nb-NO"/>
              </w:rPr>
            </w:pPr>
            <w:r w:rsidRPr="00CF0661">
              <w:rPr>
                <w:rFonts w:eastAsiaTheme="minorEastAsia" w:cs="Times New Roman"/>
                <w:b/>
                <w:bCs/>
                <w:color w:val="000000" w:themeColor="text1"/>
                <w:kern w:val="24"/>
              </w:rPr>
              <w:t>Sau khi tạo nhịp</w:t>
            </w:r>
          </w:p>
        </w:tc>
        <w:tc>
          <w:tcPr>
            <w:tcW w:w="621" w:type="pct"/>
            <w:shd w:val="clear" w:color="auto" w:fill="FABF8F" w:themeFill="accent6" w:themeFillTint="99"/>
            <w:vAlign w:val="center"/>
          </w:tcPr>
          <w:p w14:paraId="4F9832A3" w14:textId="7BDBAF40" w:rsidR="007510C7" w:rsidRPr="00CF0661" w:rsidRDefault="007510C7" w:rsidP="007B7575">
            <w:pPr>
              <w:spacing w:line="228" w:lineRule="auto"/>
              <w:ind w:left="-85" w:right="-85" w:firstLine="0"/>
              <w:jc w:val="center"/>
              <w:rPr>
                <w:rFonts w:cs="Times New Roman"/>
                <w:b/>
                <w:lang w:val="nb-NO"/>
              </w:rPr>
            </w:pPr>
            <w:r w:rsidRPr="00CF0661">
              <w:rPr>
                <w:rFonts w:cs="Times New Roman"/>
                <w:b/>
                <w:bCs/>
                <w:color w:val="000000" w:themeColor="text1"/>
                <w:kern w:val="24"/>
                <w:lang w:val="nb-NO"/>
              </w:rPr>
              <w:t>Sau tạo nhịp và tối ưu hóa</w:t>
            </w:r>
          </w:p>
        </w:tc>
        <w:tc>
          <w:tcPr>
            <w:tcW w:w="647" w:type="pct"/>
            <w:shd w:val="clear" w:color="auto" w:fill="FABF8F" w:themeFill="accent6" w:themeFillTint="99"/>
            <w:vAlign w:val="center"/>
          </w:tcPr>
          <w:p w14:paraId="1CDB6F55" w14:textId="6DE58814" w:rsidR="007510C7" w:rsidRPr="00CF0661" w:rsidRDefault="007510C7" w:rsidP="007B7575">
            <w:pPr>
              <w:spacing w:line="228" w:lineRule="auto"/>
              <w:ind w:left="-85" w:right="-85" w:firstLine="0"/>
              <w:jc w:val="center"/>
              <w:rPr>
                <w:rFonts w:cs="Times New Roman"/>
                <w:b/>
                <w:lang w:val="nb-NO"/>
              </w:rPr>
            </w:pPr>
            <w:r w:rsidRPr="00CF0661">
              <w:rPr>
                <w:rFonts w:cs="Times New Roman"/>
                <w:b/>
                <w:bCs/>
                <w:color w:val="000000" w:themeColor="text1"/>
                <w:kern w:val="24"/>
              </w:rPr>
              <w:t>Gia tăng sau tối ưu hóa</w:t>
            </w:r>
          </w:p>
        </w:tc>
        <w:tc>
          <w:tcPr>
            <w:tcW w:w="647" w:type="pct"/>
            <w:shd w:val="clear" w:color="auto" w:fill="FABF8F" w:themeFill="accent6" w:themeFillTint="99"/>
            <w:vAlign w:val="center"/>
          </w:tcPr>
          <w:p w14:paraId="294ADABC" w14:textId="4B13B0FE" w:rsidR="007510C7" w:rsidRPr="00CF0661" w:rsidRDefault="007510C7" w:rsidP="007B7575">
            <w:pPr>
              <w:spacing w:line="228" w:lineRule="auto"/>
              <w:ind w:left="-85" w:right="-85" w:firstLine="0"/>
              <w:jc w:val="center"/>
              <w:rPr>
                <w:rFonts w:cs="Times New Roman"/>
                <w:b/>
                <w:lang w:val="nb-NO"/>
              </w:rPr>
            </w:pPr>
            <w:r w:rsidRPr="00CF0661">
              <w:rPr>
                <w:rFonts w:cs="Times New Roman"/>
                <w:b/>
                <w:bCs/>
                <w:color w:val="000000" w:themeColor="text1"/>
                <w:kern w:val="24"/>
                <w:lang w:val="pt-BR"/>
              </w:rPr>
              <w:t>Đóng góp do tối ưu hóa</w:t>
            </w:r>
          </w:p>
        </w:tc>
        <w:tc>
          <w:tcPr>
            <w:tcW w:w="1131" w:type="pct"/>
            <w:shd w:val="clear" w:color="auto" w:fill="FABF8F" w:themeFill="accent6" w:themeFillTint="99"/>
            <w:vAlign w:val="center"/>
          </w:tcPr>
          <w:p w14:paraId="37B62362" w14:textId="394390E9" w:rsidR="007510C7" w:rsidRPr="00CF0661" w:rsidRDefault="00CF0661" w:rsidP="007B7575">
            <w:pPr>
              <w:spacing w:line="228" w:lineRule="auto"/>
              <w:ind w:left="-85" w:right="-85" w:firstLine="0"/>
              <w:jc w:val="center"/>
              <w:rPr>
                <w:rFonts w:cs="Times New Roman"/>
                <w:b/>
                <w:lang w:val="nb-NO"/>
              </w:rPr>
            </w:pPr>
            <w:r>
              <w:rPr>
                <w:rFonts w:cs="Times New Roman"/>
                <w:b/>
                <w:bCs/>
                <w:color w:val="000000" w:themeColor="text1"/>
                <w:kern w:val="24"/>
              </w:rPr>
              <w:t>p</w:t>
            </w:r>
          </w:p>
        </w:tc>
      </w:tr>
      <w:tr w:rsidR="007510C7" w:rsidRPr="00D53BD5" w14:paraId="15594614" w14:textId="77777777" w:rsidTr="007B7575">
        <w:trPr>
          <w:trHeight w:val="20"/>
        </w:trPr>
        <w:tc>
          <w:tcPr>
            <w:tcW w:w="712" w:type="pct"/>
            <w:vAlign w:val="center"/>
          </w:tcPr>
          <w:p w14:paraId="5A44E3A4" w14:textId="558F0945" w:rsidR="007510C7" w:rsidRPr="003C5C7E" w:rsidRDefault="007510C7" w:rsidP="007B7575">
            <w:pPr>
              <w:spacing w:line="228" w:lineRule="auto"/>
              <w:ind w:left="-85" w:right="-85" w:firstLine="0"/>
              <w:rPr>
                <w:rFonts w:cs="Times New Roman"/>
                <w:spacing w:val="-8"/>
                <w:lang w:val="nb-NO"/>
              </w:rPr>
            </w:pPr>
            <w:r w:rsidRPr="003C5C7E">
              <w:rPr>
                <w:rFonts w:cs="Times New Roman"/>
                <w:bCs/>
                <w:color w:val="000000" w:themeColor="text1"/>
                <w:spacing w:val="-8"/>
                <w:kern w:val="24"/>
              </w:rPr>
              <w:t>Sức bóp tim dP/dt</w:t>
            </w:r>
            <w:r w:rsidRPr="003C5C7E">
              <w:rPr>
                <w:rFonts w:cs="Times New Roman"/>
                <w:bCs/>
                <w:color w:val="000000" w:themeColor="text1"/>
                <w:spacing w:val="-8"/>
                <w:kern w:val="24"/>
                <w:position w:val="-9"/>
                <w:vertAlign w:val="subscript"/>
              </w:rPr>
              <w:t>max</w:t>
            </w:r>
            <w:r w:rsidRPr="003C5C7E">
              <w:rPr>
                <w:rFonts w:cs="Times New Roman"/>
                <w:bCs/>
                <w:color w:val="000000" w:themeColor="text1"/>
                <w:spacing w:val="-8"/>
                <w:kern w:val="24"/>
              </w:rPr>
              <w:t xml:space="preserve"> (mmHg/s)</w:t>
            </w:r>
          </w:p>
        </w:tc>
        <w:tc>
          <w:tcPr>
            <w:tcW w:w="621" w:type="pct"/>
            <w:vAlign w:val="center"/>
          </w:tcPr>
          <w:p w14:paraId="1FDDE41F" w14:textId="6B636FAF" w:rsidR="007510C7" w:rsidRPr="00D53BD5" w:rsidRDefault="007510C7" w:rsidP="007B7575">
            <w:pPr>
              <w:spacing w:line="228" w:lineRule="auto"/>
              <w:ind w:left="-85" w:right="-85" w:firstLine="0"/>
              <w:rPr>
                <w:rFonts w:cs="Times New Roman"/>
                <w:lang w:val="nb-NO"/>
              </w:rPr>
            </w:pPr>
            <w:r w:rsidRPr="00D53BD5">
              <w:rPr>
                <w:rFonts w:cs="Times New Roman"/>
                <w:color w:val="000000" w:themeColor="text1"/>
                <w:kern w:val="24"/>
              </w:rPr>
              <w:t>1412,80 ± 449,47</w:t>
            </w:r>
          </w:p>
        </w:tc>
        <w:tc>
          <w:tcPr>
            <w:tcW w:w="621" w:type="pct"/>
            <w:vAlign w:val="center"/>
          </w:tcPr>
          <w:p w14:paraId="1E852F10" w14:textId="60C081AF" w:rsidR="007510C7" w:rsidRPr="00D53BD5" w:rsidRDefault="007510C7" w:rsidP="007B7575">
            <w:pPr>
              <w:spacing w:line="228" w:lineRule="auto"/>
              <w:ind w:left="-85" w:right="-85" w:firstLine="0"/>
              <w:rPr>
                <w:rFonts w:cs="Times New Roman"/>
                <w:lang w:val="nb-NO"/>
              </w:rPr>
            </w:pPr>
            <w:r w:rsidRPr="00D53BD5">
              <w:rPr>
                <w:rFonts w:eastAsiaTheme="minorEastAsia" w:cs="Times New Roman"/>
                <w:color w:val="000000" w:themeColor="text1"/>
                <w:kern w:val="24"/>
              </w:rPr>
              <w:t>1625,42 ± 471,74</w:t>
            </w:r>
          </w:p>
        </w:tc>
        <w:tc>
          <w:tcPr>
            <w:tcW w:w="621" w:type="pct"/>
            <w:vAlign w:val="center"/>
          </w:tcPr>
          <w:p w14:paraId="766B3C52" w14:textId="543C132E" w:rsidR="007510C7" w:rsidRPr="00D53BD5" w:rsidRDefault="007510C7" w:rsidP="007B7575">
            <w:pPr>
              <w:spacing w:line="228" w:lineRule="auto"/>
              <w:ind w:left="-85" w:right="-85" w:firstLine="0"/>
              <w:rPr>
                <w:rFonts w:cs="Times New Roman"/>
                <w:lang w:val="nb-NO"/>
              </w:rPr>
            </w:pPr>
            <w:r w:rsidRPr="00D53BD5">
              <w:rPr>
                <w:rFonts w:cs="Times New Roman"/>
                <w:color w:val="000000" w:themeColor="text1"/>
                <w:kern w:val="24"/>
              </w:rPr>
              <w:t>1666,26 ± 497,29</w:t>
            </w:r>
          </w:p>
        </w:tc>
        <w:tc>
          <w:tcPr>
            <w:tcW w:w="647" w:type="pct"/>
            <w:vAlign w:val="center"/>
          </w:tcPr>
          <w:p w14:paraId="0AF608E2" w14:textId="1FB8A82D" w:rsidR="007510C7" w:rsidRPr="00D53BD5" w:rsidRDefault="007510C7" w:rsidP="007B7575">
            <w:pPr>
              <w:spacing w:line="228" w:lineRule="auto"/>
              <w:ind w:left="-85" w:right="-85" w:firstLine="0"/>
              <w:rPr>
                <w:rFonts w:cs="Times New Roman"/>
                <w:lang w:val="nb-NO"/>
              </w:rPr>
            </w:pPr>
            <w:r w:rsidRPr="00D53BD5">
              <w:rPr>
                <w:rFonts w:cs="Times New Roman"/>
                <w:color w:val="000000" w:themeColor="text1"/>
                <w:kern w:val="24"/>
              </w:rPr>
              <w:t>253,46 ± 284,00 (21,39 ± 26,43%)</w:t>
            </w:r>
          </w:p>
        </w:tc>
        <w:tc>
          <w:tcPr>
            <w:tcW w:w="647" w:type="pct"/>
            <w:vAlign w:val="center"/>
          </w:tcPr>
          <w:p w14:paraId="1BBF7994" w14:textId="0A187F5F" w:rsidR="007510C7" w:rsidRPr="00D53BD5" w:rsidRDefault="007510C7" w:rsidP="007B7575">
            <w:pPr>
              <w:spacing w:line="228" w:lineRule="auto"/>
              <w:ind w:left="-85" w:right="-85" w:firstLine="0"/>
              <w:rPr>
                <w:rFonts w:cs="Times New Roman"/>
                <w:lang w:val="nb-NO"/>
              </w:rPr>
            </w:pPr>
            <w:r w:rsidRPr="00D53BD5">
              <w:rPr>
                <w:rFonts w:cs="Times New Roman"/>
                <w:color w:val="000000" w:themeColor="text1"/>
                <w:kern w:val="24"/>
              </w:rPr>
              <w:t>40,84 ± 74,94 (3,00 ± 5,51%)</w:t>
            </w:r>
          </w:p>
        </w:tc>
        <w:tc>
          <w:tcPr>
            <w:tcW w:w="1131" w:type="pct"/>
            <w:vAlign w:val="center"/>
          </w:tcPr>
          <w:p w14:paraId="68DB1BC0" w14:textId="16F7A55F" w:rsidR="007510C7" w:rsidRPr="00D53BD5" w:rsidRDefault="00E71F8A" w:rsidP="007B7575">
            <w:pPr>
              <w:pStyle w:val="NormalWeb"/>
              <w:spacing w:before="0" w:beforeAutospacing="0" w:after="0" w:afterAutospacing="0" w:line="228" w:lineRule="auto"/>
              <w:ind w:left="-85" w:right="-85"/>
              <w:jc w:val="center"/>
              <w:rPr>
                <w:sz w:val="22"/>
                <w:szCs w:val="22"/>
              </w:rPr>
            </w:pPr>
            <w:r w:rsidRPr="00D53BD5">
              <w:rPr>
                <w:color w:val="000000" w:themeColor="text1"/>
                <w:kern w:val="24"/>
                <w:sz w:val="22"/>
                <w:szCs w:val="22"/>
              </w:rPr>
              <w:t>p</w:t>
            </w:r>
            <w:r w:rsidR="007510C7" w:rsidRPr="00D53BD5">
              <w:rPr>
                <w:color w:val="000000" w:themeColor="text1"/>
                <w:kern w:val="24"/>
                <w:position w:val="-10"/>
                <w:sz w:val="22"/>
                <w:szCs w:val="22"/>
                <w:vertAlign w:val="subscript"/>
              </w:rPr>
              <w:t>pre</w:t>
            </w:r>
            <w:r w:rsidR="007510C7" w:rsidRPr="00D53BD5">
              <w:rPr>
                <w:color w:val="000000" w:themeColor="text1"/>
                <w:kern w:val="24"/>
                <w:sz w:val="22"/>
                <w:szCs w:val="22"/>
              </w:rPr>
              <w:t>&lt;0,0001</w:t>
            </w:r>
          </w:p>
          <w:p w14:paraId="1BA7F471" w14:textId="42112855" w:rsidR="007510C7" w:rsidRPr="003C5C7E" w:rsidRDefault="00E71F8A" w:rsidP="007B7575">
            <w:pPr>
              <w:spacing w:line="228" w:lineRule="auto"/>
              <w:ind w:left="-85" w:right="-85" w:firstLine="0"/>
              <w:rPr>
                <w:rFonts w:cs="Times New Roman"/>
                <w:spacing w:val="-8"/>
                <w:lang w:val="nb-NO"/>
              </w:rPr>
            </w:pPr>
            <w:r w:rsidRPr="003C5C7E">
              <w:rPr>
                <w:rFonts w:cs="Times New Roman"/>
                <w:color w:val="000000" w:themeColor="text1"/>
                <w:spacing w:val="-8"/>
                <w:kern w:val="24"/>
              </w:rPr>
              <w:t>p</w:t>
            </w:r>
            <w:r w:rsidR="007510C7" w:rsidRPr="003C5C7E">
              <w:rPr>
                <w:rFonts w:cs="Times New Roman"/>
                <w:color w:val="000000" w:themeColor="text1"/>
                <w:spacing w:val="-8"/>
                <w:kern w:val="24"/>
                <w:position w:val="-10"/>
                <w:vertAlign w:val="subscript"/>
              </w:rPr>
              <w:t>AVoptimize</w:t>
            </w:r>
            <w:r w:rsidR="007510C7" w:rsidRPr="003C5C7E">
              <w:rPr>
                <w:rFonts w:cs="Times New Roman"/>
                <w:color w:val="000000" w:themeColor="text1"/>
                <w:spacing w:val="-8"/>
                <w:kern w:val="24"/>
              </w:rPr>
              <w:t>&lt;0,0001</w:t>
            </w:r>
          </w:p>
        </w:tc>
      </w:tr>
      <w:tr w:rsidR="007510C7" w:rsidRPr="00D53BD5" w14:paraId="7A73A489" w14:textId="77777777" w:rsidTr="007B7575">
        <w:trPr>
          <w:trHeight w:val="20"/>
        </w:trPr>
        <w:tc>
          <w:tcPr>
            <w:tcW w:w="712" w:type="pct"/>
            <w:vAlign w:val="center"/>
          </w:tcPr>
          <w:p w14:paraId="1CE23B7E" w14:textId="68CCA3B9" w:rsidR="007510C7" w:rsidRPr="00D53BD5" w:rsidRDefault="007510C7" w:rsidP="007B7575">
            <w:pPr>
              <w:spacing w:line="228" w:lineRule="auto"/>
              <w:ind w:left="-85" w:right="-85" w:firstLine="0"/>
              <w:rPr>
                <w:rFonts w:cs="Times New Roman"/>
                <w:lang w:val="nb-NO"/>
              </w:rPr>
            </w:pPr>
            <w:r w:rsidRPr="00D53BD5">
              <w:rPr>
                <w:rFonts w:cs="Times New Roman"/>
                <w:bCs/>
                <w:color w:val="000000" w:themeColor="text1"/>
                <w:kern w:val="24"/>
                <w:lang w:val="nb-NO"/>
              </w:rPr>
              <w:t>Áp lực thất trái tối đa thì tâm thu (mmHg)</w:t>
            </w:r>
          </w:p>
        </w:tc>
        <w:tc>
          <w:tcPr>
            <w:tcW w:w="621" w:type="pct"/>
            <w:vAlign w:val="center"/>
          </w:tcPr>
          <w:p w14:paraId="2E111C87" w14:textId="0DB1EA45" w:rsidR="007510C7" w:rsidRPr="00D53BD5" w:rsidRDefault="007510C7" w:rsidP="007B7575">
            <w:pPr>
              <w:spacing w:line="228" w:lineRule="auto"/>
              <w:ind w:left="-85" w:right="-85" w:firstLine="0"/>
              <w:rPr>
                <w:rFonts w:cs="Times New Roman"/>
                <w:lang w:val="nb-NO"/>
              </w:rPr>
            </w:pPr>
            <w:r w:rsidRPr="00D53BD5">
              <w:rPr>
                <w:rFonts w:cs="Times New Roman"/>
                <w:color w:val="000000" w:themeColor="text1"/>
                <w:kern w:val="24"/>
              </w:rPr>
              <w:t>140,27 ± 26,38</w:t>
            </w:r>
          </w:p>
        </w:tc>
        <w:tc>
          <w:tcPr>
            <w:tcW w:w="621" w:type="pct"/>
            <w:vAlign w:val="center"/>
          </w:tcPr>
          <w:p w14:paraId="61803305" w14:textId="7D75086B" w:rsidR="007510C7" w:rsidRPr="00D53BD5" w:rsidRDefault="007510C7" w:rsidP="007B7575">
            <w:pPr>
              <w:spacing w:line="228" w:lineRule="auto"/>
              <w:ind w:left="-85" w:right="-85" w:firstLine="0"/>
              <w:rPr>
                <w:rFonts w:cs="Times New Roman"/>
                <w:lang w:val="nb-NO"/>
              </w:rPr>
            </w:pPr>
            <w:r w:rsidRPr="00D53BD5">
              <w:rPr>
                <w:rFonts w:eastAsiaTheme="minorEastAsia" w:cs="Times New Roman"/>
                <w:color w:val="000000" w:themeColor="text1"/>
                <w:kern w:val="24"/>
              </w:rPr>
              <w:t>148,63 ± 26,57</w:t>
            </w:r>
          </w:p>
        </w:tc>
        <w:tc>
          <w:tcPr>
            <w:tcW w:w="621" w:type="pct"/>
            <w:vAlign w:val="center"/>
          </w:tcPr>
          <w:p w14:paraId="0E3227B4" w14:textId="0DD0E949" w:rsidR="007510C7" w:rsidRPr="00D53BD5" w:rsidRDefault="007510C7" w:rsidP="007B7575">
            <w:pPr>
              <w:spacing w:line="228" w:lineRule="auto"/>
              <w:ind w:left="-85" w:right="-85" w:firstLine="0"/>
              <w:rPr>
                <w:rFonts w:cs="Times New Roman"/>
                <w:lang w:val="nb-NO"/>
              </w:rPr>
            </w:pPr>
            <w:r w:rsidRPr="00D53BD5">
              <w:rPr>
                <w:rFonts w:cs="Times New Roman"/>
                <w:color w:val="000000" w:themeColor="text1"/>
                <w:kern w:val="24"/>
              </w:rPr>
              <w:t>150,08 ± 26,42</w:t>
            </w:r>
          </w:p>
        </w:tc>
        <w:tc>
          <w:tcPr>
            <w:tcW w:w="647" w:type="pct"/>
            <w:vAlign w:val="center"/>
          </w:tcPr>
          <w:p w14:paraId="3529D28C" w14:textId="2292451A" w:rsidR="007510C7" w:rsidRPr="00D53BD5" w:rsidRDefault="007510C7" w:rsidP="007B7575">
            <w:pPr>
              <w:spacing w:line="228" w:lineRule="auto"/>
              <w:ind w:left="-85" w:right="-85" w:firstLine="0"/>
              <w:rPr>
                <w:rFonts w:cs="Times New Roman"/>
                <w:lang w:val="nb-NO"/>
              </w:rPr>
            </w:pPr>
            <w:r w:rsidRPr="00D53BD5">
              <w:rPr>
                <w:rFonts w:cs="Times New Roman"/>
                <w:color w:val="000000" w:themeColor="text1"/>
                <w:kern w:val="24"/>
              </w:rPr>
              <w:t>9,81 ± 12,67 (7,61 ± 10,01%)</w:t>
            </w:r>
          </w:p>
        </w:tc>
        <w:tc>
          <w:tcPr>
            <w:tcW w:w="647" w:type="pct"/>
            <w:vAlign w:val="center"/>
          </w:tcPr>
          <w:p w14:paraId="207F1A81" w14:textId="6071B708" w:rsidR="007510C7" w:rsidRPr="00D53BD5" w:rsidRDefault="007510C7" w:rsidP="007B7575">
            <w:pPr>
              <w:spacing w:line="228" w:lineRule="auto"/>
              <w:ind w:left="-85" w:right="-85" w:firstLine="0"/>
              <w:rPr>
                <w:rFonts w:cs="Times New Roman"/>
                <w:lang w:val="nb-NO"/>
              </w:rPr>
            </w:pPr>
            <w:r w:rsidRPr="00D53BD5">
              <w:rPr>
                <w:rFonts w:cs="Times New Roman"/>
                <w:color w:val="000000" w:themeColor="text1"/>
                <w:kern w:val="24"/>
              </w:rPr>
              <w:t>1,45 ± 3,98 (1,06 ± 2,67%)</w:t>
            </w:r>
          </w:p>
        </w:tc>
        <w:tc>
          <w:tcPr>
            <w:tcW w:w="1131" w:type="pct"/>
            <w:vAlign w:val="center"/>
          </w:tcPr>
          <w:p w14:paraId="05879DC7" w14:textId="375058F6" w:rsidR="007510C7" w:rsidRPr="00D53BD5" w:rsidRDefault="00E71F8A" w:rsidP="007B7575">
            <w:pPr>
              <w:pStyle w:val="NormalWeb"/>
              <w:spacing w:before="0" w:beforeAutospacing="0" w:after="0" w:afterAutospacing="0" w:line="228" w:lineRule="auto"/>
              <w:ind w:left="-85" w:right="-85"/>
              <w:jc w:val="center"/>
              <w:rPr>
                <w:sz w:val="22"/>
                <w:szCs w:val="22"/>
              </w:rPr>
            </w:pPr>
            <w:r w:rsidRPr="00D53BD5">
              <w:rPr>
                <w:color w:val="000000" w:themeColor="text1"/>
                <w:kern w:val="24"/>
                <w:sz w:val="22"/>
                <w:szCs w:val="22"/>
              </w:rPr>
              <w:t>p</w:t>
            </w:r>
            <w:r w:rsidR="007510C7" w:rsidRPr="00D53BD5">
              <w:rPr>
                <w:color w:val="000000" w:themeColor="text1"/>
                <w:kern w:val="24"/>
                <w:position w:val="-10"/>
                <w:sz w:val="22"/>
                <w:szCs w:val="22"/>
                <w:vertAlign w:val="subscript"/>
              </w:rPr>
              <w:t>pre</w:t>
            </w:r>
            <w:r w:rsidR="007510C7" w:rsidRPr="00D53BD5">
              <w:rPr>
                <w:color w:val="000000" w:themeColor="text1"/>
                <w:kern w:val="24"/>
                <w:sz w:val="22"/>
                <w:szCs w:val="22"/>
              </w:rPr>
              <w:t>&lt;0,0001</w:t>
            </w:r>
          </w:p>
          <w:p w14:paraId="472891F1" w14:textId="75A792D2" w:rsidR="007510C7" w:rsidRPr="003C5C7E" w:rsidRDefault="00E71F8A" w:rsidP="007B7575">
            <w:pPr>
              <w:spacing w:line="228" w:lineRule="auto"/>
              <w:ind w:left="-85" w:right="-85" w:firstLine="0"/>
              <w:rPr>
                <w:rFonts w:cs="Times New Roman"/>
                <w:spacing w:val="-8"/>
                <w:lang w:val="nb-NO"/>
              </w:rPr>
            </w:pPr>
            <w:r w:rsidRPr="003C5C7E">
              <w:rPr>
                <w:rFonts w:cs="Times New Roman"/>
                <w:color w:val="000000" w:themeColor="text1"/>
                <w:spacing w:val="-8"/>
                <w:kern w:val="24"/>
              </w:rPr>
              <w:t>p</w:t>
            </w:r>
            <w:r w:rsidR="007510C7" w:rsidRPr="003C5C7E">
              <w:rPr>
                <w:rFonts w:cs="Times New Roman"/>
                <w:color w:val="000000" w:themeColor="text1"/>
                <w:spacing w:val="-8"/>
                <w:kern w:val="24"/>
                <w:position w:val="-10"/>
                <w:vertAlign w:val="subscript"/>
              </w:rPr>
              <w:t>AVoptimize</w:t>
            </w:r>
            <w:r w:rsidR="007510C7" w:rsidRPr="003C5C7E">
              <w:rPr>
                <w:rFonts w:cs="Times New Roman"/>
                <w:color w:val="000000" w:themeColor="text1"/>
                <w:spacing w:val="-8"/>
                <w:kern w:val="24"/>
              </w:rPr>
              <w:t>&lt;0,0001</w:t>
            </w:r>
          </w:p>
        </w:tc>
      </w:tr>
      <w:tr w:rsidR="007510C7" w:rsidRPr="00D53BD5" w14:paraId="76F752E8" w14:textId="77777777" w:rsidTr="007B7575">
        <w:trPr>
          <w:trHeight w:val="20"/>
        </w:trPr>
        <w:tc>
          <w:tcPr>
            <w:tcW w:w="712" w:type="pct"/>
            <w:vAlign w:val="center"/>
          </w:tcPr>
          <w:p w14:paraId="417C21BE" w14:textId="63D4C0B1" w:rsidR="007510C7" w:rsidRPr="00D53BD5" w:rsidRDefault="007510C7" w:rsidP="007B7575">
            <w:pPr>
              <w:spacing w:line="228" w:lineRule="auto"/>
              <w:ind w:left="-85" w:right="-85" w:firstLine="0"/>
              <w:rPr>
                <w:rFonts w:cs="Times New Roman"/>
                <w:lang w:val="nb-NO"/>
              </w:rPr>
            </w:pPr>
            <w:r w:rsidRPr="00D53BD5">
              <w:rPr>
                <w:rFonts w:cs="Times New Roman"/>
                <w:bCs/>
                <w:color w:val="000000" w:themeColor="text1"/>
                <w:kern w:val="24"/>
                <w:lang w:val="nb-NO"/>
              </w:rPr>
              <w:t xml:space="preserve">Áp lực động </w:t>
            </w:r>
            <w:r w:rsidRPr="00D53BD5">
              <w:rPr>
                <w:rFonts w:cs="Times New Roman"/>
                <w:bCs/>
                <w:color w:val="000000" w:themeColor="text1"/>
                <w:kern w:val="24"/>
                <w:lang w:val="nb-NO"/>
              </w:rPr>
              <w:lastRenderedPageBreak/>
              <w:t>mạch chủ tâm thu (mmHg)</w:t>
            </w:r>
          </w:p>
        </w:tc>
        <w:tc>
          <w:tcPr>
            <w:tcW w:w="621" w:type="pct"/>
            <w:vAlign w:val="center"/>
          </w:tcPr>
          <w:p w14:paraId="5227472C" w14:textId="73F135F1" w:rsidR="007510C7" w:rsidRPr="00D53BD5" w:rsidRDefault="007510C7" w:rsidP="007B7575">
            <w:pPr>
              <w:spacing w:line="228" w:lineRule="auto"/>
              <w:ind w:left="-85" w:right="-85" w:firstLine="0"/>
              <w:rPr>
                <w:rFonts w:cs="Times New Roman"/>
                <w:lang w:val="nb-NO"/>
              </w:rPr>
            </w:pPr>
            <w:r w:rsidRPr="00D53BD5">
              <w:rPr>
                <w:rFonts w:cs="Times New Roman"/>
                <w:color w:val="000000" w:themeColor="text1"/>
                <w:kern w:val="24"/>
              </w:rPr>
              <w:lastRenderedPageBreak/>
              <w:t>145,13 ± 24,59</w:t>
            </w:r>
          </w:p>
        </w:tc>
        <w:tc>
          <w:tcPr>
            <w:tcW w:w="621" w:type="pct"/>
            <w:vAlign w:val="center"/>
          </w:tcPr>
          <w:p w14:paraId="47E231F5" w14:textId="07AF511F" w:rsidR="007510C7" w:rsidRPr="00D53BD5" w:rsidRDefault="007510C7" w:rsidP="007B7575">
            <w:pPr>
              <w:spacing w:line="228" w:lineRule="auto"/>
              <w:ind w:left="-85" w:right="-85" w:firstLine="0"/>
              <w:rPr>
                <w:rFonts w:cs="Times New Roman"/>
                <w:lang w:val="nb-NO"/>
              </w:rPr>
            </w:pPr>
            <w:r w:rsidRPr="00D53BD5">
              <w:rPr>
                <w:rFonts w:eastAsiaTheme="minorEastAsia" w:cs="Times New Roman"/>
                <w:color w:val="000000" w:themeColor="text1"/>
                <w:kern w:val="24"/>
              </w:rPr>
              <w:t>150,35 ± 26,85</w:t>
            </w:r>
          </w:p>
        </w:tc>
        <w:tc>
          <w:tcPr>
            <w:tcW w:w="621" w:type="pct"/>
            <w:vAlign w:val="center"/>
          </w:tcPr>
          <w:p w14:paraId="4BA36F13" w14:textId="6BC7BB65" w:rsidR="007510C7" w:rsidRPr="00D53BD5" w:rsidRDefault="007510C7" w:rsidP="007B7575">
            <w:pPr>
              <w:spacing w:line="228" w:lineRule="auto"/>
              <w:ind w:left="-85" w:right="-85" w:firstLine="0"/>
              <w:rPr>
                <w:rFonts w:cs="Times New Roman"/>
                <w:lang w:val="nb-NO"/>
              </w:rPr>
            </w:pPr>
            <w:r w:rsidRPr="00D53BD5">
              <w:rPr>
                <w:rFonts w:cs="Times New Roman"/>
                <w:color w:val="000000" w:themeColor="text1"/>
                <w:kern w:val="24"/>
              </w:rPr>
              <w:t>150,83 ± 27,44</w:t>
            </w:r>
          </w:p>
        </w:tc>
        <w:tc>
          <w:tcPr>
            <w:tcW w:w="647" w:type="pct"/>
            <w:vAlign w:val="center"/>
          </w:tcPr>
          <w:p w14:paraId="57E91B65" w14:textId="686D072D" w:rsidR="007510C7" w:rsidRPr="00D53BD5" w:rsidRDefault="007510C7" w:rsidP="007B7575">
            <w:pPr>
              <w:spacing w:line="228" w:lineRule="auto"/>
              <w:ind w:left="-85" w:right="-85" w:firstLine="0"/>
              <w:rPr>
                <w:rFonts w:cs="Times New Roman"/>
                <w:lang w:val="nb-NO"/>
              </w:rPr>
            </w:pPr>
            <w:r w:rsidRPr="00D53BD5">
              <w:rPr>
                <w:rFonts w:cs="Times New Roman"/>
                <w:color w:val="000000" w:themeColor="text1"/>
                <w:kern w:val="24"/>
              </w:rPr>
              <w:t xml:space="preserve">5,69 ± 1,61 </w:t>
            </w:r>
            <w:r w:rsidRPr="00D53BD5">
              <w:rPr>
                <w:rFonts w:cs="Times New Roman"/>
                <w:color w:val="000000" w:themeColor="text1"/>
                <w:kern w:val="24"/>
              </w:rPr>
              <w:lastRenderedPageBreak/>
              <w:t>(4,05 ± 8,19%)</w:t>
            </w:r>
          </w:p>
        </w:tc>
        <w:tc>
          <w:tcPr>
            <w:tcW w:w="647" w:type="pct"/>
            <w:vAlign w:val="center"/>
          </w:tcPr>
          <w:p w14:paraId="24CCD652" w14:textId="39B9425C" w:rsidR="007510C7" w:rsidRPr="00D53BD5" w:rsidRDefault="007510C7" w:rsidP="007B7575">
            <w:pPr>
              <w:spacing w:line="228" w:lineRule="auto"/>
              <w:ind w:left="-85" w:right="-85" w:firstLine="0"/>
              <w:rPr>
                <w:rFonts w:cs="Times New Roman"/>
                <w:lang w:val="nb-NO"/>
              </w:rPr>
            </w:pPr>
            <w:r w:rsidRPr="00D53BD5">
              <w:rPr>
                <w:rFonts w:cs="Times New Roman"/>
                <w:color w:val="000000" w:themeColor="text1"/>
                <w:kern w:val="24"/>
              </w:rPr>
              <w:lastRenderedPageBreak/>
              <w:t xml:space="preserve">0,47 ± 3,72 </w:t>
            </w:r>
            <w:r w:rsidRPr="00D53BD5">
              <w:rPr>
                <w:rFonts w:cs="Times New Roman"/>
                <w:color w:val="000000" w:themeColor="text1"/>
                <w:kern w:val="24"/>
              </w:rPr>
              <w:lastRenderedPageBreak/>
              <w:t>(0,32 ± 3,73%)</w:t>
            </w:r>
          </w:p>
        </w:tc>
        <w:tc>
          <w:tcPr>
            <w:tcW w:w="1131" w:type="pct"/>
            <w:vAlign w:val="center"/>
          </w:tcPr>
          <w:p w14:paraId="13338450" w14:textId="11F626C9" w:rsidR="007510C7" w:rsidRPr="00D53BD5" w:rsidRDefault="00E71F8A" w:rsidP="007B7575">
            <w:pPr>
              <w:pStyle w:val="NormalWeb"/>
              <w:spacing w:before="0" w:beforeAutospacing="0" w:after="0" w:afterAutospacing="0" w:line="228" w:lineRule="auto"/>
              <w:ind w:left="-85" w:right="-85"/>
              <w:jc w:val="center"/>
              <w:rPr>
                <w:sz w:val="22"/>
                <w:szCs w:val="22"/>
              </w:rPr>
            </w:pPr>
            <w:r w:rsidRPr="00D53BD5">
              <w:rPr>
                <w:color w:val="000000" w:themeColor="text1"/>
                <w:kern w:val="24"/>
                <w:sz w:val="22"/>
                <w:szCs w:val="22"/>
              </w:rPr>
              <w:lastRenderedPageBreak/>
              <w:t>p</w:t>
            </w:r>
            <w:r w:rsidR="007510C7" w:rsidRPr="00D53BD5">
              <w:rPr>
                <w:color w:val="000000" w:themeColor="text1"/>
                <w:kern w:val="24"/>
                <w:position w:val="-10"/>
                <w:sz w:val="22"/>
                <w:szCs w:val="22"/>
                <w:vertAlign w:val="subscript"/>
              </w:rPr>
              <w:t>pre</w:t>
            </w:r>
            <w:r w:rsidR="007510C7" w:rsidRPr="00D53BD5">
              <w:rPr>
                <w:color w:val="000000" w:themeColor="text1"/>
                <w:kern w:val="24"/>
                <w:sz w:val="22"/>
                <w:szCs w:val="22"/>
              </w:rPr>
              <w:t>&lt;0,0001</w:t>
            </w:r>
          </w:p>
          <w:p w14:paraId="6146DF74" w14:textId="091DFECF" w:rsidR="007510C7" w:rsidRPr="003C5C7E" w:rsidRDefault="00E71F8A" w:rsidP="007B7575">
            <w:pPr>
              <w:spacing w:line="228" w:lineRule="auto"/>
              <w:ind w:left="-85" w:right="-85" w:firstLine="0"/>
              <w:rPr>
                <w:rFonts w:cs="Times New Roman"/>
                <w:spacing w:val="-8"/>
                <w:lang w:val="nb-NO"/>
              </w:rPr>
            </w:pPr>
            <w:r w:rsidRPr="003C5C7E">
              <w:rPr>
                <w:rFonts w:cs="Times New Roman"/>
                <w:color w:val="000000" w:themeColor="text1"/>
                <w:spacing w:val="-8"/>
                <w:kern w:val="24"/>
              </w:rPr>
              <w:lastRenderedPageBreak/>
              <w:t>p</w:t>
            </w:r>
            <w:r w:rsidR="007510C7" w:rsidRPr="003C5C7E">
              <w:rPr>
                <w:rFonts w:cs="Times New Roman"/>
                <w:color w:val="000000" w:themeColor="text1"/>
                <w:spacing w:val="-8"/>
                <w:kern w:val="24"/>
                <w:position w:val="-10"/>
                <w:vertAlign w:val="subscript"/>
              </w:rPr>
              <w:t>AVoptimize</w:t>
            </w:r>
            <w:r w:rsidR="007510C7" w:rsidRPr="003C5C7E">
              <w:rPr>
                <w:rFonts w:cs="Times New Roman"/>
                <w:color w:val="000000" w:themeColor="text1"/>
                <w:spacing w:val="-8"/>
                <w:kern w:val="24"/>
              </w:rPr>
              <w:t>&lt;0,0001</w:t>
            </w:r>
          </w:p>
        </w:tc>
      </w:tr>
      <w:tr w:rsidR="007510C7" w:rsidRPr="00D53BD5" w14:paraId="7E35B700" w14:textId="77777777" w:rsidTr="007B7575">
        <w:trPr>
          <w:trHeight w:val="20"/>
        </w:trPr>
        <w:tc>
          <w:tcPr>
            <w:tcW w:w="712" w:type="pct"/>
            <w:vAlign w:val="center"/>
          </w:tcPr>
          <w:p w14:paraId="09349275" w14:textId="36DABFE4" w:rsidR="007510C7" w:rsidRPr="00D53BD5" w:rsidRDefault="007510C7" w:rsidP="007B7575">
            <w:pPr>
              <w:spacing w:line="228" w:lineRule="auto"/>
              <w:ind w:left="-85" w:right="-85" w:firstLine="0"/>
              <w:rPr>
                <w:rFonts w:cs="Times New Roman"/>
                <w:lang w:val="nb-NO"/>
              </w:rPr>
            </w:pPr>
            <w:r w:rsidRPr="00D53BD5">
              <w:rPr>
                <w:rFonts w:cs="Times New Roman"/>
                <w:bCs/>
                <w:color w:val="000000" w:themeColor="text1"/>
                <w:kern w:val="24"/>
                <w:lang w:val="nb-NO"/>
              </w:rPr>
              <w:lastRenderedPageBreak/>
              <w:t>Áp lực động mạch chủ trung bình (mmHg)</w:t>
            </w:r>
          </w:p>
        </w:tc>
        <w:tc>
          <w:tcPr>
            <w:tcW w:w="621" w:type="pct"/>
            <w:vAlign w:val="center"/>
          </w:tcPr>
          <w:p w14:paraId="40E355DD" w14:textId="01005264" w:rsidR="007510C7" w:rsidRPr="00D53BD5" w:rsidRDefault="007510C7" w:rsidP="007B7575">
            <w:pPr>
              <w:spacing w:line="228" w:lineRule="auto"/>
              <w:ind w:left="-85" w:right="-85" w:firstLine="0"/>
              <w:rPr>
                <w:rFonts w:cs="Times New Roman"/>
                <w:lang w:val="nb-NO"/>
              </w:rPr>
            </w:pPr>
            <w:r w:rsidRPr="00D53BD5">
              <w:rPr>
                <w:rFonts w:cs="Times New Roman"/>
                <w:color w:val="000000" w:themeColor="text1"/>
                <w:kern w:val="24"/>
              </w:rPr>
              <w:t>95,57 ± 15,41</w:t>
            </w:r>
          </w:p>
        </w:tc>
        <w:tc>
          <w:tcPr>
            <w:tcW w:w="621" w:type="pct"/>
            <w:vAlign w:val="center"/>
          </w:tcPr>
          <w:p w14:paraId="6C61E470" w14:textId="04658187" w:rsidR="007510C7" w:rsidRPr="00D53BD5" w:rsidRDefault="007510C7" w:rsidP="007B7575">
            <w:pPr>
              <w:spacing w:line="228" w:lineRule="auto"/>
              <w:ind w:left="-85" w:right="-85" w:firstLine="0"/>
              <w:rPr>
                <w:rFonts w:cs="Times New Roman"/>
                <w:lang w:val="nb-NO"/>
              </w:rPr>
            </w:pPr>
            <w:r w:rsidRPr="00D53BD5">
              <w:rPr>
                <w:rFonts w:eastAsiaTheme="minorEastAsia" w:cs="Times New Roman"/>
                <w:color w:val="000000" w:themeColor="text1"/>
                <w:kern w:val="24"/>
              </w:rPr>
              <w:t>106,42 ± 16,63</w:t>
            </w:r>
          </w:p>
        </w:tc>
        <w:tc>
          <w:tcPr>
            <w:tcW w:w="621" w:type="pct"/>
            <w:vAlign w:val="center"/>
          </w:tcPr>
          <w:p w14:paraId="02857EC6" w14:textId="4526B830" w:rsidR="007510C7" w:rsidRPr="00D53BD5" w:rsidRDefault="007510C7" w:rsidP="007B7575">
            <w:pPr>
              <w:spacing w:line="228" w:lineRule="auto"/>
              <w:ind w:left="-85" w:right="-85" w:firstLine="0"/>
              <w:rPr>
                <w:rFonts w:cs="Times New Roman"/>
                <w:lang w:val="nb-NO"/>
              </w:rPr>
            </w:pPr>
            <w:r w:rsidRPr="00D53BD5">
              <w:rPr>
                <w:rFonts w:cs="Times New Roman"/>
                <w:color w:val="000000" w:themeColor="text1"/>
                <w:kern w:val="24"/>
              </w:rPr>
              <w:t>105,59 ± 15,36</w:t>
            </w:r>
          </w:p>
        </w:tc>
        <w:tc>
          <w:tcPr>
            <w:tcW w:w="647" w:type="pct"/>
            <w:vAlign w:val="center"/>
          </w:tcPr>
          <w:p w14:paraId="565D1C90" w14:textId="7974EBD9" w:rsidR="007510C7" w:rsidRPr="00D53BD5" w:rsidRDefault="007510C7" w:rsidP="007B7575">
            <w:pPr>
              <w:spacing w:line="228" w:lineRule="auto"/>
              <w:ind w:left="-85" w:right="-85" w:firstLine="0"/>
              <w:rPr>
                <w:rFonts w:cs="Times New Roman"/>
                <w:lang w:val="nb-NO"/>
              </w:rPr>
            </w:pPr>
            <w:r w:rsidRPr="00D53BD5">
              <w:rPr>
                <w:rFonts w:cs="Times New Roman"/>
                <w:color w:val="000000" w:themeColor="text1"/>
                <w:kern w:val="24"/>
              </w:rPr>
              <w:t>10,01 ± 14,45 (11,89 ± 17,36%)</w:t>
            </w:r>
          </w:p>
        </w:tc>
        <w:tc>
          <w:tcPr>
            <w:tcW w:w="647" w:type="pct"/>
            <w:vAlign w:val="center"/>
          </w:tcPr>
          <w:p w14:paraId="4D1DA7B7" w14:textId="4A2B541A" w:rsidR="007510C7" w:rsidRPr="00D53BD5" w:rsidRDefault="007510C7" w:rsidP="007B7575">
            <w:pPr>
              <w:spacing w:line="228" w:lineRule="auto"/>
              <w:ind w:left="-85" w:right="-85" w:firstLine="0"/>
              <w:rPr>
                <w:rFonts w:cs="Times New Roman"/>
                <w:lang w:val="nb-NO"/>
              </w:rPr>
            </w:pPr>
            <w:r w:rsidRPr="00D53BD5">
              <w:rPr>
                <w:rFonts w:cs="Times New Roman"/>
                <w:color w:val="000000" w:themeColor="text1"/>
                <w:kern w:val="24"/>
              </w:rPr>
              <w:t>-0,82 ± 7,78 (0,91</w:t>
            </w:r>
            <w:r w:rsidR="00A36880">
              <w:rPr>
                <w:rFonts w:cs="Times New Roman"/>
                <w:color w:val="000000" w:themeColor="text1"/>
                <w:kern w:val="24"/>
              </w:rPr>
              <w:t xml:space="preserve"> </w:t>
            </w:r>
            <w:r w:rsidRPr="00D53BD5">
              <w:rPr>
                <w:rFonts w:cs="Times New Roman"/>
                <w:color w:val="000000" w:themeColor="text1"/>
                <w:kern w:val="24"/>
              </w:rPr>
              <w:t>± 9,52%)</w:t>
            </w:r>
          </w:p>
        </w:tc>
        <w:tc>
          <w:tcPr>
            <w:tcW w:w="1131" w:type="pct"/>
            <w:vAlign w:val="center"/>
          </w:tcPr>
          <w:p w14:paraId="3EFA4685" w14:textId="6C36C2A5" w:rsidR="007510C7" w:rsidRPr="00D53BD5" w:rsidRDefault="00E71F8A" w:rsidP="007B7575">
            <w:pPr>
              <w:pStyle w:val="NormalWeb"/>
              <w:spacing w:before="0" w:beforeAutospacing="0" w:after="0" w:afterAutospacing="0" w:line="228" w:lineRule="auto"/>
              <w:ind w:left="-85" w:right="-85"/>
              <w:jc w:val="center"/>
              <w:rPr>
                <w:sz w:val="22"/>
                <w:szCs w:val="22"/>
              </w:rPr>
            </w:pPr>
            <w:r w:rsidRPr="00D53BD5">
              <w:rPr>
                <w:color w:val="000000" w:themeColor="text1"/>
                <w:kern w:val="24"/>
                <w:sz w:val="22"/>
                <w:szCs w:val="22"/>
              </w:rPr>
              <w:t>p</w:t>
            </w:r>
            <w:r w:rsidR="007510C7" w:rsidRPr="00D53BD5">
              <w:rPr>
                <w:color w:val="000000" w:themeColor="text1"/>
                <w:kern w:val="24"/>
                <w:position w:val="-10"/>
                <w:sz w:val="22"/>
                <w:szCs w:val="22"/>
                <w:vertAlign w:val="subscript"/>
              </w:rPr>
              <w:t>pre</w:t>
            </w:r>
            <w:r w:rsidR="007510C7" w:rsidRPr="00D53BD5">
              <w:rPr>
                <w:color w:val="000000" w:themeColor="text1"/>
                <w:kern w:val="24"/>
                <w:sz w:val="22"/>
                <w:szCs w:val="22"/>
              </w:rPr>
              <w:t>&lt;0,0001</w:t>
            </w:r>
          </w:p>
          <w:p w14:paraId="05B7FB70" w14:textId="3643AF7E" w:rsidR="007510C7" w:rsidRPr="00D53BD5" w:rsidRDefault="00E71F8A" w:rsidP="007B7575">
            <w:pPr>
              <w:spacing w:line="228" w:lineRule="auto"/>
              <w:ind w:left="-85" w:right="-85" w:firstLine="0"/>
              <w:rPr>
                <w:rFonts w:cs="Times New Roman"/>
                <w:lang w:val="nb-NO"/>
              </w:rPr>
            </w:pPr>
            <w:r w:rsidRPr="00D53BD5">
              <w:rPr>
                <w:rFonts w:cs="Times New Roman"/>
                <w:color w:val="000000" w:themeColor="text1"/>
                <w:kern w:val="24"/>
              </w:rPr>
              <w:t>p</w:t>
            </w:r>
            <w:r w:rsidR="007510C7" w:rsidRPr="00D53BD5">
              <w:rPr>
                <w:rFonts w:cs="Times New Roman"/>
                <w:color w:val="000000" w:themeColor="text1"/>
                <w:kern w:val="24"/>
                <w:position w:val="-10"/>
                <w:vertAlign w:val="subscript"/>
              </w:rPr>
              <w:t>AVoptimize</w:t>
            </w:r>
            <w:r w:rsidR="007510C7" w:rsidRPr="00D53BD5">
              <w:rPr>
                <w:rFonts w:cs="Times New Roman"/>
                <w:color w:val="000000" w:themeColor="text1"/>
                <w:kern w:val="24"/>
              </w:rPr>
              <w:t>&lt;0,001</w:t>
            </w:r>
          </w:p>
        </w:tc>
      </w:tr>
      <w:tr w:rsidR="00E71F8A" w:rsidRPr="00D53BD5" w14:paraId="208C0447" w14:textId="77777777" w:rsidTr="007B7575">
        <w:trPr>
          <w:trHeight w:val="20"/>
        </w:trPr>
        <w:tc>
          <w:tcPr>
            <w:tcW w:w="712" w:type="pct"/>
            <w:vAlign w:val="center"/>
          </w:tcPr>
          <w:p w14:paraId="6F74A45B" w14:textId="2323EA41" w:rsidR="00E71F8A" w:rsidRPr="00D53BD5" w:rsidRDefault="00E71F8A" w:rsidP="007B7575">
            <w:pPr>
              <w:spacing w:line="228" w:lineRule="auto"/>
              <w:ind w:left="-85" w:right="-85" w:firstLine="0"/>
              <w:rPr>
                <w:rFonts w:cs="Times New Roman"/>
                <w:bCs/>
                <w:color w:val="000000" w:themeColor="text1"/>
                <w:kern w:val="24"/>
                <w:lang w:val="nb-NO"/>
              </w:rPr>
            </w:pPr>
            <w:r w:rsidRPr="00D53BD5">
              <w:rPr>
                <w:rFonts w:cs="Times New Roman"/>
                <w:bCs/>
                <w:color w:val="000000" w:themeColor="text1"/>
                <w:kern w:val="24"/>
                <w:lang w:val="nb-NO"/>
              </w:rPr>
              <w:t>VTI</w:t>
            </w:r>
            <w:r w:rsidRPr="00D53BD5">
              <w:rPr>
                <w:rFonts w:cs="Times New Roman"/>
                <w:bCs/>
                <w:color w:val="000000" w:themeColor="text1"/>
                <w:kern w:val="24"/>
                <w:vertAlign w:val="subscript"/>
                <w:lang w:val="nb-NO"/>
              </w:rPr>
              <w:t>V2L</w:t>
            </w:r>
            <w:r w:rsidRPr="00D53BD5">
              <w:rPr>
                <w:rFonts w:cs="Times New Roman"/>
                <w:bCs/>
                <w:color w:val="000000" w:themeColor="text1"/>
                <w:kern w:val="24"/>
                <w:lang w:val="nb-NO"/>
              </w:rPr>
              <w:t xml:space="preserve"> (cm)</w:t>
            </w:r>
          </w:p>
        </w:tc>
        <w:tc>
          <w:tcPr>
            <w:tcW w:w="621" w:type="pct"/>
            <w:vAlign w:val="center"/>
          </w:tcPr>
          <w:p w14:paraId="68D22979" w14:textId="33DE7BB5" w:rsidR="00E71F8A" w:rsidRPr="00D53BD5" w:rsidRDefault="00E71F8A" w:rsidP="007B7575">
            <w:pPr>
              <w:spacing w:line="228" w:lineRule="auto"/>
              <w:ind w:left="-85" w:right="-85" w:firstLine="0"/>
              <w:rPr>
                <w:rFonts w:cs="Times New Roman"/>
                <w:bCs/>
                <w:color w:val="000000" w:themeColor="text1"/>
                <w:kern w:val="24"/>
                <w:lang w:val="nb-NO"/>
              </w:rPr>
            </w:pPr>
            <w:r w:rsidRPr="00D53BD5">
              <w:rPr>
                <w:rFonts w:cs="Times New Roman"/>
                <w:bCs/>
                <w:color w:val="000000" w:themeColor="text1"/>
                <w:kern w:val="24"/>
                <w:lang w:val="nb-NO"/>
              </w:rPr>
              <w:t>16,13 ± 4,63</w:t>
            </w:r>
          </w:p>
        </w:tc>
        <w:tc>
          <w:tcPr>
            <w:tcW w:w="621" w:type="pct"/>
            <w:vAlign w:val="center"/>
          </w:tcPr>
          <w:p w14:paraId="618DEEE1" w14:textId="793C9C27" w:rsidR="00E71F8A" w:rsidRPr="00D53BD5" w:rsidRDefault="00E71F8A" w:rsidP="007B7575">
            <w:pPr>
              <w:spacing w:line="228" w:lineRule="auto"/>
              <w:ind w:left="-85" w:right="-85" w:firstLine="0"/>
              <w:rPr>
                <w:rFonts w:cs="Times New Roman"/>
                <w:bCs/>
                <w:color w:val="000000" w:themeColor="text1"/>
                <w:kern w:val="24"/>
                <w:lang w:val="nb-NO"/>
              </w:rPr>
            </w:pPr>
            <w:r w:rsidRPr="00D53BD5">
              <w:rPr>
                <w:rFonts w:cs="Times New Roman"/>
                <w:bCs/>
                <w:color w:val="000000" w:themeColor="text1"/>
                <w:kern w:val="24"/>
                <w:lang w:val="nb-NO"/>
              </w:rPr>
              <w:t>17,06 ± 4,95</w:t>
            </w:r>
          </w:p>
        </w:tc>
        <w:tc>
          <w:tcPr>
            <w:tcW w:w="621" w:type="pct"/>
            <w:vAlign w:val="center"/>
          </w:tcPr>
          <w:p w14:paraId="1D122B78" w14:textId="253F765C" w:rsidR="00E71F8A" w:rsidRPr="00D53BD5" w:rsidRDefault="00E71F8A" w:rsidP="007B7575">
            <w:pPr>
              <w:spacing w:line="228" w:lineRule="auto"/>
              <w:ind w:left="-85" w:right="-85" w:firstLine="0"/>
              <w:rPr>
                <w:rFonts w:cs="Times New Roman"/>
                <w:bCs/>
                <w:color w:val="000000" w:themeColor="text1"/>
                <w:kern w:val="24"/>
                <w:lang w:val="nb-NO"/>
              </w:rPr>
            </w:pPr>
            <w:r w:rsidRPr="00D53BD5">
              <w:rPr>
                <w:rFonts w:cs="Times New Roman"/>
                <w:bCs/>
                <w:color w:val="000000" w:themeColor="text1"/>
                <w:kern w:val="24"/>
                <w:lang w:val="nb-NO"/>
              </w:rPr>
              <w:t>18,34 ± 5,03</w:t>
            </w:r>
          </w:p>
        </w:tc>
        <w:tc>
          <w:tcPr>
            <w:tcW w:w="647" w:type="pct"/>
            <w:vAlign w:val="center"/>
          </w:tcPr>
          <w:p w14:paraId="0EAC7A5F" w14:textId="77777777" w:rsidR="00E71F8A" w:rsidRPr="00D53BD5" w:rsidRDefault="00E71F8A" w:rsidP="007B7575">
            <w:pPr>
              <w:spacing w:line="228" w:lineRule="auto"/>
              <w:ind w:left="-85" w:right="-85" w:firstLine="0"/>
              <w:rPr>
                <w:rFonts w:cs="Times New Roman"/>
                <w:bCs/>
                <w:color w:val="000000" w:themeColor="text1"/>
                <w:kern w:val="24"/>
                <w:lang w:val="nb-NO"/>
              </w:rPr>
            </w:pPr>
            <w:r w:rsidRPr="00D53BD5">
              <w:rPr>
                <w:rFonts w:cs="Times New Roman"/>
                <w:bCs/>
                <w:color w:val="000000" w:themeColor="text1"/>
                <w:kern w:val="24"/>
                <w:lang w:val="nb-NO"/>
              </w:rPr>
              <w:t xml:space="preserve">2,21 ± 2,64 </w:t>
            </w:r>
          </w:p>
          <w:p w14:paraId="5D1A6C7D" w14:textId="09DF44EA" w:rsidR="00E71F8A" w:rsidRPr="00D53BD5" w:rsidRDefault="00E71F8A" w:rsidP="007B7575">
            <w:pPr>
              <w:spacing w:line="228" w:lineRule="auto"/>
              <w:ind w:left="-85" w:right="-85" w:firstLine="0"/>
              <w:rPr>
                <w:rFonts w:cs="Times New Roman"/>
                <w:bCs/>
                <w:color w:val="000000" w:themeColor="text1"/>
                <w:kern w:val="24"/>
                <w:lang w:val="nb-NO"/>
              </w:rPr>
            </w:pPr>
            <w:r w:rsidRPr="00D53BD5">
              <w:rPr>
                <w:rFonts w:cs="Times New Roman"/>
                <w:bCs/>
                <w:color w:val="000000" w:themeColor="text1"/>
                <w:kern w:val="24"/>
                <w:lang w:val="nb-NO"/>
              </w:rPr>
              <w:t>(15,61 ± 19,65%)</w:t>
            </w:r>
          </w:p>
        </w:tc>
        <w:tc>
          <w:tcPr>
            <w:tcW w:w="647" w:type="pct"/>
            <w:vAlign w:val="center"/>
          </w:tcPr>
          <w:p w14:paraId="59C0E5B4" w14:textId="5563738A" w:rsidR="00E71F8A" w:rsidRPr="00D53BD5" w:rsidRDefault="00E71F8A" w:rsidP="007B7575">
            <w:pPr>
              <w:spacing w:line="228" w:lineRule="auto"/>
              <w:ind w:left="-85" w:right="-85" w:firstLine="0"/>
              <w:rPr>
                <w:rFonts w:cs="Times New Roman"/>
                <w:bCs/>
                <w:color w:val="000000" w:themeColor="text1"/>
                <w:kern w:val="24"/>
                <w:lang w:val="nb-NO"/>
              </w:rPr>
            </w:pPr>
            <w:r w:rsidRPr="00D53BD5">
              <w:rPr>
                <w:rFonts w:cs="Times New Roman"/>
                <w:bCs/>
                <w:color w:val="000000" w:themeColor="text1"/>
                <w:kern w:val="24"/>
                <w:lang w:val="nb-NO"/>
              </w:rPr>
              <w:t>1,28 ± 2,82 (9,52 ± 19,5%)</w:t>
            </w:r>
          </w:p>
        </w:tc>
        <w:tc>
          <w:tcPr>
            <w:tcW w:w="1131" w:type="pct"/>
            <w:vAlign w:val="center"/>
          </w:tcPr>
          <w:p w14:paraId="63544741" w14:textId="18620C5B" w:rsidR="00E71F8A" w:rsidRPr="00D53BD5" w:rsidRDefault="00E71F8A" w:rsidP="007B7575">
            <w:pPr>
              <w:spacing w:line="228" w:lineRule="auto"/>
              <w:ind w:left="-85" w:right="-85" w:firstLine="0"/>
              <w:rPr>
                <w:rFonts w:cs="Times New Roman"/>
                <w:bCs/>
                <w:color w:val="000000" w:themeColor="text1"/>
                <w:kern w:val="24"/>
                <w:lang w:val="nb-NO"/>
              </w:rPr>
            </w:pPr>
            <w:r w:rsidRPr="00D53BD5">
              <w:rPr>
                <w:rFonts w:cs="Times New Roman"/>
                <w:bCs/>
                <w:color w:val="000000" w:themeColor="text1"/>
                <w:kern w:val="24"/>
                <w:lang w:val="nb-NO"/>
              </w:rPr>
              <w:t>p</w:t>
            </w:r>
            <w:r w:rsidRPr="00D53BD5">
              <w:rPr>
                <w:rFonts w:cs="Times New Roman"/>
                <w:bCs/>
                <w:color w:val="000000" w:themeColor="text1"/>
                <w:kern w:val="24"/>
                <w:vertAlign w:val="subscript"/>
                <w:lang w:val="nb-NO"/>
              </w:rPr>
              <w:t>pre</w:t>
            </w:r>
            <w:r w:rsidRPr="00D53BD5">
              <w:rPr>
                <w:rFonts w:cs="Times New Roman"/>
                <w:bCs/>
                <w:color w:val="000000" w:themeColor="text1"/>
                <w:kern w:val="24"/>
                <w:lang w:val="nb-NO"/>
              </w:rPr>
              <w:t>&lt;0,0001</w:t>
            </w:r>
          </w:p>
          <w:p w14:paraId="5839129D" w14:textId="66D9606D" w:rsidR="00E71F8A" w:rsidRPr="007B7575" w:rsidRDefault="00E71F8A" w:rsidP="007B7575">
            <w:pPr>
              <w:spacing w:line="228" w:lineRule="auto"/>
              <w:ind w:left="-85" w:right="-85" w:firstLine="0"/>
              <w:rPr>
                <w:rFonts w:cs="Times New Roman"/>
                <w:bCs/>
                <w:color w:val="000000" w:themeColor="text1"/>
                <w:spacing w:val="-8"/>
                <w:kern w:val="24"/>
                <w:lang w:val="nb-NO"/>
              </w:rPr>
            </w:pPr>
            <w:r w:rsidRPr="007B7575">
              <w:rPr>
                <w:rFonts w:cs="Times New Roman"/>
                <w:bCs/>
                <w:color w:val="000000" w:themeColor="text1"/>
                <w:spacing w:val="-8"/>
                <w:kern w:val="24"/>
                <w:lang w:val="nb-NO"/>
              </w:rPr>
              <w:t>p</w:t>
            </w:r>
            <w:r w:rsidRPr="007B7575">
              <w:rPr>
                <w:rFonts w:cs="Times New Roman"/>
                <w:bCs/>
                <w:color w:val="000000" w:themeColor="text1"/>
                <w:spacing w:val="-8"/>
                <w:kern w:val="24"/>
                <w:vertAlign w:val="subscript"/>
                <w:lang w:val="nb-NO"/>
              </w:rPr>
              <w:t>AVoptimize</w:t>
            </w:r>
            <w:r w:rsidRPr="007B7575">
              <w:rPr>
                <w:rFonts w:cs="Times New Roman"/>
                <w:bCs/>
                <w:color w:val="000000" w:themeColor="text1"/>
                <w:spacing w:val="-8"/>
                <w:kern w:val="24"/>
                <w:lang w:val="nb-NO"/>
              </w:rPr>
              <w:t>&lt;0,0001</w:t>
            </w:r>
          </w:p>
        </w:tc>
      </w:tr>
      <w:tr w:rsidR="00E71F8A" w:rsidRPr="00D53BD5" w14:paraId="6F3164E5" w14:textId="77777777" w:rsidTr="007B7575">
        <w:trPr>
          <w:trHeight w:val="20"/>
        </w:trPr>
        <w:tc>
          <w:tcPr>
            <w:tcW w:w="712" w:type="pct"/>
            <w:vAlign w:val="center"/>
          </w:tcPr>
          <w:p w14:paraId="60186DBD" w14:textId="7BC6C8A3" w:rsidR="00E71F8A" w:rsidRPr="00D53BD5" w:rsidRDefault="00E71F8A" w:rsidP="007B7575">
            <w:pPr>
              <w:spacing w:line="228" w:lineRule="auto"/>
              <w:ind w:left="-85" w:right="-85" w:firstLine="0"/>
              <w:rPr>
                <w:rFonts w:cs="Times New Roman"/>
                <w:bCs/>
                <w:color w:val="000000" w:themeColor="text1"/>
                <w:kern w:val="24"/>
                <w:lang w:val="nb-NO"/>
              </w:rPr>
            </w:pPr>
            <w:r w:rsidRPr="00D53BD5">
              <w:rPr>
                <w:rFonts w:cs="Times New Roman"/>
                <w:bCs/>
                <w:color w:val="000000" w:themeColor="text1"/>
                <w:kern w:val="24"/>
                <w:lang w:val="nb-NO"/>
              </w:rPr>
              <w:t>VTI</w:t>
            </w:r>
            <w:r w:rsidRPr="00D53BD5">
              <w:rPr>
                <w:rFonts w:cs="Times New Roman"/>
                <w:bCs/>
                <w:color w:val="000000" w:themeColor="text1"/>
                <w:kern w:val="24"/>
                <w:vertAlign w:val="subscript"/>
                <w:lang w:val="nb-NO"/>
              </w:rPr>
              <w:t>ĐMC</w:t>
            </w:r>
            <w:r w:rsidRPr="00D53BD5">
              <w:rPr>
                <w:rFonts w:cs="Times New Roman"/>
                <w:bCs/>
                <w:color w:val="000000" w:themeColor="text1"/>
                <w:kern w:val="24"/>
                <w:lang w:val="nb-NO"/>
              </w:rPr>
              <w:t xml:space="preserve"> (cm)</w:t>
            </w:r>
          </w:p>
        </w:tc>
        <w:tc>
          <w:tcPr>
            <w:tcW w:w="621" w:type="pct"/>
            <w:vAlign w:val="center"/>
          </w:tcPr>
          <w:p w14:paraId="2436CECB" w14:textId="140C0995" w:rsidR="00E71F8A" w:rsidRPr="00D53BD5" w:rsidRDefault="00E71F8A" w:rsidP="007B7575">
            <w:pPr>
              <w:spacing w:line="228" w:lineRule="auto"/>
              <w:ind w:left="-85" w:right="-85" w:firstLine="0"/>
              <w:rPr>
                <w:rFonts w:cs="Times New Roman"/>
                <w:bCs/>
                <w:color w:val="000000" w:themeColor="text1"/>
                <w:kern w:val="24"/>
                <w:lang w:val="nb-NO"/>
              </w:rPr>
            </w:pPr>
            <w:r w:rsidRPr="00D53BD5">
              <w:rPr>
                <w:rFonts w:cs="Times New Roman"/>
                <w:bCs/>
                <w:color w:val="000000" w:themeColor="text1"/>
                <w:kern w:val="24"/>
                <w:lang w:val="nb-NO"/>
              </w:rPr>
              <w:t>24,03 ± 6,40</w:t>
            </w:r>
          </w:p>
        </w:tc>
        <w:tc>
          <w:tcPr>
            <w:tcW w:w="621" w:type="pct"/>
            <w:vAlign w:val="center"/>
          </w:tcPr>
          <w:p w14:paraId="65A80122" w14:textId="2CD8500E" w:rsidR="00E71F8A" w:rsidRPr="00D53BD5" w:rsidRDefault="00E71F8A" w:rsidP="007B7575">
            <w:pPr>
              <w:spacing w:line="228" w:lineRule="auto"/>
              <w:ind w:left="-85" w:right="-85" w:firstLine="0"/>
              <w:rPr>
                <w:rFonts w:cs="Times New Roman"/>
                <w:bCs/>
                <w:color w:val="000000" w:themeColor="text1"/>
                <w:kern w:val="24"/>
                <w:lang w:val="nb-NO"/>
              </w:rPr>
            </w:pPr>
            <w:r w:rsidRPr="00D53BD5">
              <w:rPr>
                <w:rFonts w:cs="Times New Roman"/>
                <w:bCs/>
                <w:color w:val="000000" w:themeColor="text1"/>
                <w:kern w:val="24"/>
                <w:lang w:val="nb-NO"/>
              </w:rPr>
              <w:t>25,10 ± 6,10</w:t>
            </w:r>
          </w:p>
        </w:tc>
        <w:tc>
          <w:tcPr>
            <w:tcW w:w="621" w:type="pct"/>
            <w:vAlign w:val="center"/>
          </w:tcPr>
          <w:p w14:paraId="794068D0" w14:textId="0183E209" w:rsidR="00E71F8A" w:rsidRPr="00D53BD5" w:rsidRDefault="00E71F8A" w:rsidP="007B7575">
            <w:pPr>
              <w:spacing w:line="228" w:lineRule="auto"/>
              <w:ind w:left="-85" w:right="-85" w:firstLine="0"/>
              <w:rPr>
                <w:rFonts w:cs="Times New Roman"/>
                <w:bCs/>
                <w:color w:val="000000" w:themeColor="text1"/>
                <w:kern w:val="24"/>
                <w:lang w:val="nb-NO"/>
              </w:rPr>
            </w:pPr>
            <w:r w:rsidRPr="00D53BD5">
              <w:rPr>
                <w:rFonts w:cs="Times New Roman"/>
                <w:bCs/>
                <w:color w:val="000000" w:themeColor="text1"/>
                <w:kern w:val="24"/>
                <w:lang w:val="nb-NO"/>
              </w:rPr>
              <w:t>26,72 ± 7,10</w:t>
            </w:r>
          </w:p>
        </w:tc>
        <w:tc>
          <w:tcPr>
            <w:tcW w:w="647" w:type="pct"/>
            <w:vAlign w:val="center"/>
          </w:tcPr>
          <w:p w14:paraId="3701F03E" w14:textId="3B83288B" w:rsidR="00E71F8A" w:rsidRPr="00D53BD5" w:rsidRDefault="00E71F8A" w:rsidP="007B7575">
            <w:pPr>
              <w:spacing w:line="228" w:lineRule="auto"/>
              <w:ind w:left="-85" w:right="-85" w:firstLine="0"/>
              <w:rPr>
                <w:rFonts w:cs="Times New Roman"/>
                <w:bCs/>
                <w:color w:val="000000" w:themeColor="text1"/>
                <w:kern w:val="24"/>
                <w:lang w:val="nb-NO"/>
              </w:rPr>
            </w:pPr>
            <w:r w:rsidRPr="00D53BD5">
              <w:rPr>
                <w:rFonts w:cs="Times New Roman"/>
                <w:bCs/>
                <w:color w:val="000000" w:themeColor="text1"/>
                <w:kern w:val="24"/>
                <w:lang w:val="nb-NO"/>
              </w:rPr>
              <w:t>2,68 ± 4,24 (5,31 ± 8,61%)</w:t>
            </w:r>
          </w:p>
        </w:tc>
        <w:tc>
          <w:tcPr>
            <w:tcW w:w="647" w:type="pct"/>
            <w:vAlign w:val="center"/>
          </w:tcPr>
          <w:p w14:paraId="606A5DF4" w14:textId="31B73BF5" w:rsidR="00E71F8A" w:rsidRPr="00D53BD5" w:rsidRDefault="00E71F8A" w:rsidP="007B7575">
            <w:pPr>
              <w:spacing w:line="228" w:lineRule="auto"/>
              <w:ind w:left="-85" w:right="-85" w:firstLine="0"/>
              <w:rPr>
                <w:rFonts w:cs="Times New Roman"/>
                <w:bCs/>
                <w:color w:val="000000" w:themeColor="text1"/>
                <w:kern w:val="24"/>
                <w:lang w:val="nb-NO"/>
              </w:rPr>
            </w:pPr>
            <w:r w:rsidRPr="00D53BD5">
              <w:rPr>
                <w:rFonts w:cs="Times New Roman"/>
                <w:bCs/>
                <w:color w:val="000000" w:themeColor="text1"/>
                <w:kern w:val="24"/>
                <w:lang w:val="nb-NO"/>
              </w:rPr>
              <w:t>1,61 ± 4,47 (7,22 ± 19,95%)</w:t>
            </w:r>
          </w:p>
        </w:tc>
        <w:tc>
          <w:tcPr>
            <w:tcW w:w="1131" w:type="pct"/>
            <w:vAlign w:val="center"/>
          </w:tcPr>
          <w:p w14:paraId="5D83F4AD" w14:textId="1F92E047" w:rsidR="00E71F8A" w:rsidRPr="00D53BD5" w:rsidRDefault="00E71F8A" w:rsidP="007B7575">
            <w:pPr>
              <w:spacing w:line="228" w:lineRule="auto"/>
              <w:ind w:left="-85" w:right="-85" w:firstLine="0"/>
              <w:rPr>
                <w:rFonts w:cs="Times New Roman"/>
                <w:bCs/>
                <w:color w:val="000000" w:themeColor="text1"/>
                <w:kern w:val="24"/>
                <w:lang w:val="nb-NO"/>
              </w:rPr>
            </w:pPr>
            <w:r w:rsidRPr="00D53BD5">
              <w:rPr>
                <w:rFonts w:cs="Times New Roman"/>
                <w:bCs/>
                <w:color w:val="000000" w:themeColor="text1"/>
                <w:kern w:val="24"/>
                <w:lang w:val="nb-NO"/>
              </w:rPr>
              <w:t>p</w:t>
            </w:r>
            <w:r w:rsidRPr="00D53BD5">
              <w:rPr>
                <w:rFonts w:cs="Times New Roman"/>
                <w:bCs/>
                <w:color w:val="000000" w:themeColor="text1"/>
                <w:kern w:val="24"/>
                <w:vertAlign w:val="subscript"/>
                <w:lang w:val="nb-NO"/>
              </w:rPr>
              <w:t>pre</w:t>
            </w:r>
            <w:r w:rsidRPr="00D53BD5">
              <w:rPr>
                <w:rFonts w:cs="Times New Roman"/>
                <w:bCs/>
                <w:color w:val="000000" w:themeColor="text1"/>
                <w:kern w:val="24"/>
                <w:lang w:val="nb-NO"/>
              </w:rPr>
              <w:t>&lt;0,0001</w:t>
            </w:r>
          </w:p>
          <w:p w14:paraId="6BA334E7" w14:textId="1CD9EA14" w:rsidR="00E71F8A" w:rsidRPr="003C5C7E" w:rsidRDefault="00E71F8A" w:rsidP="007B7575">
            <w:pPr>
              <w:spacing w:line="228" w:lineRule="auto"/>
              <w:ind w:left="-85" w:right="-85" w:firstLine="0"/>
              <w:rPr>
                <w:rFonts w:cs="Times New Roman"/>
                <w:bCs/>
                <w:color w:val="000000" w:themeColor="text1"/>
                <w:spacing w:val="-6"/>
                <w:kern w:val="24"/>
                <w:lang w:val="nb-NO"/>
              </w:rPr>
            </w:pPr>
            <w:r w:rsidRPr="003C5C7E">
              <w:rPr>
                <w:rFonts w:cs="Times New Roman"/>
                <w:bCs/>
                <w:color w:val="000000" w:themeColor="text1"/>
                <w:spacing w:val="-6"/>
                <w:kern w:val="24"/>
                <w:lang w:val="nb-NO"/>
              </w:rPr>
              <w:t>p</w:t>
            </w:r>
            <w:r w:rsidRPr="003C5C7E">
              <w:rPr>
                <w:rFonts w:cs="Times New Roman"/>
                <w:bCs/>
                <w:color w:val="000000" w:themeColor="text1"/>
                <w:spacing w:val="-6"/>
                <w:kern w:val="24"/>
                <w:vertAlign w:val="subscript"/>
                <w:lang w:val="nb-NO"/>
              </w:rPr>
              <w:t>AVoptimize</w:t>
            </w:r>
            <w:r w:rsidRPr="003C5C7E">
              <w:rPr>
                <w:rFonts w:cs="Times New Roman"/>
                <w:bCs/>
                <w:color w:val="000000" w:themeColor="text1"/>
                <w:spacing w:val="-6"/>
                <w:kern w:val="24"/>
                <w:lang w:val="nb-NO"/>
              </w:rPr>
              <w:t>&lt;0,0001</w:t>
            </w:r>
          </w:p>
        </w:tc>
      </w:tr>
      <w:tr w:rsidR="00E71F8A" w:rsidRPr="00D53BD5" w14:paraId="65BB967D" w14:textId="77777777" w:rsidTr="007B7575">
        <w:trPr>
          <w:trHeight w:val="20"/>
        </w:trPr>
        <w:tc>
          <w:tcPr>
            <w:tcW w:w="712" w:type="pct"/>
            <w:vAlign w:val="center"/>
          </w:tcPr>
          <w:p w14:paraId="383181D7" w14:textId="218743C3" w:rsidR="00E71F8A" w:rsidRPr="00D53BD5" w:rsidRDefault="00E71F8A" w:rsidP="007B7575">
            <w:pPr>
              <w:spacing w:line="228" w:lineRule="auto"/>
              <w:ind w:left="-85" w:right="-85" w:firstLine="0"/>
              <w:rPr>
                <w:rFonts w:cs="Times New Roman"/>
                <w:bCs/>
                <w:color w:val="000000" w:themeColor="text1"/>
                <w:kern w:val="24"/>
                <w:lang w:val="nb-NO"/>
              </w:rPr>
            </w:pPr>
            <w:r w:rsidRPr="00D53BD5">
              <w:rPr>
                <w:rFonts w:cs="Times New Roman"/>
                <w:bCs/>
                <w:color w:val="000000" w:themeColor="text1"/>
                <w:kern w:val="24"/>
                <w:lang w:val="nb-NO"/>
              </w:rPr>
              <w:t>DFT</w:t>
            </w:r>
            <w:r w:rsidRPr="00D53BD5">
              <w:rPr>
                <w:rFonts w:cs="Times New Roman"/>
                <w:bCs/>
                <w:color w:val="000000" w:themeColor="text1"/>
                <w:kern w:val="24"/>
                <w:vertAlign w:val="subscript"/>
                <w:lang w:val="nb-NO"/>
              </w:rPr>
              <w:t>V2L</w:t>
            </w:r>
            <w:r w:rsidRPr="00D53BD5">
              <w:rPr>
                <w:rFonts w:cs="Times New Roman"/>
                <w:bCs/>
                <w:color w:val="000000" w:themeColor="text1"/>
                <w:kern w:val="24"/>
                <w:lang w:val="nb-NO"/>
              </w:rPr>
              <w:t xml:space="preserve"> (ms)</w:t>
            </w:r>
          </w:p>
        </w:tc>
        <w:tc>
          <w:tcPr>
            <w:tcW w:w="621" w:type="pct"/>
            <w:vAlign w:val="center"/>
          </w:tcPr>
          <w:p w14:paraId="5E4EDBD6" w14:textId="5D3F4C9B" w:rsidR="00E71F8A" w:rsidRPr="00D53BD5" w:rsidRDefault="00E71F8A" w:rsidP="007B7575">
            <w:pPr>
              <w:spacing w:line="228" w:lineRule="auto"/>
              <w:ind w:left="-85" w:right="-85" w:firstLine="0"/>
              <w:rPr>
                <w:rFonts w:cs="Times New Roman"/>
                <w:bCs/>
                <w:color w:val="000000" w:themeColor="text1"/>
                <w:kern w:val="24"/>
                <w:lang w:val="nb-NO"/>
              </w:rPr>
            </w:pPr>
            <w:r w:rsidRPr="00D53BD5">
              <w:rPr>
                <w:rFonts w:cs="Times New Roman"/>
                <w:bCs/>
                <w:color w:val="000000" w:themeColor="text1"/>
                <w:kern w:val="24"/>
                <w:lang w:val="nb-NO"/>
              </w:rPr>
              <w:t>358,52 ± 84,59</w:t>
            </w:r>
          </w:p>
        </w:tc>
        <w:tc>
          <w:tcPr>
            <w:tcW w:w="621" w:type="pct"/>
            <w:vAlign w:val="center"/>
          </w:tcPr>
          <w:p w14:paraId="12548C91" w14:textId="606ABC0F" w:rsidR="00E71F8A" w:rsidRPr="00D53BD5" w:rsidRDefault="00E71F8A" w:rsidP="007B7575">
            <w:pPr>
              <w:spacing w:line="228" w:lineRule="auto"/>
              <w:ind w:left="-85" w:right="-85" w:firstLine="0"/>
              <w:rPr>
                <w:rFonts w:cs="Times New Roman"/>
                <w:bCs/>
                <w:color w:val="000000" w:themeColor="text1"/>
                <w:kern w:val="24"/>
                <w:lang w:val="nb-NO"/>
              </w:rPr>
            </w:pPr>
            <w:r w:rsidRPr="00D53BD5">
              <w:rPr>
                <w:rFonts w:cs="Times New Roman"/>
                <w:bCs/>
                <w:color w:val="000000" w:themeColor="text1"/>
                <w:kern w:val="24"/>
                <w:lang w:val="nb-NO"/>
              </w:rPr>
              <w:t>377,84 ± 76,75</w:t>
            </w:r>
          </w:p>
        </w:tc>
        <w:tc>
          <w:tcPr>
            <w:tcW w:w="621" w:type="pct"/>
            <w:vAlign w:val="center"/>
          </w:tcPr>
          <w:p w14:paraId="50A158C3" w14:textId="79BD7EE9" w:rsidR="00E71F8A" w:rsidRPr="00D53BD5" w:rsidRDefault="00E71F8A" w:rsidP="007B7575">
            <w:pPr>
              <w:spacing w:line="228" w:lineRule="auto"/>
              <w:ind w:left="-85" w:right="-85" w:firstLine="0"/>
              <w:rPr>
                <w:rFonts w:cs="Times New Roman"/>
                <w:bCs/>
                <w:color w:val="000000" w:themeColor="text1"/>
                <w:kern w:val="24"/>
                <w:lang w:val="nb-NO"/>
              </w:rPr>
            </w:pPr>
            <w:r w:rsidRPr="00D53BD5">
              <w:rPr>
                <w:rFonts w:cs="Times New Roman"/>
                <w:bCs/>
                <w:color w:val="000000" w:themeColor="text1"/>
                <w:kern w:val="24"/>
                <w:lang w:val="nb-NO"/>
              </w:rPr>
              <w:t>396,68 ± 75,67</w:t>
            </w:r>
          </w:p>
        </w:tc>
        <w:tc>
          <w:tcPr>
            <w:tcW w:w="647" w:type="pct"/>
            <w:vAlign w:val="center"/>
          </w:tcPr>
          <w:p w14:paraId="58D7129F" w14:textId="75BAAD52" w:rsidR="00E71F8A" w:rsidRPr="00D53BD5" w:rsidRDefault="00E71F8A" w:rsidP="007B7575">
            <w:pPr>
              <w:spacing w:line="228" w:lineRule="auto"/>
              <w:ind w:left="-85" w:right="-85" w:firstLine="0"/>
              <w:rPr>
                <w:rFonts w:cs="Times New Roman"/>
                <w:bCs/>
                <w:color w:val="000000" w:themeColor="text1"/>
                <w:kern w:val="24"/>
                <w:lang w:val="nb-NO"/>
              </w:rPr>
            </w:pPr>
            <w:r w:rsidRPr="00D53BD5">
              <w:rPr>
                <w:rFonts w:cs="Times New Roman"/>
                <w:bCs/>
                <w:color w:val="000000" w:themeColor="text1"/>
                <w:kern w:val="24"/>
                <w:lang w:val="nb-NO"/>
              </w:rPr>
              <w:t>38,16 ± 58,31 (13,77 ± 23,04%)</w:t>
            </w:r>
          </w:p>
        </w:tc>
        <w:tc>
          <w:tcPr>
            <w:tcW w:w="647" w:type="pct"/>
            <w:vAlign w:val="center"/>
          </w:tcPr>
          <w:p w14:paraId="4DF2392C" w14:textId="15982C96" w:rsidR="00E71F8A" w:rsidRPr="00D53BD5" w:rsidRDefault="00E71F8A" w:rsidP="007B7575">
            <w:pPr>
              <w:spacing w:line="228" w:lineRule="auto"/>
              <w:ind w:left="-85" w:right="-85" w:firstLine="0"/>
              <w:rPr>
                <w:rFonts w:cs="Times New Roman"/>
                <w:bCs/>
                <w:color w:val="000000" w:themeColor="text1"/>
                <w:kern w:val="24"/>
                <w:lang w:val="nb-NO"/>
              </w:rPr>
            </w:pPr>
            <w:r w:rsidRPr="00D53BD5">
              <w:rPr>
                <w:rFonts w:cs="Times New Roman"/>
                <w:bCs/>
                <w:color w:val="000000" w:themeColor="text1"/>
                <w:kern w:val="24"/>
                <w:lang w:val="nb-NO"/>
              </w:rPr>
              <w:t>18,84 ± 49,76 (6,63 ± 18,57%)</w:t>
            </w:r>
          </w:p>
        </w:tc>
        <w:tc>
          <w:tcPr>
            <w:tcW w:w="1131" w:type="pct"/>
            <w:vAlign w:val="center"/>
          </w:tcPr>
          <w:p w14:paraId="09F32B78" w14:textId="416556BE" w:rsidR="00E71F8A" w:rsidRPr="00D53BD5" w:rsidRDefault="00E71F8A" w:rsidP="007B7575">
            <w:pPr>
              <w:spacing w:line="228" w:lineRule="auto"/>
              <w:ind w:left="-85" w:right="-85" w:firstLine="0"/>
              <w:rPr>
                <w:rFonts w:cs="Times New Roman"/>
                <w:bCs/>
                <w:color w:val="000000" w:themeColor="text1"/>
                <w:kern w:val="24"/>
                <w:lang w:val="nb-NO"/>
              </w:rPr>
            </w:pPr>
            <w:r w:rsidRPr="00D53BD5">
              <w:rPr>
                <w:rFonts w:cs="Times New Roman"/>
                <w:bCs/>
                <w:color w:val="000000" w:themeColor="text1"/>
                <w:kern w:val="24"/>
                <w:lang w:val="nb-NO"/>
              </w:rPr>
              <w:t>p</w:t>
            </w:r>
            <w:r w:rsidRPr="00D53BD5">
              <w:rPr>
                <w:rFonts w:cs="Times New Roman"/>
                <w:bCs/>
                <w:color w:val="000000" w:themeColor="text1"/>
                <w:kern w:val="24"/>
                <w:vertAlign w:val="subscript"/>
                <w:lang w:val="nb-NO"/>
              </w:rPr>
              <w:t>pre</w:t>
            </w:r>
            <w:r w:rsidRPr="00D53BD5">
              <w:rPr>
                <w:rFonts w:cs="Times New Roman"/>
                <w:bCs/>
                <w:color w:val="000000" w:themeColor="text1"/>
                <w:kern w:val="24"/>
                <w:lang w:val="nb-NO"/>
              </w:rPr>
              <w:t>&lt;0,0001</w:t>
            </w:r>
          </w:p>
          <w:p w14:paraId="60883DE6" w14:textId="1F5B541C" w:rsidR="00E71F8A" w:rsidRPr="007B7575" w:rsidRDefault="00E71F8A" w:rsidP="007B7575">
            <w:pPr>
              <w:spacing w:line="228" w:lineRule="auto"/>
              <w:ind w:left="-85" w:right="-85" w:firstLine="0"/>
              <w:rPr>
                <w:rFonts w:cs="Times New Roman"/>
                <w:bCs/>
                <w:color w:val="000000" w:themeColor="text1"/>
                <w:spacing w:val="-8"/>
                <w:kern w:val="24"/>
                <w:lang w:val="nb-NO"/>
              </w:rPr>
            </w:pPr>
            <w:r w:rsidRPr="007B7575">
              <w:rPr>
                <w:rFonts w:cs="Times New Roman"/>
                <w:bCs/>
                <w:color w:val="000000" w:themeColor="text1"/>
                <w:spacing w:val="-8"/>
                <w:kern w:val="24"/>
                <w:lang w:val="nb-NO"/>
              </w:rPr>
              <w:t>p</w:t>
            </w:r>
            <w:r w:rsidRPr="007B7575">
              <w:rPr>
                <w:rFonts w:cs="Times New Roman"/>
                <w:bCs/>
                <w:color w:val="000000" w:themeColor="text1"/>
                <w:spacing w:val="-8"/>
                <w:kern w:val="24"/>
                <w:vertAlign w:val="subscript"/>
                <w:lang w:val="nb-NO"/>
              </w:rPr>
              <w:t>AVoptimize</w:t>
            </w:r>
            <w:r w:rsidRPr="007B7575">
              <w:rPr>
                <w:rFonts w:cs="Times New Roman"/>
                <w:bCs/>
                <w:color w:val="000000" w:themeColor="text1"/>
                <w:spacing w:val="-8"/>
                <w:kern w:val="24"/>
                <w:lang w:val="nb-NO"/>
              </w:rPr>
              <w:t>&lt;0,0001</w:t>
            </w:r>
          </w:p>
        </w:tc>
      </w:tr>
    </w:tbl>
    <w:p w14:paraId="30B3CE5C" w14:textId="77777777" w:rsidR="007B7575" w:rsidRDefault="007B7575" w:rsidP="00F0712C">
      <w:pPr>
        <w:pStyle w:val="Heading4"/>
        <w:rPr>
          <w:lang w:val="en-US"/>
        </w:rPr>
      </w:pPr>
    </w:p>
    <w:p w14:paraId="0DC79E06" w14:textId="77777777" w:rsidR="007B7575" w:rsidRDefault="007B7575">
      <w:pPr>
        <w:spacing w:after="200" w:line="276" w:lineRule="auto"/>
        <w:ind w:firstLine="0"/>
        <w:jc w:val="left"/>
        <w:rPr>
          <w:rFonts w:eastAsia="Calibri" w:cs="Times New Roman"/>
          <w:b/>
          <w:bCs/>
          <w:i/>
          <w:iCs/>
          <w:noProof/>
          <w:color w:val="000000" w:themeColor="text1"/>
          <w:spacing w:val="-6"/>
          <w:szCs w:val="26"/>
          <w:lang w:val="vi-VN"/>
        </w:rPr>
      </w:pPr>
      <w:r>
        <w:br w:type="page"/>
      </w:r>
    </w:p>
    <w:p w14:paraId="4845AA68" w14:textId="1948829E" w:rsidR="00C573D1" w:rsidRPr="00D53BD5" w:rsidRDefault="00C573D1" w:rsidP="00F0712C">
      <w:pPr>
        <w:pStyle w:val="Heading4"/>
      </w:pPr>
      <w:r w:rsidRPr="00D53BD5">
        <w:lastRenderedPageBreak/>
        <w:t>3.3.4.1. Thay đổi trên siêu âm tim ở bệnh nhân đặt máy tạo nhịp bó His</w:t>
      </w:r>
    </w:p>
    <w:p w14:paraId="33A728DB" w14:textId="3B9A9B0C" w:rsidR="00C573D1" w:rsidRPr="00CF0661" w:rsidRDefault="00FC5E80" w:rsidP="00C573D1">
      <w:pPr>
        <w:pStyle w:val="newtable"/>
        <w:rPr>
          <w:b w:val="0"/>
          <w:sz w:val="22"/>
        </w:rPr>
      </w:pPr>
      <w:r w:rsidRPr="00FC5E80">
        <w:rPr>
          <w:b w:val="0"/>
          <w:sz w:val="22"/>
        </w:rPr>
        <w:t>Bảng 3.39: Thay đổi trên siêu âm tim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764"/>
        <w:gridCol w:w="764"/>
        <w:gridCol w:w="769"/>
        <w:gridCol w:w="727"/>
        <w:gridCol w:w="1617"/>
      </w:tblGrid>
      <w:tr w:rsidR="00D53BD5" w:rsidRPr="00CF0661" w14:paraId="492A64D6" w14:textId="77777777" w:rsidTr="007B7575">
        <w:trPr>
          <w:trHeight w:val="567"/>
        </w:trPr>
        <w:tc>
          <w:tcPr>
            <w:tcW w:w="1399" w:type="pct"/>
            <w:tcBorders>
              <w:top w:val="single" w:sz="4" w:space="0" w:color="auto"/>
              <w:left w:val="nil"/>
              <w:bottom w:val="single" w:sz="4" w:space="0" w:color="auto"/>
              <w:right w:val="nil"/>
            </w:tcBorders>
            <w:shd w:val="clear" w:color="auto" w:fill="FABF8F" w:themeFill="accent6" w:themeFillTint="99"/>
            <w:vAlign w:val="center"/>
          </w:tcPr>
          <w:p w14:paraId="2ED72191" w14:textId="77777777" w:rsidR="00C573D1" w:rsidRPr="00CF0661" w:rsidRDefault="00C573D1" w:rsidP="00C573D1">
            <w:pPr>
              <w:widowControl w:val="0"/>
              <w:ind w:left="-57" w:right="-57" w:firstLine="0"/>
              <w:jc w:val="center"/>
              <w:rPr>
                <w:rFonts w:eastAsia="Times New Roman" w:cs="Times New Roman"/>
                <w:b/>
              </w:rPr>
            </w:pPr>
            <w:r w:rsidRPr="00CF0661">
              <w:rPr>
                <w:rFonts w:eastAsia="Times New Roman" w:cs="Times New Roman"/>
                <w:b/>
                <w:lang w:val="fr-FR"/>
              </w:rPr>
              <w:t>Thông số siêu âm</w:t>
            </w:r>
          </w:p>
        </w:tc>
        <w:tc>
          <w:tcPr>
            <w:tcW w:w="587" w:type="pct"/>
            <w:tcBorders>
              <w:top w:val="single" w:sz="4" w:space="0" w:color="auto"/>
              <w:left w:val="nil"/>
              <w:bottom w:val="single" w:sz="4" w:space="0" w:color="auto"/>
              <w:right w:val="nil"/>
            </w:tcBorders>
            <w:shd w:val="clear" w:color="auto" w:fill="FABF8F"/>
            <w:vAlign w:val="center"/>
          </w:tcPr>
          <w:p w14:paraId="0E2F8082" w14:textId="77777777" w:rsidR="00C573D1" w:rsidRPr="00CF0661" w:rsidRDefault="00C573D1" w:rsidP="00D53BD5">
            <w:pPr>
              <w:widowControl w:val="0"/>
              <w:tabs>
                <w:tab w:val="left" w:pos="592"/>
              </w:tabs>
              <w:ind w:left="-57" w:right="-57" w:firstLine="0"/>
              <w:jc w:val="center"/>
              <w:rPr>
                <w:rFonts w:eastAsia="Times New Roman" w:cs="Times New Roman"/>
                <w:b/>
              </w:rPr>
            </w:pPr>
            <w:r w:rsidRPr="00CF0661">
              <w:rPr>
                <w:rFonts w:eastAsia="Times New Roman" w:cs="Times New Roman"/>
                <w:b/>
              </w:rPr>
              <w:t>Trước thủ thuật (0)</w:t>
            </w:r>
          </w:p>
        </w:tc>
        <w:tc>
          <w:tcPr>
            <w:tcW w:w="584" w:type="pct"/>
            <w:tcBorders>
              <w:top w:val="single" w:sz="4" w:space="0" w:color="auto"/>
              <w:left w:val="nil"/>
              <w:bottom w:val="single" w:sz="4" w:space="0" w:color="auto"/>
              <w:right w:val="nil"/>
            </w:tcBorders>
            <w:shd w:val="clear" w:color="auto" w:fill="FABF8F"/>
            <w:vAlign w:val="center"/>
          </w:tcPr>
          <w:p w14:paraId="4F61C3FB" w14:textId="77777777" w:rsidR="00C573D1" w:rsidRPr="00CF0661" w:rsidRDefault="00C573D1" w:rsidP="00C573D1">
            <w:pPr>
              <w:widowControl w:val="0"/>
              <w:ind w:left="-57" w:right="-57" w:firstLine="0"/>
              <w:jc w:val="center"/>
              <w:rPr>
                <w:rFonts w:eastAsia="Times New Roman" w:cs="Times New Roman"/>
                <w:b/>
              </w:rPr>
            </w:pPr>
            <w:r w:rsidRPr="00CF0661">
              <w:rPr>
                <w:rFonts w:eastAsia="Times New Roman" w:cs="Times New Roman"/>
                <w:b/>
              </w:rPr>
              <w:t>Sau 1 tháng (1)</w:t>
            </w:r>
          </w:p>
        </w:tc>
        <w:tc>
          <w:tcPr>
            <w:tcW w:w="601" w:type="pct"/>
            <w:tcBorders>
              <w:top w:val="single" w:sz="4" w:space="0" w:color="auto"/>
              <w:left w:val="nil"/>
              <w:bottom w:val="single" w:sz="4" w:space="0" w:color="auto"/>
              <w:right w:val="nil"/>
            </w:tcBorders>
            <w:shd w:val="clear" w:color="auto" w:fill="FABF8F"/>
            <w:vAlign w:val="center"/>
          </w:tcPr>
          <w:p w14:paraId="74A85C55" w14:textId="77777777" w:rsidR="00C573D1" w:rsidRPr="00CF0661" w:rsidRDefault="00C573D1" w:rsidP="00C573D1">
            <w:pPr>
              <w:widowControl w:val="0"/>
              <w:ind w:left="-57" w:right="-57" w:firstLine="0"/>
              <w:jc w:val="center"/>
              <w:rPr>
                <w:rFonts w:eastAsia="Times New Roman" w:cs="Times New Roman"/>
                <w:b/>
                <w:lang w:val="fr-FR"/>
              </w:rPr>
            </w:pPr>
            <w:r w:rsidRPr="00CF0661">
              <w:rPr>
                <w:rFonts w:eastAsia="Times New Roman" w:cs="Times New Roman"/>
                <w:b/>
                <w:lang w:val="fr-FR"/>
              </w:rPr>
              <w:t>Sau 3 tháng</w:t>
            </w:r>
          </w:p>
          <w:p w14:paraId="79EB1526" w14:textId="77777777" w:rsidR="00C573D1" w:rsidRPr="00CF0661" w:rsidRDefault="00C573D1" w:rsidP="00C573D1">
            <w:pPr>
              <w:widowControl w:val="0"/>
              <w:ind w:left="-57" w:right="-57" w:firstLine="0"/>
              <w:jc w:val="center"/>
              <w:rPr>
                <w:rFonts w:eastAsia="Times New Roman" w:cs="Times New Roman"/>
                <w:b/>
                <w:lang w:val="fr-FR"/>
              </w:rPr>
            </w:pPr>
            <w:r w:rsidRPr="00CF0661">
              <w:rPr>
                <w:rFonts w:eastAsia="Times New Roman" w:cs="Times New Roman"/>
                <w:b/>
                <w:lang w:val="fr-FR"/>
              </w:rPr>
              <w:t>(2)</w:t>
            </w:r>
          </w:p>
        </w:tc>
        <w:tc>
          <w:tcPr>
            <w:tcW w:w="569" w:type="pct"/>
            <w:tcBorders>
              <w:top w:val="single" w:sz="4" w:space="0" w:color="auto"/>
              <w:left w:val="nil"/>
              <w:bottom w:val="single" w:sz="4" w:space="0" w:color="auto"/>
              <w:right w:val="nil"/>
            </w:tcBorders>
            <w:shd w:val="clear" w:color="auto" w:fill="FABF8F"/>
            <w:vAlign w:val="center"/>
          </w:tcPr>
          <w:p w14:paraId="4A973EC7" w14:textId="77777777" w:rsidR="00C573D1" w:rsidRPr="00CF0661" w:rsidRDefault="00C573D1" w:rsidP="00C573D1">
            <w:pPr>
              <w:widowControl w:val="0"/>
              <w:ind w:left="-57" w:right="-57" w:firstLine="0"/>
              <w:jc w:val="center"/>
              <w:rPr>
                <w:rFonts w:eastAsia="Times New Roman" w:cs="Times New Roman"/>
                <w:b/>
                <w:lang w:val="fr-FR"/>
              </w:rPr>
            </w:pPr>
            <w:r w:rsidRPr="00CF0661">
              <w:rPr>
                <w:rFonts w:eastAsia="Times New Roman" w:cs="Times New Roman"/>
                <w:b/>
                <w:lang w:val="fr-FR"/>
              </w:rPr>
              <w:t>Sau 6 tháng (3)</w:t>
            </w:r>
          </w:p>
        </w:tc>
        <w:tc>
          <w:tcPr>
            <w:tcW w:w="1261" w:type="pct"/>
            <w:tcBorders>
              <w:top w:val="single" w:sz="4" w:space="0" w:color="auto"/>
              <w:left w:val="nil"/>
              <w:bottom w:val="single" w:sz="4" w:space="0" w:color="auto"/>
              <w:right w:val="nil"/>
            </w:tcBorders>
            <w:shd w:val="clear" w:color="auto" w:fill="FABF8F"/>
            <w:vAlign w:val="center"/>
          </w:tcPr>
          <w:p w14:paraId="27502865" w14:textId="77777777" w:rsidR="00C573D1" w:rsidRPr="00CF0661" w:rsidRDefault="00C573D1" w:rsidP="00C573D1">
            <w:pPr>
              <w:widowControl w:val="0"/>
              <w:ind w:left="-57" w:right="-57" w:firstLine="0"/>
              <w:jc w:val="center"/>
              <w:rPr>
                <w:rFonts w:eastAsia="Times New Roman" w:cs="Times New Roman"/>
                <w:b/>
                <w:lang w:val="fr-FR"/>
              </w:rPr>
            </w:pPr>
            <w:r w:rsidRPr="00CF0661">
              <w:rPr>
                <w:rFonts w:eastAsia="Times New Roman" w:cs="Times New Roman"/>
                <w:b/>
                <w:lang w:val="fr-FR"/>
              </w:rPr>
              <w:t>p</w:t>
            </w:r>
          </w:p>
        </w:tc>
      </w:tr>
      <w:tr w:rsidR="00D53BD5" w:rsidRPr="00D53BD5" w14:paraId="0EFA4909" w14:textId="77777777" w:rsidTr="007B7575">
        <w:trPr>
          <w:trHeight w:val="40"/>
        </w:trPr>
        <w:tc>
          <w:tcPr>
            <w:tcW w:w="1399" w:type="pct"/>
            <w:tcBorders>
              <w:top w:val="single" w:sz="4" w:space="0" w:color="auto"/>
              <w:left w:val="nil"/>
              <w:bottom w:val="single" w:sz="4" w:space="0" w:color="000000"/>
              <w:right w:val="nil"/>
            </w:tcBorders>
            <w:shd w:val="clear" w:color="auto" w:fill="FABF8F" w:themeFill="accent6" w:themeFillTint="99"/>
            <w:vAlign w:val="center"/>
          </w:tcPr>
          <w:p w14:paraId="7A6B3DC8" w14:textId="77777777" w:rsidR="00C573D1" w:rsidRPr="00D53BD5" w:rsidRDefault="00C573D1" w:rsidP="00C573D1">
            <w:pPr>
              <w:widowControl w:val="0"/>
              <w:ind w:left="-57" w:right="-57" w:firstLine="0"/>
              <w:jc w:val="center"/>
              <w:rPr>
                <w:rFonts w:eastAsia="Times New Roman" w:cs="Times New Roman"/>
                <w:bCs/>
              </w:rPr>
            </w:pPr>
          </w:p>
        </w:tc>
        <w:tc>
          <w:tcPr>
            <w:tcW w:w="587" w:type="pct"/>
            <w:tcBorders>
              <w:top w:val="single" w:sz="4" w:space="0" w:color="auto"/>
              <w:left w:val="nil"/>
              <w:bottom w:val="single" w:sz="4" w:space="0" w:color="000000"/>
              <w:right w:val="nil"/>
            </w:tcBorders>
            <w:shd w:val="clear" w:color="auto" w:fill="FBD4B4" w:themeFill="accent6" w:themeFillTint="66"/>
            <w:vAlign w:val="center"/>
          </w:tcPr>
          <w:p w14:paraId="7F2E0BE7" w14:textId="27D7B26A" w:rsidR="00C573D1" w:rsidRPr="00D53BD5" w:rsidRDefault="00C573D1" w:rsidP="00C573D1">
            <w:pPr>
              <w:widowControl w:val="0"/>
              <w:ind w:left="-57" w:right="-57" w:firstLine="0"/>
              <w:jc w:val="center"/>
              <w:rPr>
                <w:rFonts w:eastAsia="Times New Roman" w:cs="Times New Roman"/>
              </w:rPr>
            </w:pPr>
            <w:r w:rsidRPr="00D53BD5">
              <w:rPr>
                <w:rFonts w:cs="Times New Roman"/>
                <w:bCs/>
              </w:rPr>
              <w:t>n = 6</w:t>
            </w:r>
            <w:r w:rsidR="00033785">
              <w:rPr>
                <w:rFonts w:cs="Times New Roman"/>
                <w:bCs/>
              </w:rPr>
              <w:t>0</w:t>
            </w:r>
          </w:p>
        </w:tc>
        <w:tc>
          <w:tcPr>
            <w:tcW w:w="584" w:type="pct"/>
            <w:tcBorders>
              <w:top w:val="single" w:sz="4" w:space="0" w:color="auto"/>
              <w:left w:val="nil"/>
              <w:bottom w:val="single" w:sz="4" w:space="0" w:color="000000"/>
              <w:right w:val="nil"/>
            </w:tcBorders>
            <w:shd w:val="clear" w:color="auto" w:fill="FBD4B4" w:themeFill="accent6" w:themeFillTint="66"/>
            <w:vAlign w:val="center"/>
          </w:tcPr>
          <w:p w14:paraId="248B8CA3" w14:textId="77450193" w:rsidR="00C573D1" w:rsidRPr="00D53BD5" w:rsidRDefault="00C573D1" w:rsidP="00C573D1">
            <w:pPr>
              <w:widowControl w:val="0"/>
              <w:ind w:left="-57" w:right="-57" w:firstLine="0"/>
              <w:jc w:val="center"/>
              <w:rPr>
                <w:rFonts w:cs="Times New Roman"/>
              </w:rPr>
            </w:pPr>
            <w:r w:rsidRPr="00D53BD5">
              <w:rPr>
                <w:rFonts w:cs="Times New Roman"/>
                <w:bCs/>
              </w:rPr>
              <w:t xml:space="preserve">n = </w:t>
            </w:r>
            <w:r w:rsidR="00033785">
              <w:rPr>
                <w:rFonts w:cs="Times New Roman"/>
                <w:bCs/>
              </w:rPr>
              <w:t>57</w:t>
            </w:r>
          </w:p>
        </w:tc>
        <w:tc>
          <w:tcPr>
            <w:tcW w:w="601" w:type="pct"/>
            <w:tcBorders>
              <w:top w:val="single" w:sz="4" w:space="0" w:color="auto"/>
              <w:left w:val="nil"/>
              <w:bottom w:val="single" w:sz="4" w:space="0" w:color="000000"/>
              <w:right w:val="nil"/>
            </w:tcBorders>
            <w:shd w:val="clear" w:color="auto" w:fill="FBD4B4" w:themeFill="accent6" w:themeFillTint="66"/>
            <w:vAlign w:val="center"/>
          </w:tcPr>
          <w:p w14:paraId="189F1C77" w14:textId="6C820F20" w:rsidR="00C573D1" w:rsidRPr="00D53BD5" w:rsidRDefault="00C573D1" w:rsidP="00C573D1">
            <w:pPr>
              <w:widowControl w:val="0"/>
              <w:ind w:left="-57" w:right="-57" w:firstLine="0"/>
              <w:jc w:val="center"/>
              <w:rPr>
                <w:rFonts w:cs="Times New Roman"/>
              </w:rPr>
            </w:pPr>
            <w:r w:rsidRPr="00D53BD5">
              <w:rPr>
                <w:rFonts w:cs="Times New Roman"/>
                <w:bCs/>
              </w:rPr>
              <w:t xml:space="preserve">n = </w:t>
            </w:r>
            <w:r w:rsidR="00033785">
              <w:rPr>
                <w:rFonts w:cs="Times New Roman"/>
                <w:bCs/>
              </w:rPr>
              <w:t>57</w:t>
            </w:r>
          </w:p>
        </w:tc>
        <w:tc>
          <w:tcPr>
            <w:tcW w:w="569" w:type="pct"/>
            <w:tcBorders>
              <w:top w:val="single" w:sz="4" w:space="0" w:color="auto"/>
              <w:left w:val="nil"/>
              <w:bottom w:val="single" w:sz="4" w:space="0" w:color="000000"/>
              <w:right w:val="nil"/>
            </w:tcBorders>
            <w:shd w:val="clear" w:color="auto" w:fill="FBD4B4" w:themeFill="accent6" w:themeFillTint="66"/>
            <w:vAlign w:val="center"/>
          </w:tcPr>
          <w:p w14:paraId="2B13AD24" w14:textId="3D1E7A9D" w:rsidR="00C573D1" w:rsidRPr="00D53BD5" w:rsidRDefault="00C573D1" w:rsidP="00C573D1">
            <w:pPr>
              <w:widowControl w:val="0"/>
              <w:ind w:left="-57" w:right="-57" w:firstLine="0"/>
              <w:jc w:val="center"/>
              <w:rPr>
                <w:rFonts w:cs="Times New Roman"/>
              </w:rPr>
            </w:pPr>
            <w:r w:rsidRPr="00D53BD5">
              <w:rPr>
                <w:rFonts w:cs="Times New Roman"/>
                <w:bCs/>
              </w:rPr>
              <w:t xml:space="preserve">n = </w:t>
            </w:r>
            <w:r w:rsidR="00033785">
              <w:rPr>
                <w:rFonts w:cs="Times New Roman"/>
                <w:bCs/>
              </w:rPr>
              <w:t>57</w:t>
            </w:r>
          </w:p>
        </w:tc>
        <w:tc>
          <w:tcPr>
            <w:tcW w:w="1261" w:type="pct"/>
            <w:tcBorders>
              <w:top w:val="single" w:sz="4" w:space="0" w:color="auto"/>
              <w:left w:val="nil"/>
              <w:bottom w:val="single" w:sz="4" w:space="0" w:color="000000"/>
              <w:right w:val="nil"/>
            </w:tcBorders>
            <w:shd w:val="clear" w:color="auto" w:fill="FBD4B4" w:themeFill="accent6" w:themeFillTint="66"/>
            <w:vAlign w:val="center"/>
          </w:tcPr>
          <w:p w14:paraId="2CE6027D" w14:textId="77777777" w:rsidR="00C573D1" w:rsidRPr="00D53BD5" w:rsidRDefault="00C573D1" w:rsidP="00C573D1">
            <w:pPr>
              <w:widowControl w:val="0"/>
              <w:ind w:left="-57" w:right="-57" w:firstLine="0"/>
              <w:rPr>
                <w:rFonts w:eastAsia="Times New Roman" w:cs="Times New Roman"/>
                <w:lang w:val="fr-FR"/>
              </w:rPr>
            </w:pPr>
          </w:p>
        </w:tc>
      </w:tr>
      <w:tr w:rsidR="00FC5E80" w:rsidRPr="00D53BD5" w14:paraId="182E0BAC" w14:textId="77777777" w:rsidTr="007B7575">
        <w:trPr>
          <w:trHeight w:val="567"/>
        </w:trPr>
        <w:tc>
          <w:tcPr>
            <w:tcW w:w="1399" w:type="pct"/>
            <w:tcBorders>
              <w:top w:val="single" w:sz="4" w:space="0" w:color="auto"/>
              <w:left w:val="nil"/>
              <w:bottom w:val="single" w:sz="4" w:space="0" w:color="000000"/>
              <w:right w:val="nil"/>
            </w:tcBorders>
            <w:shd w:val="clear" w:color="auto" w:fill="FABF8F" w:themeFill="accent6" w:themeFillTint="99"/>
            <w:vAlign w:val="center"/>
          </w:tcPr>
          <w:p w14:paraId="32D086A8" w14:textId="77777777" w:rsidR="00FC5E80" w:rsidRPr="00D53BD5" w:rsidRDefault="00FC5E80" w:rsidP="00FC5E80">
            <w:pPr>
              <w:widowControl w:val="0"/>
              <w:ind w:left="-57" w:right="-57" w:firstLine="0"/>
              <w:jc w:val="center"/>
              <w:rPr>
                <w:rFonts w:eastAsia="Times New Roman" w:cs="Times New Roman"/>
                <w:bCs/>
              </w:rPr>
            </w:pPr>
            <w:r w:rsidRPr="00D53BD5">
              <w:rPr>
                <w:rFonts w:eastAsia="Times New Roman" w:cs="Times New Roman"/>
                <w:bCs/>
              </w:rPr>
              <w:t>Đường kính thất trái cuối tâm trương (mm)</w:t>
            </w:r>
          </w:p>
        </w:tc>
        <w:tc>
          <w:tcPr>
            <w:tcW w:w="587" w:type="pct"/>
            <w:tcBorders>
              <w:top w:val="single" w:sz="4" w:space="0" w:color="auto"/>
              <w:left w:val="nil"/>
              <w:bottom w:val="single" w:sz="4" w:space="0" w:color="000000"/>
              <w:right w:val="nil"/>
            </w:tcBorders>
            <w:vAlign w:val="center"/>
          </w:tcPr>
          <w:p w14:paraId="04CAB134" w14:textId="1FF0EA1C" w:rsidR="00FC5E80" w:rsidRPr="00D53BD5" w:rsidRDefault="00FC5E80" w:rsidP="00FC5E80">
            <w:pPr>
              <w:widowControl w:val="0"/>
              <w:ind w:left="-57" w:right="-57" w:firstLine="0"/>
              <w:jc w:val="center"/>
              <w:rPr>
                <w:rFonts w:eastAsia="Times New Roman" w:cs="Times New Roman"/>
              </w:rPr>
            </w:pPr>
            <w:r>
              <w:rPr>
                <w:rFonts w:eastAsia="Times New Roman" w:cs="Times New Roman"/>
                <w:szCs w:val="26"/>
              </w:rPr>
              <w:t>47,1</w:t>
            </w:r>
            <w:r w:rsidRPr="00E83335">
              <w:rPr>
                <w:rFonts w:eastAsia="Times New Roman" w:cs="Times New Roman"/>
                <w:szCs w:val="26"/>
              </w:rPr>
              <w:t>8</w:t>
            </w:r>
            <w:r>
              <w:rPr>
                <w:rFonts w:eastAsia="Times New Roman" w:cs="Times New Roman"/>
                <w:szCs w:val="26"/>
              </w:rPr>
              <w:t xml:space="preserve"> ± </w:t>
            </w:r>
            <w:r w:rsidRPr="00E83335">
              <w:rPr>
                <w:rFonts w:eastAsia="Times New Roman" w:cs="Times New Roman"/>
                <w:szCs w:val="26"/>
              </w:rPr>
              <w:t>7,</w:t>
            </w:r>
            <w:r>
              <w:rPr>
                <w:rFonts w:eastAsia="Times New Roman" w:cs="Times New Roman"/>
                <w:szCs w:val="26"/>
              </w:rPr>
              <w:t>30</w:t>
            </w:r>
          </w:p>
        </w:tc>
        <w:tc>
          <w:tcPr>
            <w:tcW w:w="584" w:type="pct"/>
            <w:tcBorders>
              <w:top w:val="single" w:sz="4" w:space="0" w:color="auto"/>
              <w:left w:val="nil"/>
              <w:bottom w:val="single" w:sz="4" w:space="0" w:color="000000"/>
              <w:right w:val="nil"/>
            </w:tcBorders>
            <w:vAlign w:val="center"/>
          </w:tcPr>
          <w:p w14:paraId="6EFCC705" w14:textId="79309CF9" w:rsidR="00FC5E80" w:rsidRPr="00D53BD5" w:rsidRDefault="00FC5E80" w:rsidP="00FC5E80">
            <w:pPr>
              <w:widowControl w:val="0"/>
              <w:ind w:left="-57" w:right="-57" w:firstLine="0"/>
              <w:jc w:val="center"/>
              <w:rPr>
                <w:rFonts w:eastAsia="Times New Roman" w:cs="Times New Roman"/>
                <w:lang w:val="fr-FR"/>
              </w:rPr>
            </w:pPr>
            <w:r>
              <w:rPr>
                <w:rFonts w:cs="Times New Roman"/>
              </w:rPr>
              <w:t xml:space="preserve">46,22 ± </w:t>
            </w:r>
            <w:r w:rsidRPr="00E83335">
              <w:rPr>
                <w:rFonts w:cs="Times New Roman"/>
              </w:rPr>
              <w:t>6,6</w:t>
            </w:r>
            <w:r>
              <w:rPr>
                <w:rFonts w:cs="Times New Roman"/>
              </w:rPr>
              <w:t>6</w:t>
            </w:r>
          </w:p>
        </w:tc>
        <w:tc>
          <w:tcPr>
            <w:tcW w:w="601" w:type="pct"/>
            <w:tcBorders>
              <w:top w:val="single" w:sz="4" w:space="0" w:color="auto"/>
              <w:left w:val="nil"/>
              <w:bottom w:val="single" w:sz="4" w:space="0" w:color="000000"/>
              <w:right w:val="nil"/>
            </w:tcBorders>
            <w:vAlign w:val="center"/>
          </w:tcPr>
          <w:p w14:paraId="726BEE52" w14:textId="629831A8" w:rsidR="00FC5E80" w:rsidRPr="00D53BD5" w:rsidRDefault="00FC5E80" w:rsidP="00FC5E80">
            <w:pPr>
              <w:widowControl w:val="0"/>
              <w:ind w:left="-57" w:right="-57" w:firstLine="0"/>
              <w:jc w:val="center"/>
              <w:rPr>
                <w:rFonts w:eastAsia="Times New Roman" w:cs="Times New Roman"/>
                <w:lang w:val="fr-FR"/>
              </w:rPr>
            </w:pPr>
            <w:r>
              <w:rPr>
                <w:rFonts w:cs="Times New Roman"/>
              </w:rPr>
              <w:t xml:space="preserve">46,10 ± </w:t>
            </w:r>
            <w:r w:rsidRPr="00E83335">
              <w:rPr>
                <w:rFonts w:cs="Times New Roman"/>
              </w:rPr>
              <w:t>6,</w:t>
            </w:r>
            <w:r>
              <w:rPr>
                <w:rFonts w:cs="Times New Roman"/>
              </w:rPr>
              <w:t>10</w:t>
            </w:r>
          </w:p>
        </w:tc>
        <w:tc>
          <w:tcPr>
            <w:tcW w:w="569" w:type="pct"/>
            <w:tcBorders>
              <w:top w:val="single" w:sz="4" w:space="0" w:color="auto"/>
              <w:left w:val="nil"/>
              <w:bottom w:val="single" w:sz="4" w:space="0" w:color="000000"/>
              <w:right w:val="nil"/>
            </w:tcBorders>
            <w:vAlign w:val="center"/>
          </w:tcPr>
          <w:p w14:paraId="31A2A205" w14:textId="75005BFA" w:rsidR="00FC5E80" w:rsidRPr="00D53BD5" w:rsidRDefault="00FC5E80" w:rsidP="00FC5E80">
            <w:pPr>
              <w:widowControl w:val="0"/>
              <w:ind w:left="-57" w:right="-57" w:firstLine="0"/>
              <w:jc w:val="center"/>
              <w:rPr>
                <w:rFonts w:eastAsia="Times New Roman" w:cs="Times New Roman"/>
                <w:lang w:val="fr-FR"/>
              </w:rPr>
            </w:pPr>
            <w:r>
              <w:rPr>
                <w:rFonts w:cs="Times New Roman"/>
              </w:rPr>
              <w:t xml:space="preserve">45,06 ± </w:t>
            </w:r>
            <w:r w:rsidRPr="00E83335">
              <w:rPr>
                <w:rFonts w:cs="Times New Roman"/>
              </w:rPr>
              <w:t>5,</w:t>
            </w:r>
            <w:r>
              <w:rPr>
                <w:rFonts w:cs="Times New Roman"/>
              </w:rPr>
              <w:t>77</w:t>
            </w:r>
          </w:p>
        </w:tc>
        <w:tc>
          <w:tcPr>
            <w:tcW w:w="1261" w:type="pct"/>
            <w:tcBorders>
              <w:top w:val="single" w:sz="4" w:space="0" w:color="auto"/>
              <w:left w:val="nil"/>
              <w:bottom w:val="single" w:sz="4" w:space="0" w:color="000000"/>
              <w:right w:val="nil"/>
            </w:tcBorders>
            <w:vAlign w:val="center"/>
          </w:tcPr>
          <w:p w14:paraId="7F91C534" w14:textId="77777777" w:rsidR="00FC5E80" w:rsidRPr="00E83335" w:rsidRDefault="00FC5E80" w:rsidP="00FC5E80">
            <w:pPr>
              <w:widowControl w:val="0"/>
              <w:ind w:firstLine="0"/>
              <w:rPr>
                <w:rFonts w:eastAsia="Times New Roman" w:cs="Times New Roman"/>
                <w:szCs w:val="26"/>
                <w:lang w:val="fr-FR"/>
              </w:rPr>
            </w:pPr>
            <w:r w:rsidRPr="00E83335">
              <w:rPr>
                <w:rFonts w:eastAsia="Times New Roman" w:cs="Times New Roman"/>
                <w:szCs w:val="26"/>
                <w:lang w:val="fr-FR"/>
              </w:rPr>
              <w:t>p (0&amp;1) &gt; 0,05</w:t>
            </w:r>
          </w:p>
          <w:p w14:paraId="1647470A" w14:textId="77777777" w:rsidR="00FC5E80" w:rsidRPr="00E83335" w:rsidRDefault="00FC5E80" w:rsidP="00FC5E80">
            <w:pPr>
              <w:widowControl w:val="0"/>
              <w:ind w:firstLine="0"/>
              <w:rPr>
                <w:rFonts w:eastAsia="Times New Roman" w:cs="Times New Roman"/>
                <w:szCs w:val="26"/>
                <w:lang w:val="fr-FR"/>
              </w:rPr>
            </w:pPr>
            <w:r w:rsidRPr="00E83335">
              <w:rPr>
                <w:rFonts w:eastAsia="Times New Roman" w:cs="Times New Roman"/>
                <w:szCs w:val="26"/>
                <w:lang w:val="fr-FR"/>
              </w:rPr>
              <w:t>p (0&amp;2) &gt; 0,05</w:t>
            </w:r>
          </w:p>
          <w:p w14:paraId="61BC8458" w14:textId="477D1AE2" w:rsidR="00FC5E80" w:rsidRPr="00D53BD5" w:rsidRDefault="00FC5E80" w:rsidP="00FC5E80">
            <w:pPr>
              <w:widowControl w:val="0"/>
              <w:ind w:right="-57" w:firstLine="0"/>
              <w:rPr>
                <w:rFonts w:eastAsia="Times New Roman" w:cs="Times New Roman"/>
                <w:lang w:val="fr-FR"/>
              </w:rPr>
            </w:pPr>
            <w:r w:rsidRPr="00E83335">
              <w:rPr>
                <w:rFonts w:eastAsia="Times New Roman" w:cs="Times New Roman"/>
                <w:szCs w:val="26"/>
                <w:lang w:val="fr-FR"/>
              </w:rPr>
              <w:t>p (0&amp;3) &gt; 0,05</w:t>
            </w:r>
          </w:p>
        </w:tc>
      </w:tr>
      <w:tr w:rsidR="00FC5E80" w:rsidRPr="00D53BD5" w14:paraId="22A8605D" w14:textId="77777777" w:rsidTr="007B7575">
        <w:trPr>
          <w:trHeight w:val="567"/>
        </w:trPr>
        <w:tc>
          <w:tcPr>
            <w:tcW w:w="1399" w:type="pct"/>
            <w:tcBorders>
              <w:top w:val="single" w:sz="4" w:space="0" w:color="auto"/>
              <w:left w:val="nil"/>
              <w:bottom w:val="single" w:sz="4" w:space="0" w:color="000000"/>
              <w:right w:val="nil"/>
            </w:tcBorders>
            <w:shd w:val="clear" w:color="auto" w:fill="FABF8F" w:themeFill="accent6" w:themeFillTint="99"/>
            <w:vAlign w:val="center"/>
          </w:tcPr>
          <w:p w14:paraId="1825F2F7" w14:textId="77777777" w:rsidR="00FC5E80" w:rsidRPr="00D53BD5" w:rsidRDefault="00FC5E80" w:rsidP="00FC5E80">
            <w:pPr>
              <w:widowControl w:val="0"/>
              <w:ind w:left="-57" w:right="-57" w:firstLine="0"/>
              <w:jc w:val="center"/>
              <w:rPr>
                <w:rFonts w:eastAsia="Times New Roman" w:cs="Times New Roman"/>
                <w:bCs/>
              </w:rPr>
            </w:pPr>
            <w:r w:rsidRPr="00D53BD5">
              <w:rPr>
                <w:rFonts w:eastAsia="Times New Roman" w:cs="Times New Roman"/>
                <w:bCs/>
              </w:rPr>
              <w:t>Thể tích thất trái cuối tâm trương</w:t>
            </w:r>
          </w:p>
          <w:p w14:paraId="02E6B870" w14:textId="77777777" w:rsidR="00FC5E80" w:rsidRPr="00D53BD5" w:rsidRDefault="00FC5E80" w:rsidP="00FC5E80">
            <w:pPr>
              <w:widowControl w:val="0"/>
              <w:ind w:left="-57" w:right="-57" w:firstLine="0"/>
              <w:jc w:val="center"/>
              <w:rPr>
                <w:rFonts w:eastAsia="Times New Roman" w:cs="Times New Roman"/>
                <w:bCs/>
              </w:rPr>
            </w:pPr>
            <w:r w:rsidRPr="00D53BD5">
              <w:rPr>
                <w:rFonts w:eastAsia="Times New Roman" w:cs="Times New Roman"/>
                <w:bCs/>
              </w:rPr>
              <w:t>(mL)</w:t>
            </w:r>
          </w:p>
        </w:tc>
        <w:tc>
          <w:tcPr>
            <w:tcW w:w="587" w:type="pct"/>
            <w:tcBorders>
              <w:top w:val="single" w:sz="4" w:space="0" w:color="auto"/>
              <w:left w:val="nil"/>
              <w:bottom w:val="single" w:sz="4" w:space="0" w:color="000000"/>
              <w:right w:val="nil"/>
            </w:tcBorders>
            <w:vAlign w:val="center"/>
          </w:tcPr>
          <w:p w14:paraId="683E57D5" w14:textId="78A92514" w:rsidR="00FC5E80" w:rsidRPr="00D53BD5" w:rsidRDefault="00FC5E80" w:rsidP="00FC5E80">
            <w:pPr>
              <w:widowControl w:val="0"/>
              <w:ind w:left="-57" w:right="-57" w:firstLine="0"/>
              <w:jc w:val="center"/>
              <w:rPr>
                <w:rFonts w:eastAsia="Times New Roman" w:cs="Times New Roman"/>
              </w:rPr>
            </w:pPr>
            <w:r>
              <w:rPr>
                <w:rFonts w:eastAsia="Times New Roman" w:cs="Times New Roman"/>
                <w:szCs w:val="26"/>
              </w:rPr>
              <w:t>104,70 ± 42,13</w:t>
            </w:r>
          </w:p>
        </w:tc>
        <w:tc>
          <w:tcPr>
            <w:tcW w:w="584" w:type="pct"/>
            <w:tcBorders>
              <w:top w:val="single" w:sz="4" w:space="0" w:color="auto"/>
              <w:left w:val="nil"/>
              <w:bottom w:val="single" w:sz="4" w:space="0" w:color="000000"/>
              <w:right w:val="nil"/>
            </w:tcBorders>
            <w:vAlign w:val="center"/>
          </w:tcPr>
          <w:p w14:paraId="3ABC7A98" w14:textId="0491C3D4" w:rsidR="00FC5E80" w:rsidRPr="00D53BD5" w:rsidRDefault="00FC5E80" w:rsidP="00FC5E80">
            <w:pPr>
              <w:widowControl w:val="0"/>
              <w:ind w:left="-57" w:right="-57" w:firstLine="0"/>
              <w:rPr>
                <w:rFonts w:eastAsia="Times New Roman" w:cs="Times New Roman"/>
                <w:lang w:val="fr-FR"/>
              </w:rPr>
            </w:pPr>
            <w:r>
              <w:rPr>
                <w:rFonts w:cs="Times New Roman"/>
              </w:rPr>
              <w:t xml:space="preserve">101,45 ± </w:t>
            </w:r>
            <w:r w:rsidRPr="00E83335">
              <w:rPr>
                <w:rFonts w:cs="Times New Roman"/>
              </w:rPr>
              <w:t>3</w:t>
            </w:r>
            <w:r>
              <w:rPr>
                <w:rFonts w:cs="Times New Roman"/>
              </w:rPr>
              <w:t>5,98</w:t>
            </w:r>
          </w:p>
        </w:tc>
        <w:tc>
          <w:tcPr>
            <w:tcW w:w="601" w:type="pct"/>
            <w:tcBorders>
              <w:top w:val="single" w:sz="4" w:space="0" w:color="auto"/>
              <w:left w:val="nil"/>
              <w:bottom w:val="single" w:sz="4" w:space="0" w:color="000000"/>
              <w:right w:val="nil"/>
            </w:tcBorders>
            <w:vAlign w:val="center"/>
          </w:tcPr>
          <w:p w14:paraId="6BB7FF7E" w14:textId="45F8F581" w:rsidR="00FC5E80" w:rsidRPr="00D53BD5" w:rsidRDefault="00FC5E80" w:rsidP="00FC5E80">
            <w:pPr>
              <w:widowControl w:val="0"/>
              <w:ind w:left="-57" w:right="-57" w:firstLine="0"/>
              <w:jc w:val="center"/>
              <w:rPr>
                <w:rFonts w:eastAsia="Times New Roman" w:cs="Times New Roman"/>
                <w:lang w:val="fr-FR"/>
              </w:rPr>
            </w:pPr>
            <w:r>
              <w:rPr>
                <w:rFonts w:cs="Times New Roman"/>
              </w:rPr>
              <w:t xml:space="preserve">100,26 ± </w:t>
            </w:r>
            <w:r w:rsidRPr="00E83335">
              <w:rPr>
                <w:rFonts w:cs="Times New Roman"/>
              </w:rPr>
              <w:t>32</w:t>
            </w:r>
            <w:r>
              <w:rPr>
                <w:rFonts w:cs="Times New Roman"/>
              </w:rPr>
              <w:t>,23</w:t>
            </w:r>
          </w:p>
        </w:tc>
        <w:tc>
          <w:tcPr>
            <w:tcW w:w="569" w:type="pct"/>
            <w:tcBorders>
              <w:top w:val="single" w:sz="4" w:space="0" w:color="auto"/>
              <w:left w:val="nil"/>
              <w:bottom w:val="single" w:sz="4" w:space="0" w:color="000000"/>
              <w:right w:val="nil"/>
            </w:tcBorders>
            <w:vAlign w:val="center"/>
          </w:tcPr>
          <w:p w14:paraId="0CD182A8" w14:textId="448A43A0" w:rsidR="00FC5E80" w:rsidRPr="00D53BD5" w:rsidRDefault="00FC5E80" w:rsidP="00FC5E80">
            <w:pPr>
              <w:widowControl w:val="0"/>
              <w:ind w:left="-57" w:right="-57" w:firstLine="0"/>
              <w:jc w:val="center"/>
              <w:rPr>
                <w:rFonts w:eastAsia="Times New Roman" w:cs="Times New Roman"/>
                <w:lang w:val="fr-FR"/>
              </w:rPr>
            </w:pPr>
            <w:r w:rsidRPr="00E83335">
              <w:rPr>
                <w:rFonts w:cs="Times New Roman"/>
              </w:rPr>
              <w:t>9</w:t>
            </w:r>
            <w:r>
              <w:rPr>
                <w:rFonts w:cs="Times New Roman"/>
              </w:rPr>
              <w:t>4,91 ± 27,84</w:t>
            </w:r>
          </w:p>
        </w:tc>
        <w:tc>
          <w:tcPr>
            <w:tcW w:w="1261" w:type="pct"/>
            <w:tcBorders>
              <w:top w:val="single" w:sz="4" w:space="0" w:color="auto"/>
              <w:left w:val="nil"/>
              <w:bottom w:val="single" w:sz="4" w:space="0" w:color="000000"/>
              <w:right w:val="nil"/>
            </w:tcBorders>
            <w:vAlign w:val="center"/>
          </w:tcPr>
          <w:p w14:paraId="089A6DF7" w14:textId="77777777" w:rsidR="00FC5E80" w:rsidRDefault="00FC5E80" w:rsidP="00FC5E80">
            <w:pPr>
              <w:widowControl w:val="0"/>
              <w:ind w:firstLine="0"/>
              <w:rPr>
                <w:rFonts w:eastAsia="Times New Roman" w:cs="Times New Roman"/>
                <w:szCs w:val="26"/>
                <w:lang w:val="fr-FR"/>
              </w:rPr>
            </w:pPr>
            <w:r w:rsidRPr="00E83335">
              <w:rPr>
                <w:rFonts w:eastAsia="Times New Roman" w:cs="Times New Roman"/>
                <w:szCs w:val="26"/>
                <w:lang w:val="fr-FR"/>
              </w:rPr>
              <w:t>p (0&amp;1) &gt; 0,05</w:t>
            </w:r>
          </w:p>
          <w:p w14:paraId="3B8DE9AD" w14:textId="2E54DC76" w:rsidR="00FC5E80" w:rsidRPr="00E83335" w:rsidRDefault="00FC5E80" w:rsidP="00FC5E80">
            <w:pPr>
              <w:widowControl w:val="0"/>
              <w:ind w:firstLine="0"/>
              <w:rPr>
                <w:rFonts w:eastAsia="Times New Roman" w:cs="Times New Roman"/>
                <w:szCs w:val="26"/>
                <w:lang w:val="fr-FR"/>
              </w:rPr>
            </w:pPr>
            <w:r w:rsidRPr="00E83335">
              <w:rPr>
                <w:rFonts w:eastAsia="Times New Roman" w:cs="Times New Roman"/>
                <w:szCs w:val="26"/>
                <w:lang w:val="fr-FR"/>
              </w:rPr>
              <w:t>p (0&amp;2) &gt; 0,05</w:t>
            </w:r>
          </w:p>
          <w:p w14:paraId="31F86E33" w14:textId="4E4A61DF" w:rsidR="00FC5E80" w:rsidRPr="00D53BD5" w:rsidRDefault="00FC5E80" w:rsidP="00FC5E80">
            <w:pPr>
              <w:widowControl w:val="0"/>
              <w:ind w:right="-57" w:firstLine="0"/>
              <w:rPr>
                <w:rFonts w:eastAsia="Times New Roman" w:cs="Times New Roman"/>
                <w:lang w:val="fr-FR"/>
              </w:rPr>
            </w:pPr>
            <w:r w:rsidRPr="00E83335">
              <w:rPr>
                <w:rFonts w:eastAsia="Times New Roman" w:cs="Times New Roman"/>
                <w:szCs w:val="26"/>
                <w:lang w:val="fr-FR"/>
              </w:rPr>
              <w:t>p (0&amp;3) &gt; 0,05</w:t>
            </w:r>
          </w:p>
        </w:tc>
      </w:tr>
      <w:tr w:rsidR="00FC5E80" w:rsidRPr="00D53BD5" w14:paraId="28113EEF" w14:textId="77777777" w:rsidTr="007B7575">
        <w:trPr>
          <w:trHeight w:val="157"/>
        </w:trPr>
        <w:tc>
          <w:tcPr>
            <w:tcW w:w="1399" w:type="pct"/>
            <w:tcBorders>
              <w:top w:val="single" w:sz="4" w:space="0" w:color="auto"/>
              <w:left w:val="nil"/>
              <w:bottom w:val="single" w:sz="4" w:space="0" w:color="000000"/>
              <w:right w:val="nil"/>
            </w:tcBorders>
            <w:shd w:val="clear" w:color="auto" w:fill="FABF8F" w:themeFill="accent6" w:themeFillTint="99"/>
            <w:vAlign w:val="center"/>
          </w:tcPr>
          <w:p w14:paraId="00C27F82" w14:textId="77777777" w:rsidR="00FC5E80" w:rsidRPr="00D53BD5" w:rsidRDefault="00FC5E80" w:rsidP="00FC5E80">
            <w:pPr>
              <w:widowControl w:val="0"/>
              <w:ind w:left="-57" w:right="-57" w:firstLine="0"/>
              <w:jc w:val="center"/>
              <w:rPr>
                <w:rFonts w:eastAsia="Times New Roman" w:cs="Times New Roman"/>
                <w:bCs/>
                <w:lang w:val="nb-NO"/>
              </w:rPr>
            </w:pPr>
            <w:r w:rsidRPr="00D53BD5">
              <w:rPr>
                <w:rFonts w:eastAsia="Times New Roman" w:cs="Times New Roman"/>
                <w:bCs/>
                <w:lang w:val="nb-NO"/>
              </w:rPr>
              <w:t>Phân suất tống máu thất trái</w:t>
            </w:r>
          </w:p>
          <w:p w14:paraId="40A24F3B" w14:textId="77777777" w:rsidR="00FC5E80" w:rsidRPr="00D53BD5" w:rsidRDefault="00FC5E80" w:rsidP="00FC5E80">
            <w:pPr>
              <w:widowControl w:val="0"/>
              <w:ind w:left="-57" w:right="-57" w:firstLine="0"/>
              <w:jc w:val="center"/>
              <w:rPr>
                <w:rFonts w:eastAsia="Times New Roman" w:cs="Times New Roman"/>
                <w:bCs/>
                <w:lang w:val="nb-NO"/>
              </w:rPr>
            </w:pPr>
            <w:r w:rsidRPr="00D53BD5">
              <w:rPr>
                <w:rFonts w:eastAsia="Times New Roman" w:cs="Times New Roman"/>
                <w:bCs/>
                <w:lang w:val="nb-NO"/>
              </w:rPr>
              <w:t>(%)</w:t>
            </w:r>
          </w:p>
        </w:tc>
        <w:tc>
          <w:tcPr>
            <w:tcW w:w="587" w:type="pct"/>
            <w:tcBorders>
              <w:top w:val="single" w:sz="4" w:space="0" w:color="auto"/>
              <w:left w:val="nil"/>
              <w:bottom w:val="single" w:sz="4" w:space="0" w:color="000000"/>
              <w:right w:val="nil"/>
            </w:tcBorders>
            <w:vAlign w:val="center"/>
          </w:tcPr>
          <w:p w14:paraId="2DC65C55" w14:textId="084E7880" w:rsidR="00FC5E80" w:rsidRPr="00D53BD5" w:rsidRDefault="00FC5E80" w:rsidP="00FC5E80">
            <w:pPr>
              <w:widowControl w:val="0"/>
              <w:ind w:left="-57" w:right="-57" w:firstLine="0"/>
              <w:jc w:val="center"/>
              <w:rPr>
                <w:rFonts w:eastAsia="Times New Roman" w:cs="Times New Roman"/>
              </w:rPr>
            </w:pPr>
            <w:r>
              <w:rPr>
                <w:rFonts w:eastAsia="Times New Roman" w:cs="Times New Roman"/>
                <w:szCs w:val="26"/>
              </w:rPr>
              <w:t>64,16 ± 12,90</w:t>
            </w:r>
          </w:p>
        </w:tc>
        <w:tc>
          <w:tcPr>
            <w:tcW w:w="584" w:type="pct"/>
            <w:tcBorders>
              <w:top w:val="single" w:sz="4" w:space="0" w:color="auto"/>
              <w:left w:val="nil"/>
              <w:bottom w:val="single" w:sz="4" w:space="0" w:color="000000"/>
              <w:right w:val="nil"/>
            </w:tcBorders>
            <w:vAlign w:val="center"/>
          </w:tcPr>
          <w:p w14:paraId="2DD0FC47" w14:textId="2AE31A34" w:rsidR="00FC5E80" w:rsidRPr="00D53BD5" w:rsidRDefault="00FC5E80" w:rsidP="00FC5E80">
            <w:pPr>
              <w:widowControl w:val="0"/>
              <w:ind w:left="-57" w:right="-57" w:firstLine="0"/>
              <w:jc w:val="center"/>
              <w:rPr>
                <w:rFonts w:eastAsia="Times New Roman" w:cs="Times New Roman"/>
                <w:lang w:val="fr-FR"/>
              </w:rPr>
            </w:pPr>
            <w:r>
              <w:rPr>
                <w:rFonts w:cs="Times New Roman"/>
              </w:rPr>
              <w:t xml:space="preserve">63,02 ± </w:t>
            </w:r>
            <w:r w:rsidRPr="00E83335">
              <w:rPr>
                <w:rFonts w:cs="Times New Roman"/>
              </w:rPr>
              <w:t>9,</w:t>
            </w:r>
            <w:r>
              <w:rPr>
                <w:rFonts w:cs="Times New Roman"/>
              </w:rPr>
              <w:t>21</w:t>
            </w:r>
          </w:p>
        </w:tc>
        <w:tc>
          <w:tcPr>
            <w:tcW w:w="601" w:type="pct"/>
            <w:tcBorders>
              <w:top w:val="single" w:sz="4" w:space="0" w:color="auto"/>
              <w:left w:val="nil"/>
              <w:bottom w:val="single" w:sz="4" w:space="0" w:color="000000"/>
              <w:right w:val="nil"/>
            </w:tcBorders>
            <w:vAlign w:val="center"/>
          </w:tcPr>
          <w:p w14:paraId="456AE9A3" w14:textId="3D906078" w:rsidR="00FC5E80" w:rsidRPr="00D53BD5" w:rsidRDefault="00FC5E80" w:rsidP="00FC5E80">
            <w:pPr>
              <w:widowControl w:val="0"/>
              <w:ind w:left="-57" w:right="-57" w:firstLine="0"/>
              <w:jc w:val="center"/>
              <w:rPr>
                <w:rFonts w:eastAsia="Times New Roman" w:cs="Times New Roman"/>
                <w:lang w:val="fr-FR"/>
              </w:rPr>
            </w:pPr>
            <w:r>
              <w:rPr>
                <w:rFonts w:cs="Times New Roman"/>
              </w:rPr>
              <w:t>64,05 ± 9,66</w:t>
            </w:r>
          </w:p>
        </w:tc>
        <w:tc>
          <w:tcPr>
            <w:tcW w:w="569" w:type="pct"/>
            <w:tcBorders>
              <w:top w:val="single" w:sz="4" w:space="0" w:color="auto"/>
              <w:left w:val="nil"/>
              <w:bottom w:val="single" w:sz="4" w:space="0" w:color="000000"/>
              <w:right w:val="nil"/>
            </w:tcBorders>
            <w:vAlign w:val="center"/>
          </w:tcPr>
          <w:p w14:paraId="3191F4BF" w14:textId="163B7439" w:rsidR="00FC5E80" w:rsidRPr="00D53BD5" w:rsidRDefault="00FC5E80" w:rsidP="00FC5E80">
            <w:pPr>
              <w:widowControl w:val="0"/>
              <w:ind w:left="-57" w:right="-57" w:firstLine="0"/>
              <w:jc w:val="center"/>
              <w:rPr>
                <w:rFonts w:eastAsia="Times New Roman" w:cs="Times New Roman"/>
                <w:lang w:val="fr-FR"/>
              </w:rPr>
            </w:pPr>
            <w:r>
              <w:rPr>
                <w:rFonts w:cs="Times New Roman"/>
              </w:rPr>
              <w:t xml:space="preserve">64,78 ± </w:t>
            </w:r>
            <w:r w:rsidRPr="00E83335">
              <w:rPr>
                <w:rFonts w:cs="Times New Roman"/>
              </w:rPr>
              <w:t>8,</w:t>
            </w:r>
            <w:r>
              <w:rPr>
                <w:rFonts w:cs="Times New Roman"/>
              </w:rPr>
              <w:t>21</w:t>
            </w:r>
          </w:p>
        </w:tc>
        <w:tc>
          <w:tcPr>
            <w:tcW w:w="1261" w:type="pct"/>
            <w:tcBorders>
              <w:top w:val="single" w:sz="4" w:space="0" w:color="auto"/>
              <w:left w:val="nil"/>
              <w:bottom w:val="single" w:sz="4" w:space="0" w:color="000000"/>
              <w:right w:val="nil"/>
            </w:tcBorders>
            <w:vAlign w:val="center"/>
          </w:tcPr>
          <w:p w14:paraId="476717C1" w14:textId="77777777" w:rsidR="00FC5E80" w:rsidRPr="00D53BD5" w:rsidRDefault="00FC5E80" w:rsidP="00FC5E80">
            <w:pPr>
              <w:widowControl w:val="0"/>
              <w:ind w:right="-57" w:firstLine="0"/>
              <w:rPr>
                <w:rFonts w:eastAsia="Times New Roman" w:cs="Times New Roman"/>
                <w:lang w:val="fr-FR"/>
              </w:rPr>
            </w:pPr>
            <w:r w:rsidRPr="00D53BD5">
              <w:rPr>
                <w:rFonts w:eastAsia="Times New Roman" w:cs="Times New Roman"/>
                <w:lang w:val="fr-FR"/>
              </w:rPr>
              <w:t>p (0&amp;1) &gt; 0,05</w:t>
            </w:r>
          </w:p>
          <w:p w14:paraId="5907352F" w14:textId="77777777" w:rsidR="00FC5E80" w:rsidRPr="00D53BD5" w:rsidRDefault="00FC5E80" w:rsidP="00FC5E80">
            <w:pPr>
              <w:widowControl w:val="0"/>
              <w:ind w:right="-57" w:firstLine="0"/>
              <w:rPr>
                <w:rFonts w:eastAsia="Times New Roman" w:cs="Times New Roman"/>
                <w:lang w:val="fr-FR"/>
              </w:rPr>
            </w:pPr>
            <w:r w:rsidRPr="00D53BD5">
              <w:rPr>
                <w:rFonts w:eastAsia="Times New Roman" w:cs="Times New Roman"/>
                <w:lang w:val="fr-FR"/>
              </w:rPr>
              <w:t>p (0&amp;2) &gt; 0,05</w:t>
            </w:r>
          </w:p>
          <w:p w14:paraId="04901F66" w14:textId="77777777" w:rsidR="00FC5E80" w:rsidRPr="00D53BD5" w:rsidRDefault="00FC5E80" w:rsidP="00FC5E80">
            <w:pPr>
              <w:widowControl w:val="0"/>
              <w:ind w:right="-57" w:firstLine="0"/>
              <w:rPr>
                <w:rFonts w:eastAsia="Times New Roman" w:cs="Times New Roman"/>
                <w:lang w:val="fr-FR"/>
              </w:rPr>
            </w:pPr>
            <w:r w:rsidRPr="00D53BD5">
              <w:rPr>
                <w:rFonts w:eastAsia="Times New Roman" w:cs="Times New Roman"/>
                <w:lang w:val="fr-FR"/>
              </w:rPr>
              <w:t>p (0&amp;3) &gt; 0,05</w:t>
            </w:r>
          </w:p>
        </w:tc>
      </w:tr>
    </w:tbl>
    <w:p w14:paraId="0DF82033" w14:textId="77777777" w:rsidR="00A211B1" w:rsidRDefault="00A211B1" w:rsidP="00F0712C">
      <w:pPr>
        <w:pStyle w:val="Heading4"/>
      </w:pPr>
    </w:p>
    <w:p w14:paraId="238B8788" w14:textId="02F809B1" w:rsidR="00C573D1" w:rsidRPr="00D53BD5" w:rsidRDefault="00C573D1" w:rsidP="00F0712C">
      <w:pPr>
        <w:pStyle w:val="Heading4"/>
      </w:pPr>
      <w:r w:rsidRPr="00D53BD5">
        <w:t>3.</w:t>
      </w:r>
      <w:r w:rsidRPr="00D53BD5">
        <w:rPr>
          <w:lang w:val="nb-NO"/>
        </w:rPr>
        <w:t>3.4</w:t>
      </w:r>
      <w:r w:rsidRPr="00D53BD5">
        <w:t>.2. Thay đổi trên siêu âm tim ở bệnh nhân suy tim được đặt máy tạo nhịp bó His</w:t>
      </w:r>
    </w:p>
    <w:p w14:paraId="3ADB37A3" w14:textId="37082206" w:rsidR="00C573D1" w:rsidRPr="00D53BD5" w:rsidRDefault="00FC5E80" w:rsidP="00C573D1">
      <w:pPr>
        <w:pStyle w:val="newtable"/>
        <w:rPr>
          <w:b w:val="0"/>
          <w:sz w:val="22"/>
        </w:rPr>
      </w:pPr>
      <w:r w:rsidRPr="00FC5E80">
        <w:rPr>
          <w:b w:val="0"/>
          <w:sz w:val="22"/>
        </w:rPr>
        <w:t>Bảng 3.40: Thay đổi trên phân suất tống ở bệnh nhân phân suất tống máu giảm được đặt máy tạo nhịp bó His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1"/>
        <w:gridCol w:w="971"/>
        <w:gridCol w:w="971"/>
        <w:gridCol w:w="823"/>
        <w:gridCol w:w="843"/>
        <w:gridCol w:w="1717"/>
      </w:tblGrid>
      <w:tr w:rsidR="00525022" w:rsidRPr="00CF0661" w14:paraId="0D24BBF6" w14:textId="77777777" w:rsidTr="007B7575">
        <w:trPr>
          <w:trHeight w:val="567"/>
          <w:jc w:val="center"/>
        </w:trPr>
        <w:tc>
          <w:tcPr>
            <w:tcW w:w="864" w:type="pct"/>
            <w:tcBorders>
              <w:top w:val="single" w:sz="4" w:space="0" w:color="auto"/>
              <w:left w:val="nil"/>
              <w:bottom w:val="single" w:sz="4" w:space="0" w:color="auto"/>
              <w:right w:val="nil"/>
            </w:tcBorders>
            <w:shd w:val="clear" w:color="auto" w:fill="FABF8F"/>
            <w:vAlign w:val="center"/>
          </w:tcPr>
          <w:p w14:paraId="2222BB4B" w14:textId="77777777" w:rsidR="00FC5E80" w:rsidRPr="00CF0661" w:rsidRDefault="00FC5E80" w:rsidP="008807F3">
            <w:pPr>
              <w:widowControl w:val="0"/>
              <w:spacing w:after="120"/>
              <w:ind w:firstLine="0"/>
              <w:jc w:val="center"/>
              <w:rPr>
                <w:rFonts w:eastAsia="Times New Roman" w:cs="Times New Roman"/>
                <w:b/>
              </w:rPr>
            </w:pPr>
            <w:r w:rsidRPr="00CF0661">
              <w:rPr>
                <w:rFonts w:eastAsia="Times New Roman" w:cs="Times New Roman"/>
                <w:b/>
              </w:rPr>
              <w:t>Trước thủ thuật (1)</w:t>
            </w:r>
          </w:p>
        </w:tc>
        <w:tc>
          <w:tcPr>
            <w:tcW w:w="754" w:type="pct"/>
            <w:tcBorders>
              <w:top w:val="single" w:sz="4" w:space="0" w:color="auto"/>
              <w:left w:val="nil"/>
              <w:bottom w:val="single" w:sz="4" w:space="0" w:color="auto"/>
              <w:right w:val="nil"/>
            </w:tcBorders>
            <w:shd w:val="clear" w:color="auto" w:fill="FABF8F"/>
            <w:vAlign w:val="center"/>
          </w:tcPr>
          <w:p w14:paraId="2977F42E" w14:textId="77777777" w:rsidR="00FC5E80" w:rsidRPr="00CF0661" w:rsidRDefault="00FC5E80" w:rsidP="008807F3">
            <w:pPr>
              <w:widowControl w:val="0"/>
              <w:spacing w:after="120"/>
              <w:ind w:firstLine="0"/>
              <w:jc w:val="center"/>
              <w:rPr>
                <w:rFonts w:eastAsia="Times New Roman" w:cs="Times New Roman"/>
                <w:b/>
              </w:rPr>
            </w:pPr>
            <w:r w:rsidRPr="00CF0661">
              <w:rPr>
                <w:rFonts w:eastAsia="Times New Roman" w:cs="Times New Roman"/>
                <w:b/>
              </w:rPr>
              <w:t>Sau 1 tháng (2)</w:t>
            </w:r>
          </w:p>
        </w:tc>
        <w:tc>
          <w:tcPr>
            <w:tcW w:w="754" w:type="pct"/>
            <w:tcBorders>
              <w:top w:val="single" w:sz="4" w:space="0" w:color="auto"/>
              <w:left w:val="nil"/>
              <w:bottom w:val="single" w:sz="4" w:space="0" w:color="auto"/>
              <w:right w:val="nil"/>
            </w:tcBorders>
            <w:shd w:val="clear" w:color="auto" w:fill="FABF8F"/>
            <w:vAlign w:val="center"/>
          </w:tcPr>
          <w:p w14:paraId="79DF4A92" w14:textId="77777777" w:rsidR="00FC5E80" w:rsidRPr="00CF0661" w:rsidRDefault="00FC5E80" w:rsidP="008807F3">
            <w:pPr>
              <w:widowControl w:val="0"/>
              <w:spacing w:after="120"/>
              <w:ind w:firstLine="0"/>
              <w:jc w:val="center"/>
              <w:rPr>
                <w:rFonts w:eastAsia="Times New Roman" w:cs="Times New Roman"/>
                <w:b/>
                <w:lang w:val="fr-FR"/>
              </w:rPr>
            </w:pPr>
            <w:r w:rsidRPr="00CF0661">
              <w:rPr>
                <w:rFonts w:eastAsia="Times New Roman" w:cs="Times New Roman"/>
                <w:b/>
                <w:lang w:val="fr-FR"/>
              </w:rPr>
              <w:t xml:space="preserve">Sau 3 tháng </w:t>
            </w:r>
          </w:p>
          <w:p w14:paraId="063CB648" w14:textId="77777777" w:rsidR="00FC5E80" w:rsidRPr="00CF0661" w:rsidRDefault="00FC5E80" w:rsidP="008807F3">
            <w:pPr>
              <w:widowControl w:val="0"/>
              <w:spacing w:after="120"/>
              <w:ind w:firstLine="0"/>
              <w:jc w:val="center"/>
              <w:rPr>
                <w:rFonts w:eastAsia="Times New Roman" w:cs="Times New Roman"/>
                <w:b/>
                <w:lang w:val="fr-FR"/>
              </w:rPr>
            </w:pPr>
            <w:r w:rsidRPr="00CF0661">
              <w:rPr>
                <w:rFonts w:eastAsia="Times New Roman" w:cs="Times New Roman"/>
                <w:b/>
                <w:lang w:val="fr-FR"/>
              </w:rPr>
              <w:t>(3)</w:t>
            </w:r>
          </w:p>
        </w:tc>
        <w:tc>
          <w:tcPr>
            <w:tcW w:w="639" w:type="pct"/>
            <w:tcBorders>
              <w:top w:val="single" w:sz="4" w:space="0" w:color="auto"/>
              <w:left w:val="nil"/>
              <w:bottom w:val="single" w:sz="4" w:space="0" w:color="auto"/>
              <w:right w:val="nil"/>
            </w:tcBorders>
            <w:shd w:val="clear" w:color="auto" w:fill="FABF8F"/>
            <w:vAlign w:val="center"/>
          </w:tcPr>
          <w:p w14:paraId="6229A9B7" w14:textId="77777777" w:rsidR="00FC5E80" w:rsidRPr="00CF0661" w:rsidRDefault="00FC5E80" w:rsidP="008807F3">
            <w:pPr>
              <w:widowControl w:val="0"/>
              <w:spacing w:after="120"/>
              <w:ind w:firstLine="0"/>
              <w:jc w:val="center"/>
              <w:rPr>
                <w:rFonts w:eastAsia="Times New Roman" w:cs="Times New Roman"/>
                <w:b/>
                <w:lang w:val="fr-FR"/>
              </w:rPr>
            </w:pPr>
            <w:r w:rsidRPr="00CF0661">
              <w:rPr>
                <w:rFonts w:eastAsia="Times New Roman" w:cs="Times New Roman"/>
                <w:b/>
                <w:lang w:val="fr-FR"/>
              </w:rPr>
              <w:t>Sau 6 tháng (4)</w:t>
            </w:r>
          </w:p>
        </w:tc>
        <w:tc>
          <w:tcPr>
            <w:tcW w:w="655" w:type="pct"/>
            <w:tcBorders>
              <w:top w:val="single" w:sz="4" w:space="0" w:color="auto"/>
              <w:left w:val="nil"/>
              <w:bottom w:val="single" w:sz="4" w:space="0" w:color="auto"/>
              <w:right w:val="nil"/>
            </w:tcBorders>
            <w:shd w:val="clear" w:color="auto" w:fill="FABF8F"/>
          </w:tcPr>
          <w:p w14:paraId="7C2486C3" w14:textId="751AB1B0" w:rsidR="00FC5E80" w:rsidRPr="00CF0661" w:rsidRDefault="00FC5E80" w:rsidP="008807F3">
            <w:pPr>
              <w:widowControl w:val="0"/>
              <w:spacing w:after="120"/>
              <w:ind w:firstLine="0"/>
              <w:jc w:val="center"/>
              <w:rPr>
                <w:rFonts w:eastAsia="Times New Roman" w:cs="Times New Roman"/>
                <w:b/>
                <w:lang w:val="fr-FR"/>
              </w:rPr>
            </w:pPr>
            <w:r>
              <w:rPr>
                <w:rFonts w:eastAsia="Times New Roman" w:cs="Times New Roman"/>
                <w:b/>
                <w:szCs w:val="26"/>
                <w:lang w:val="fr-FR"/>
              </w:rPr>
              <w:t>Thay đổi sau 6 tháng</w:t>
            </w:r>
          </w:p>
        </w:tc>
        <w:tc>
          <w:tcPr>
            <w:tcW w:w="1334" w:type="pct"/>
            <w:tcBorders>
              <w:top w:val="single" w:sz="4" w:space="0" w:color="auto"/>
              <w:left w:val="nil"/>
              <w:bottom w:val="single" w:sz="4" w:space="0" w:color="auto"/>
              <w:right w:val="nil"/>
            </w:tcBorders>
            <w:shd w:val="clear" w:color="auto" w:fill="FABF8F"/>
            <w:vAlign w:val="center"/>
          </w:tcPr>
          <w:p w14:paraId="7360CF35" w14:textId="6CFB34C6" w:rsidR="00FC5E80" w:rsidRPr="00CF0661" w:rsidRDefault="00FC5E80" w:rsidP="008807F3">
            <w:pPr>
              <w:widowControl w:val="0"/>
              <w:spacing w:after="120"/>
              <w:ind w:firstLine="0"/>
              <w:jc w:val="center"/>
              <w:rPr>
                <w:rFonts w:eastAsia="Times New Roman" w:cs="Times New Roman"/>
                <w:b/>
                <w:lang w:val="fr-FR"/>
              </w:rPr>
            </w:pPr>
            <w:r w:rsidRPr="00CF0661">
              <w:rPr>
                <w:rFonts w:eastAsia="Times New Roman" w:cs="Times New Roman"/>
                <w:b/>
                <w:lang w:val="fr-FR"/>
              </w:rPr>
              <w:t xml:space="preserve">p </w:t>
            </w:r>
          </w:p>
          <w:p w14:paraId="63FA1C83" w14:textId="77777777" w:rsidR="00FC5E80" w:rsidRPr="00CF0661" w:rsidRDefault="00FC5E80" w:rsidP="008807F3">
            <w:pPr>
              <w:widowControl w:val="0"/>
              <w:spacing w:after="120" w:line="336" w:lineRule="auto"/>
              <w:ind w:right="-1" w:firstLine="0"/>
              <w:rPr>
                <w:rFonts w:eastAsia="Times New Roman" w:cs="Times New Roman"/>
                <w:b/>
                <w:i/>
              </w:rPr>
            </w:pPr>
            <w:r w:rsidRPr="00CF0661">
              <w:rPr>
                <w:rFonts w:eastAsia="Times New Roman" w:cs="Times New Roman"/>
                <w:b/>
                <w:i/>
              </w:rPr>
              <w:t>(</w:t>
            </w:r>
            <w:r w:rsidRPr="00CF0661">
              <w:rPr>
                <w:rFonts w:eastAsia="Times New Roman" w:cs="Times New Roman"/>
                <w:b/>
                <w:i/>
                <w:lang w:val="vi-VN"/>
              </w:rPr>
              <w:t>Wilcoxon test</w:t>
            </w:r>
            <w:r w:rsidRPr="00CF0661">
              <w:rPr>
                <w:rFonts w:eastAsia="Times New Roman" w:cs="Times New Roman"/>
                <w:b/>
                <w:i/>
              </w:rPr>
              <w:t>)</w:t>
            </w:r>
          </w:p>
        </w:tc>
      </w:tr>
      <w:tr w:rsidR="00525022" w:rsidRPr="00D53BD5" w14:paraId="3A08D536" w14:textId="77777777" w:rsidTr="007B7575">
        <w:trPr>
          <w:trHeight w:val="157"/>
          <w:jc w:val="center"/>
        </w:trPr>
        <w:tc>
          <w:tcPr>
            <w:tcW w:w="864" w:type="pct"/>
            <w:tcBorders>
              <w:top w:val="single" w:sz="4" w:space="0" w:color="auto"/>
              <w:left w:val="nil"/>
              <w:bottom w:val="single" w:sz="4" w:space="0" w:color="000000"/>
              <w:right w:val="nil"/>
            </w:tcBorders>
            <w:vAlign w:val="center"/>
          </w:tcPr>
          <w:p w14:paraId="6A0A484E" w14:textId="69ADB8F9" w:rsidR="00FC5E80" w:rsidRPr="00D53BD5" w:rsidRDefault="00FC5E80" w:rsidP="00033785">
            <w:pPr>
              <w:widowControl w:val="0"/>
              <w:spacing w:after="120"/>
              <w:ind w:firstLine="0"/>
              <w:jc w:val="center"/>
              <w:rPr>
                <w:rFonts w:eastAsia="Times New Roman" w:cs="Times New Roman"/>
              </w:rPr>
            </w:pPr>
            <w:r w:rsidRPr="00D53BD5">
              <w:rPr>
                <w:rFonts w:cs="Times New Roman"/>
                <w:bCs/>
              </w:rPr>
              <w:t>n = 1</w:t>
            </w:r>
            <w:r>
              <w:rPr>
                <w:rFonts w:cs="Times New Roman"/>
                <w:bCs/>
              </w:rPr>
              <w:t>0</w:t>
            </w:r>
          </w:p>
        </w:tc>
        <w:tc>
          <w:tcPr>
            <w:tcW w:w="754" w:type="pct"/>
            <w:tcBorders>
              <w:top w:val="single" w:sz="4" w:space="0" w:color="auto"/>
              <w:left w:val="nil"/>
              <w:bottom w:val="single" w:sz="4" w:space="0" w:color="000000"/>
              <w:right w:val="nil"/>
            </w:tcBorders>
          </w:tcPr>
          <w:p w14:paraId="2784C49C" w14:textId="521188F1" w:rsidR="00FC5E80" w:rsidRPr="00D53BD5" w:rsidRDefault="00FC5E80" w:rsidP="00033785">
            <w:pPr>
              <w:widowControl w:val="0"/>
              <w:spacing w:after="120"/>
              <w:ind w:firstLine="0"/>
              <w:jc w:val="center"/>
              <w:rPr>
                <w:rFonts w:eastAsia="Times New Roman" w:cs="Times New Roman"/>
              </w:rPr>
            </w:pPr>
            <w:r w:rsidRPr="00C20853">
              <w:rPr>
                <w:rFonts w:cs="Times New Roman"/>
                <w:bCs/>
              </w:rPr>
              <w:t>n = 10</w:t>
            </w:r>
          </w:p>
        </w:tc>
        <w:tc>
          <w:tcPr>
            <w:tcW w:w="754" w:type="pct"/>
            <w:tcBorders>
              <w:top w:val="single" w:sz="4" w:space="0" w:color="auto"/>
              <w:left w:val="nil"/>
              <w:bottom w:val="single" w:sz="4" w:space="0" w:color="000000"/>
              <w:right w:val="nil"/>
            </w:tcBorders>
          </w:tcPr>
          <w:p w14:paraId="2B775A35" w14:textId="19B59143" w:rsidR="00FC5E80" w:rsidRPr="00D53BD5" w:rsidRDefault="00FC5E80" w:rsidP="00033785">
            <w:pPr>
              <w:widowControl w:val="0"/>
              <w:spacing w:after="120"/>
              <w:ind w:firstLine="0"/>
              <w:jc w:val="center"/>
              <w:rPr>
                <w:rFonts w:eastAsia="Times New Roman" w:cs="Times New Roman"/>
              </w:rPr>
            </w:pPr>
            <w:r w:rsidRPr="00C20853">
              <w:rPr>
                <w:rFonts w:cs="Times New Roman"/>
                <w:bCs/>
              </w:rPr>
              <w:t>n = 10</w:t>
            </w:r>
          </w:p>
        </w:tc>
        <w:tc>
          <w:tcPr>
            <w:tcW w:w="639" w:type="pct"/>
            <w:tcBorders>
              <w:top w:val="single" w:sz="4" w:space="0" w:color="auto"/>
              <w:left w:val="nil"/>
              <w:bottom w:val="single" w:sz="4" w:space="0" w:color="000000"/>
              <w:right w:val="nil"/>
            </w:tcBorders>
          </w:tcPr>
          <w:p w14:paraId="1CCC6C50" w14:textId="3E439826" w:rsidR="00FC5E80" w:rsidRPr="00D53BD5" w:rsidRDefault="00FC5E80" w:rsidP="00033785">
            <w:pPr>
              <w:widowControl w:val="0"/>
              <w:spacing w:after="120"/>
              <w:ind w:firstLine="0"/>
              <w:jc w:val="center"/>
              <w:rPr>
                <w:rFonts w:eastAsia="Times New Roman" w:cs="Times New Roman"/>
              </w:rPr>
            </w:pPr>
            <w:r w:rsidRPr="00C20853">
              <w:rPr>
                <w:rFonts w:cs="Times New Roman"/>
                <w:bCs/>
              </w:rPr>
              <w:t>n = 10</w:t>
            </w:r>
          </w:p>
        </w:tc>
        <w:tc>
          <w:tcPr>
            <w:tcW w:w="655" w:type="pct"/>
            <w:tcBorders>
              <w:top w:val="single" w:sz="4" w:space="0" w:color="auto"/>
              <w:left w:val="nil"/>
              <w:bottom w:val="single" w:sz="4" w:space="0" w:color="000000"/>
              <w:right w:val="nil"/>
            </w:tcBorders>
          </w:tcPr>
          <w:p w14:paraId="27F4DD0E" w14:textId="77777777" w:rsidR="00FC5E80" w:rsidRPr="00D53BD5" w:rsidRDefault="00FC5E80" w:rsidP="00033785">
            <w:pPr>
              <w:widowControl w:val="0"/>
              <w:spacing w:after="120"/>
              <w:ind w:firstLine="0"/>
              <w:rPr>
                <w:rFonts w:eastAsia="Times New Roman" w:cs="Times New Roman"/>
                <w:lang w:val="fr-FR"/>
              </w:rPr>
            </w:pPr>
          </w:p>
        </w:tc>
        <w:tc>
          <w:tcPr>
            <w:tcW w:w="1334" w:type="pct"/>
            <w:tcBorders>
              <w:top w:val="single" w:sz="4" w:space="0" w:color="auto"/>
              <w:left w:val="nil"/>
              <w:bottom w:val="single" w:sz="4" w:space="0" w:color="000000"/>
              <w:right w:val="nil"/>
            </w:tcBorders>
            <w:vAlign w:val="center"/>
          </w:tcPr>
          <w:p w14:paraId="6963F05B" w14:textId="2052EA57" w:rsidR="00FC5E80" w:rsidRPr="00D53BD5" w:rsidRDefault="00FC5E80" w:rsidP="00033785">
            <w:pPr>
              <w:widowControl w:val="0"/>
              <w:spacing w:after="120"/>
              <w:ind w:firstLine="0"/>
              <w:rPr>
                <w:rFonts w:eastAsia="Times New Roman" w:cs="Times New Roman"/>
                <w:lang w:val="fr-FR"/>
              </w:rPr>
            </w:pPr>
          </w:p>
        </w:tc>
      </w:tr>
      <w:tr w:rsidR="00525022" w:rsidRPr="00D53BD5" w14:paraId="332BDE7F" w14:textId="77777777" w:rsidTr="007B7575">
        <w:trPr>
          <w:trHeight w:val="345"/>
          <w:jc w:val="center"/>
        </w:trPr>
        <w:tc>
          <w:tcPr>
            <w:tcW w:w="864" w:type="pct"/>
            <w:tcBorders>
              <w:top w:val="single" w:sz="4" w:space="0" w:color="auto"/>
              <w:left w:val="nil"/>
              <w:bottom w:val="single" w:sz="4" w:space="0" w:color="000000"/>
              <w:right w:val="nil"/>
            </w:tcBorders>
            <w:vAlign w:val="center"/>
          </w:tcPr>
          <w:p w14:paraId="3C344B6D" w14:textId="550F2403" w:rsidR="00FC5E80" w:rsidRPr="00D53BD5" w:rsidRDefault="00FC5E80" w:rsidP="00FC5E80">
            <w:pPr>
              <w:widowControl w:val="0"/>
              <w:spacing w:after="120"/>
              <w:ind w:firstLine="0"/>
              <w:jc w:val="center"/>
              <w:rPr>
                <w:rFonts w:eastAsia="Times New Roman" w:cs="Times New Roman"/>
              </w:rPr>
            </w:pPr>
            <w:r>
              <w:rPr>
                <w:rFonts w:eastAsia="Times New Roman" w:cs="Times New Roman"/>
                <w:szCs w:val="26"/>
              </w:rPr>
              <w:t>41,93 ± 11,33</w:t>
            </w:r>
          </w:p>
        </w:tc>
        <w:tc>
          <w:tcPr>
            <w:tcW w:w="754" w:type="pct"/>
            <w:tcBorders>
              <w:top w:val="single" w:sz="4" w:space="0" w:color="auto"/>
              <w:left w:val="nil"/>
              <w:bottom w:val="single" w:sz="4" w:space="0" w:color="000000"/>
              <w:right w:val="nil"/>
            </w:tcBorders>
            <w:vAlign w:val="center"/>
          </w:tcPr>
          <w:p w14:paraId="68DC6155" w14:textId="3C2BABF8" w:rsidR="00FC5E80" w:rsidRPr="00D53BD5" w:rsidRDefault="00FC5E80" w:rsidP="00FC5E80">
            <w:pPr>
              <w:widowControl w:val="0"/>
              <w:spacing w:after="120"/>
              <w:ind w:firstLine="0"/>
              <w:jc w:val="center"/>
              <w:rPr>
                <w:rFonts w:eastAsia="Times New Roman" w:cs="Times New Roman"/>
                <w:lang w:val="fr-FR"/>
              </w:rPr>
            </w:pPr>
            <w:r>
              <w:rPr>
                <w:rFonts w:eastAsia="Times New Roman" w:cs="Times New Roman"/>
                <w:szCs w:val="26"/>
              </w:rPr>
              <w:t>52,02 ± 11,02</w:t>
            </w:r>
          </w:p>
        </w:tc>
        <w:tc>
          <w:tcPr>
            <w:tcW w:w="754" w:type="pct"/>
            <w:tcBorders>
              <w:top w:val="single" w:sz="4" w:space="0" w:color="auto"/>
              <w:left w:val="nil"/>
              <w:bottom w:val="single" w:sz="4" w:space="0" w:color="000000"/>
              <w:right w:val="nil"/>
            </w:tcBorders>
            <w:vAlign w:val="center"/>
          </w:tcPr>
          <w:p w14:paraId="6B670942" w14:textId="76CF3997" w:rsidR="00FC5E80" w:rsidRPr="00D53BD5" w:rsidRDefault="00FC5E80" w:rsidP="00FC5E80">
            <w:pPr>
              <w:widowControl w:val="0"/>
              <w:spacing w:after="120"/>
              <w:ind w:firstLine="0"/>
              <w:jc w:val="center"/>
              <w:rPr>
                <w:rFonts w:eastAsia="Times New Roman" w:cs="Times New Roman"/>
                <w:lang w:val="fr-FR"/>
              </w:rPr>
            </w:pPr>
            <w:r>
              <w:rPr>
                <w:rFonts w:eastAsia="Times New Roman" w:cs="Times New Roman"/>
                <w:szCs w:val="26"/>
              </w:rPr>
              <w:t>50,90 ± 10,58</w:t>
            </w:r>
          </w:p>
        </w:tc>
        <w:tc>
          <w:tcPr>
            <w:tcW w:w="639" w:type="pct"/>
            <w:tcBorders>
              <w:top w:val="single" w:sz="4" w:space="0" w:color="auto"/>
              <w:left w:val="nil"/>
              <w:bottom w:val="single" w:sz="4" w:space="0" w:color="000000"/>
              <w:right w:val="nil"/>
            </w:tcBorders>
            <w:vAlign w:val="center"/>
          </w:tcPr>
          <w:p w14:paraId="3403C4E2" w14:textId="0E9B0498" w:rsidR="00FC5E80" w:rsidRPr="00D53BD5" w:rsidRDefault="00FC5E80" w:rsidP="00FC5E80">
            <w:pPr>
              <w:widowControl w:val="0"/>
              <w:spacing w:after="120"/>
              <w:ind w:firstLine="0"/>
              <w:jc w:val="center"/>
              <w:rPr>
                <w:rFonts w:eastAsia="Times New Roman" w:cs="Times New Roman"/>
                <w:lang w:val="fr-FR"/>
              </w:rPr>
            </w:pPr>
            <w:r>
              <w:rPr>
                <w:rFonts w:eastAsia="Times New Roman" w:cs="Times New Roman"/>
                <w:szCs w:val="26"/>
              </w:rPr>
              <w:t>55,80 ± 8,50</w:t>
            </w:r>
          </w:p>
        </w:tc>
        <w:tc>
          <w:tcPr>
            <w:tcW w:w="655" w:type="pct"/>
            <w:tcBorders>
              <w:top w:val="single" w:sz="4" w:space="0" w:color="auto"/>
              <w:left w:val="nil"/>
              <w:bottom w:val="single" w:sz="4" w:space="0" w:color="000000"/>
              <w:right w:val="nil"/>
            </w:tcBorders>
            <w:vAlign w:val="center"/>
          </w:tcPr>
          <w:p w14:paraId="2DC189A1" w14:textId="1386D139" w:rsidR="00FC5E80" w:rsidRPr="00D53BD5" w:rsidRDefault="00FC5E80" w:rsidP="00FC5E80">
            <w:pPr>
              <w:widowControl w:val="0"/>
              <w:spacing w:after="120"/>
              <w:ind w:left="-15" w:firstLine="15"/>
              <w:rPr>
                <w:rFonts w:eastAsia="Times New Roman" w:cs="Times New Roman"/>
                <w:lang w:val="fr-FR"/>
              </w:rPr>
            </w:pPr>
            <w:r>
              <w:rPr>
                <w:rFonts w:eastAsia="Times New Roman" w:cs="Times New Roman"/>
                <w:szCs w:val="26"/>
                <w:lang w:val="fr-FR"/>
              </w:rPr>
              <w:t>11,87 ± 10,32</w:t>
            </w:r>
          </w:p>
        </w:tc>
        <w:tc>
          <w:tcPr>
            <w:tcW w:w="1334" w:type="pct"/>
            <w:tcBorders>
              <w:top w:val="single" w:sz="4" w:space="0" w:color="auto"/>
              <w:left w:val="nil"/>
              <w:bottom w:val="single" w:sz="4" w:space="0" w:color="000000"/>
              <w:right w:val="nil"/>
            </w:tcBorders>
            <w:vAlign w:val="center"/>
          </w:tcPr>
          <w:p w14:paraId="0FA4EBA5" w14:textId="77D12691" w:rsidR="00FC5E80" w:rsidRPr="00D53BD5" w:rsidRDefault="00FC5E80" w:rsidP="00FC5E80">
            <w:pPr>
              <w:widowControl w:val="0"/>
              <w:spacing w:after="120"/>
              <w:ind w:firstLine="0"/>
              <w:rPr>
                <w:rFonts w:eastAsia="Times New Roman" w:cs="Times New Roman"/>
                <w:lang w:val="fr-FR"/>
              </w:rPr>
            </w:pPr>
            <w:r w:rsidRPr="00D53BD5">
              <w:rPr>
                <w:rFonts w:eastAsia="Times New Roman" w:cs="Times New Roman"/>
                <w:lang w:val="fr-FR"/>
              </w:rPr>
              <w:t>p (0&amp;1) = 0,006</w:t>
            </w:r>
          </w:p>
          <w:p w14:paraId="44F0CEBD" w14:textId="77777777" w:rsidR="00FC5E80" w:rsidRPr="00D53BD5" w:rsidRDefault="00FC5E80" w:rsidP="00FC5E80">
            <w:pPr>
              <w:widowControl w:val="0"/>
              <w:spacing w:after="120"/>
              <w:ind w:firstLine="0"/>
              <w:rPr>
                <w:rFonts w:eastAsia="Times New Roman" w:cs="Times New Roman"/>
                <w:lang w:val="fr-FR"/>
              </w:rPr>
            </w:pPr>
            <w:r w:rsidRPr="00D53BD5">
              <w:rPr>
                <w:rFonts w:eastAsia="Times New Roman" w:cs="Times New Roman"/>
                <w:lang w:val="fr-FR"/>
              </w:rPr>
              <w:t>p (0&amp;2) = 0,005</w:t>
            </w:r>
          </w:p>
          <w:p w14:paraId="65381288" w14:textId="77777777" w:rsidR="00FC5E80" w:rsidRPr="00D53BD5" w:rsidRDefault="00FC5E80" w:rsidP="00FC5E80">
            <w:pPr>
              <w:widowControl w:val="0"/>
              <w:spacing w:after="120"/>
              <w:ind w:firstLine="0"/>
              <w:rPr>
                <w:rFonts w:eastAsia="Times New Roman" w:cs="Times New Roman"/>
                <w:lang w:val="fr-FR"/>
              </w:rPr>
            </w:pPr>
            <w:r w:rsidRPr="00D53BD5">
              <w:rPr>
                <w:rFonts w:eastAsia="Times New Roman" w:cs="Times New Roman"/>
                <w:lang w:val="fr-FR"/>
              </w:rPr>
              <w:t>p (0&amp;3) = 0,001</w:t>
            </w:r>
          </w:p>
        </w:tc>
      </w:tr>
    </w:tbl>
    <w:p w14:paraId="269FDD2F" w14:textId="77777777" w:rsidR="007B7575" w:rsidRDefault="007B7575" w:rsidP="00F0712C">
      <w:pPr>
        <w:pStyle w:val="Heading3"/>
      </w:pPr>
    </w:p>
    <w:p w14:paraId="20BE8964" w14:textId="77777777" w:rsidR="007B7575" w:rsidRDefault="007B7575">
      <w:pPr>
        <w:spacing w:after="200" w:line="276" w:lineRule="auto"/>
        <w:ind w:firstLine="0"/>
        <w:jc w:val="left"/>
        <w:rPr>
          <w:rFonts w:cs="Times New Roman"/>
          <w:b/>
          <w:bCs/>
          <w:spacing w:val="-6"/>
          <w:szCs w:val="26"/>
          <w:lang w:val="nb-NO"/>
        </w:rPr>
      </w:pPr>
      <w:r>
        <w:br w:type="page"/>
      </w:r>
    </w:p>
    <w:p w14:paraId="6384537E" w14:textId="5DF525F8" w:rsidR="00C573D1" w:rsidRPr="00D53BD5" w:rsidRDefault="00C573D1" w:rsidP="00F0712C">
      <w:pPr>
        <w:pStyle w:val="Heading3"/>
      </w:pPr>
      <w:r w:rsidRPr="00D53BD5">
        <w:lastRenderedPageBreak/>
        <w:t>3.3.5. Thay đổi trên Chất lượng sống</w:t>
      </w:r>
    </w:p>
    <w:p w14:paraId="6683E229" w14:textId="08F2E7D4" w:rsidR="00C573D1" w:rsidRPr="00D53BD5" w:rsidRDefault="00FC5E80" w:rsidP="00C573D1">
      <w:pPr>
        <w:pStyle w:val="newtable"/>
        <w:rPr>
          <w:b w:val="0"/>
          <w:sz w:val="22"/>
        </w:rPr>
      </w:pPr>
      <w:r w:rsidRPr="00FC5E80">
        <w:rPr>
          <w:b w:val="0"/>
          <w:sz w:val="22"/>
        </w:rPr>
        <w:t>Bảng 3.41: Thay đổi trên chất lượng sống</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6"/>
        <w:gridCol w:w="1183"/>
        <w:gridCol w:w="971"/>
        <w:gridCol w:w="1198"/>
        <w:gridCol w:w="1308"/>
      </w:tblGrid>
      <w:tr w:rsidR="00D53BD5" w:rsidRPr="00D53BD5" w14:paraId="09FFD4E6" w14:textId="77777777" w:rsidTr="007B7575">
        <w:trPr>
          <w:trHeight w:val="276"/>
          <w:jc w:val="center"/>
        </w:trPr>
        <w:tc>
          <w:tcPr>
            <w:tcW w:w="1379" w:type="pct"/>
            <w:tcBorders>
              <w:top w:val="single" w:sz="4" w:space="0" w:color="auto"/>
              <w:left w:val="nil"/>
              <w:bottom w:val="single" w:sz="4" w:space="0" w:color="auto"/>
              <w:right w:val="nil"/>
            </w:tcBorders>
            <w:shd w:val="clear" w:color="auto" w:fill="FABF8F"/>
            <w:vAlign w:val="center"/>
          </w:tcPr>
          <w:p w14:paraId="6C88337B" w14:textId="77777777" w:rsidR="00C573D1" w:rsidRPr="00D53BD5" w:rsidRDefault="00C573D1" w:rsidP="008807F3">
            <w:pPr>
              <w:widowControl w:val="0"/>
              <w:ind w:firstLine="0"/>
              <w:jc w:val="center"/>
              <w:rPr>
                <w:rFonts w:eastAsia="Times New Roman" w:cs="Times New Roman"/>
              </w:rPr>
            </w:pPr>
            <w:r w:rsidRPr="00D53BD5">
              <w:rPr>
                <w:rFonts w:eastAsia="Times New Roman" w:cs="Times New Roman"/>
                <w:lang w:val="fr-FR"/>
              </w:rPr>
              <w:t>Chất lượng sống</w:t>
            </w:r>
          </w:p>
        </w:tc>
        <w:tc>
          <w:tcPr>
            <w:tcW w:w="919" w:type="pct"/>
            <w:tcBorders>
              <w:top w:val="single" w:sz="4" w:space="0" w:color="auto"/>
              <w:left w:val="nil"/>
              <w:bottom w:val="single" w:sz="4" w:space="0" w:color="auto"/>
              <w:right w:val="nil"/>
            </w:tcBorders>
            <w:shd w:val="clear" w:color="auto" w:fill="FABF8F"/>
            <w:vAlign w:val="center"/>
          </w:tcPr>
          <w:p w14:paraId="402BE7CD" w14:textId="77777777" w:rsidR="00C573D1" w:rsidRPr="00D53BD5" w:rsidRDefault="00C573D1" w:rsidP="008807F3">
            <w:pPr>
              <w:widowControl w:val="0"/>
              <w:ind w:firstLine="0"/>
              <w:jc w:val="center"/>
              <w:rPr>
                <w:rFonts w:eastAsia="Times New Roman" w:cs="Times New Roman"/>
              </w:rPr>
            </w:pPr>
            <w:r w:rsidRPr="00D53BD5">
              <w:rPr>
                <w:rFonts w:eastAsia="Times New Roman" w:cs="Times New Roman"/>
              </w:rPr>
              <w:t>Trước thủ thuật</w:t>
            </w:r>
          </w:p>
        </w:tc>
        <w:tc>
          <w:tcPr>
            <w:tcW w:w="754" w:type="pct"/>
            <w:tcBorders>
              <w:top w:val="single" w:sz="4" w:space="0" w:color="auto"/>
              <w:left w:val="nil"/>
              <w:bottom w:val="single" w:sz="4" w:space="0" w:color="auto"/>
              <w:right w:val="nil"/>
            </w:tcBorders>
            <w:shd w:val="clear" w:color="auto" w:fill="FABF8F"/>
            <w:vAlign w:val="center"/>
          </w:tcPr>
          <w:p w14:paraId="6F686F86" w14:textId="77777777" w:rsidR="00C573D1" w:rsidRPr="00D53BD5" w:rsidRDefault="00C573D1" w:rsidP="008807F3">
            <w:pPr>
              <w:widowControl w:val="0"/>
              <w:ind w:firstLine="0"/>
              <w:jc w:val="center"/>
              <w:rPr>
                <w:rFonts w:eastAsia="Times New Roman" w:cs="Times New Roman"/>
                <w:lang w:val="fr-FR"/>
              </w:rPr>
            </w:pPr>
            <w:r w:rsidRPr="00D53BD5">
              <w:rPr>
                <w:rFonts w:eastAsia="Times New Roman" w:cs="Times New Roman"/>
                <w:lang w:val="fr-FR"/>
              </w:rPr>
              <w:t>Sau 6 tháng</w:t>
            </w:r>
          </w:p>
        </w:tc>
        <w:tc>
          <w:tcPr>
            <w:tcW w:w="931" w:type="pct"/>
            <w:tcBorders>
              <w:top w:val="single" w:sz="4" w:space="0" w:color="auto"/>
              <w:left w:val="nil"/>
              <w:bottom w:val="single" w:sz="4" w:space="0" w:color="auto"/>
              <w:right w:val="nil"/>
            </w:tcBorders>
            <w:shd w:val="clear" w:color="auto" w:fill="FABF8F"/>
            <w:vAlign w:val="center"/>
          </w:tcPr>
          <w:p w14:paraId="148B4F89" w14:textId="77777777" w:rsidR="00C573D1" w:rsidRPr="00D53BD5" w:rsidRDefault="00C573D1" w:rsidP="008807F3">
            <w:pPr>
              <w:widowControl w:val="0"/>
              <w:ind w:firstLine="0"/>
              <w:jc w:val="center"/>
              <w:rPr>
                <w:rFonts w:eastAsia="Times New Roman" w:cs="Times New Roman"/>
                <w:lang w:val="fr-FR"/>
              </w:rPr>
            </w:pPr>
            <w:r w:rsidRPr="00D53BD5">
              <w:rPr>
                <w:rFonts w:eastAsia="Times New Roman" w:cs="Times New Roman"/>
                <w:lang w:val="fr-FR"/>
              </w:rPr>
              <w:t>Thay đổi</w:t>
            </w:r>
          </w:p>
        </w:tc>
        <w:tc>
          <w:tcPr>
            <w:tcW w:w="1016" w:type="pct"/>
            <w:tcBorders>
              <w:top w:val="single" w:sz="4" w:space="0" w:color="auto"/>
              <w:left w:val="nil"/>
              <w:bottom w:val="single" w:sz="4" w:space="0" w:color="auto"/>
              <w:right w:val="nil"/>
            </w:tcBorders>
            <w:shd w:val="clear" w:color="auto" w:fill="FABF8F"/>
            <w:vAlign w:val="center"/>
          </w:tcPr>
          <w:p w14:paraId="3F76E4F4" w14:textId="77777777" w:rsidR="00C573D1" w:rsidRPr="00D53BD5" w:rsidRDefault="00C573D1" w:rsidP="008807F3">
            <w:pPr>
              <w:widowControl w:val="0"/>
              <w:ind w:firstLine="0"/>
              <w:jc w:val="center"/>
              <w:rPr>
                <w:rFonts w:eastAsia="Times New Roman" w:cs="Times New Roman"/>
                <w:lang w:val="fr-FR"/>
              </w:rPr>
            </w:pPr>
            <w:r w:rsidRPr="00D53BD5">
              <w:rPr>
                <w:rFonts w:eastAsia="Times New Roman" w:cs="Times New Roman"/>
                <w:lang w:val="fr-FR"/>
              </w:rPr>
              <w:t xml:space="preserve">p </w:t>
            </w:r>
          </w:p>
          <w:p w14:paraId="4F3A4898" w14:textId="77777777" w:rsidR="00C573D1" w:rsidRPr="00D53BD5" w:rsidRDefault="00C573D1" w:rsidP="008807F3">
            <w:pPr>
              <w:widowControl w:val="0"/>
              <w:ind w:firstLine="0"/>
              <w:jc w:val="center"/>
              <w:rPr>
                <w:rFonts w:eastAsia="Times New Roman" w:cs="Times New Roman"/>
                <w:lang w:val="fr-FR"/>
              </w:rPr>
            </w:pPr>
            <w:r w:rsidRPr="00D53BD5">
              <w:rPr>
                <w:rFonts w:eastAsia="Times New Roman" w:cs="Times New Roman"/>
                <w:lang w:val="fr-FR"/>
              </w:rPr>
              <w:t>(Wilcoxon)</w:t>
            </w:r>
          </w:p>
        </w:tc>
      </w:tr>
      <w:tr w:rsidR="00D53BD5" w:rsidRPr="00D53BD5" w14:paraId="58C3731D" w14:textId="77777777" w:rsidTr="007B7575">
        <w:trPr>
          <w:trHeight w:val="30"/>
          <w:jc w:val="center"/>
        </w:trPr>
        <w:tc>
          <w:tcPr>
            <w:tcW w:w="1379" w:type="pct"/>
            <w:tcBorders>
              <w:top w:val="single" w:sz="4" w:space="0" w:color="auto"/>
              <w:left w:val="nil"/>
              <w:bottom w:val="single" w:sz="4" w:space="0" w:color="000000"/>
              <w:right w:val="nil"/>
            </w:tcBorders>
            <w:shd w:val="clear" w:color="auto" w:fill="FABF8F" w:themeFill="accent6" w:themeFillTint="99"/>
            <w:vAlign w:val="center"/>
          </w:tcPr>
          <w:p w14:paraId="369741B0" w14:textId="77777777" w:rsidR="00C573D1" w:rsidRPr="00D53BD5" w:rsidRDefault="00C573D1" w:rsidP="008807F3">
            <w:pPr>
              <w:widowControl w:val="0"/>
              <w:ind w:firstLine="0"/>
              <w:jc w:val="center"/>
              <w:rPr>
                <w:rFonts w:cs="Times New Roman"/>
              </w:rPr>
            </w:pPr>
          </w:p>
        </w:tc>
        <w:tc>
          <w:tcPr>
            <w:tcW w:w="919" w:type="pct"/>
            <w:tcBorders>
              <w:top w:val="single" w:sz="4" w:space="0" w:color="auto"/>
              <w:left w:val="nil"/>
              <w:bottom w:val="single" w:sz="4" w:space="0" w:color="000000"/>
              <w:right w:val="nil"/>
            </w:tcBorders>
            <w:shd w:val="clear" w:color="auto" w:fill="FABF8F" w:themeFill="accent6" w:themeFillTint="99"/>
            <w:vAlign w:val="center"/>
          </w:tcPr>
          <w:p w14:paraId="63BFD760" w14:textId="77777777" w:rsidR="00C573D1" w:rsidRPr="00D53BD5" w:rsidRDefault="00C573D1" w:rsidP="008807F3">
            <w:pPr>
              <w:widowControl w:val="0"/>
              <w:ind w:firstLine="0"/>
              <w:jc w:val="center"/>
              <w:rPr>
                <w:rFonts w:eastAsia="Times New Roman" w:cs="Times New Roman"/>
                <w:lang w:val="vi-VN"/>
              </w:rPr>
            </w:pPr>
            <w:r w:rsidRPr="00D53BD5">
              <w:rPr>
                <w:rFonts w:cs="Times New Roman"/>
                <w:bCs/>
              </w:rPr>
              <w:t xml:space="preserve">n = </w:t>
            </w:r>
            <w:r w:rsidRPr="00D53BD5">
              <w:rPr>
                <w:rFonts w:cs="Times New Roman"/>
                <w:bCs/>
                <w:lang w:val="vi-VN"/>
              </w:rPr>
              <w:t>68</w:t>
            </w:r>
          </w:p>
        </w:tc>
        <w:tc>
          <w:tcPr>
            <w:tcW w:w="754" w:type="pct"/>
            <w:tcBorders>
              <w:top w:val="single" w:sz="4" w:space="0" w:color="auto"/>
              <w:left w:val="nil"/>
              <w:bottom w:val="single" w:sz="4" w:space="0" w:color="000000"/>
              <w:right w:val="nil"/>
            </w:tcBorders>
            <w:shd w:val="clear" w:color="auto" w:fill="FABF8F" w:themeFill="accent6" w:themeFillTint="99"/>
            <w:vAlign w:val="center"/>
          </w:tcPr>
          <w:p w14:paraId="51B660EE" w14:textId="77777777" w:rsidR="00C573D1" w:rsidRPr="00D53BD5" w:rsidRDefault="00C573D1" w:rsidP="008807F3">
            <w:pPr>
              <w:widowControl w:val="0"/>
              <w:ind w:firstLine="0"/>
              <w:jc w:val="center"/>
              <w:rPr>
                <w:rFonts w:eastAsia="Times New Roman" w:cs="Times New Roman"/>
              </w:rPr>
            </w:pPr>
            <w:r w:rsidRPr="00D53BD5">
              <w:rPr>
                <w:rFonts w:cs="Times New Roman"/>
                <w:bCs/>
              </w:rPr>
              <w:t>n = 68</w:t>
            </w:r>
          </w:p>
        </w:tc>
        <w:tc>
          <w:tcPr>
            <w:tcW w:w="931" w:type="pct"/>
            <w:tcBorders>
              <w:top w:val="single" w:sz="4" w:space="0" w:color="auto"/>
              <w:left w:val="nil"/>
              <w:bottom w:val="single" w:sz="4" w:space="0" w:color="000000"/>
              <w:right w:val="nil"/>
            </w:tcBorders>
            <w:shd w:val="clear" w:color="auto" w:fill="FABF8F" w:themeFill="accent6" w:themeFillTint="99"/>
            <w:vAlign w:val="center"/>
          </w:tcPr>
          <w:p w14:paraId="5CB1693E" w14:textId="77777777" w:rsidR="00C573D1" w:rsidRPr="00D53BD5" w:rsidRDefault="00C573D1" w:rsidP="008807F3">
            <w:pPr>
              <w:widowControl w:val="0"/>
              <w:ind w:firstLine="0"/>
              <w:jc w:val="center"/>
              <w:rPr>
                <w:rFonts w:eastAsia="Times New Roman" w:cs="Times New Roman"/>
              </w:rPr>
            </w:pPr>
          </w:p>
        </w:tc>
        <w:tc>
          <w:tcPr>
            <w:tcW w:w="1016" w:type="pct"/>
            <w:tcBorders>
              <w:top w:val="single" w:sz="4" w:space="0" w:color="auto"/>
              <w:left w:val="nil"/>
              <w:bottom w:val="single" w:sz="4" w:space="0" w:color="000000"/>
              <w:right w:val="nil"/>
            </w:tcBorders>
            <w:shd w:val="clear" w:color="auto" w:fill="FABF8F" w:themeFill="accent6" w:themeFillTint="99"/>
            <w:vAlign w:val="center"/>
          </w:tcPr>
          <w:p w14:paraId="1D1F671D" w14:textId="77777777" w:rsidR="00C573D1" w:rsidRPr="00D53BD5" w:rsidRDefault="00C573D1" w:rsidP="008807F3">
            <w:pPr>
              <w:widowControl w:val="0"/>
              <w:ind w:firstLine="0"/>
              <w:jc w:val="center"/>
              <w:rPr>
                <w:rFonts w:eastAsia="Times New Roman" w:cs="Times New Roman"/>
              </w:rPr>
            </w:pPr>
          </w:p>
        </w:tc>
      </w:tr>
      <w:tr w:rsidR="00FC5E80" w:rsidRPr="00D53BD5" w14:paraId="66E75D78" w14:textId="77777777" w:rsidTr="007B7575">
        <w:trPr>
          <w:trHeight w:val="147"/>
          <w:jc w:val="center"/>
        </w:trPr>
        <w:tc>
          <w:tcPr>
            <w:tcW w:w="1379" w:type="pct"/>
            <w:tcBorders>
              <w:top w:val="single" w:sz="4" w:space="0" w:color="auto"/>
              <w:left w:val="nil"/>
              <w:bottom w:val="single" w:sz="4" w:space="0" w:color="auto"/>
              <w:right w:val="nil"/>
            </w:tcBorders>
            <w:vAlign w:val="center"/>
          </w:tcPr>
          <w:p w14:paraId="2F32AEBE" w14:textId="77777777" w:rsidR="00FC5E80" w:rsidRPr="00D53BD5" w:rsidRDefault="00FC5E80" w:rsidP="00FC5E80">
            <w:pPr>
              <w:widowControl w:val="0"/>
              <w:ind w:firstLine="0"/>
              <w:jc w:val="center"/>
              <w:rPr>
                <w:rFonts w:eastAsia="Times New Roman" w:cs="Times New Roman"/>
              </w:rPr>
            </w:pPr>
            <w:r w:rsidRPr="00D53BD5">
              <w:rPr>
                <w:rFonts w:eastAsia="Times New Roman" w:cs="Times New Roman"/>
              </w:rPr>
              <w:t>Chất lượng sống thể chất</w:t>
            </w:r>
          </w:p>
        </w:tc>
        <w:tc>
          <w:tcPr>
            <w:tcW w:w="919" w:type="pct"/>
            <w:tcBorders>
              <w:top w:val="single" w:sz="4" w:space="0" w:color="auto"/>
              <w:left w:val="nil"/>
              <w:bottom w:val="single" w:sz="4" w:space="0" w:color="auto"/>
              <w:right w:val="nil"/>
            </w:tcBorders>
            <w:vAlign w:val="center"/>
          </w:tcPr>
          <w:p w14:paraId="466685FA" w14:textId="21D55D61" w:rsidR="00FC5E80" w:rsidRPr="00D53BD5" w:rsidRDefault="00FC5E80" w:rsidP="00FC5E80">
            <w:pPr>
              <w:widowControl w:val="0"/>
              <w:ind w:firstLine="0"/>
              <w:jc w:val="center"/>
              <w:rPr>
                <w:rFonts w:eastAsia="Times New Roman" w:cs="Times New Roman"/>
              </w:rPr>
            </w:pPr>
            <w:r w:rsidRPr="00AD69E7">
              <w:t>48,97 ± 22,49</w:t>
            </w:r>
          </w:p>
        </w:tc>
        <w:tc>
          <w:tcPr>
            <w:tcW w:w="754" w:type="pct"/>
            <w:tcBorders>
              <w:top w:val="single" w:sz="4" w:space="0" w:color="auto"/>
              <w:left w:val="nil"/>
              <w:bottom w:val="single" w:sz="4" w:space="0" w:color="auto"/>
              <w:right w:val="nil"/>
            </w:tcBorders>
            <w:vAlign w:val="center"/>
          </w:tcPr>
          <w:p w14:paraId="662EACEF" w14:textId="7C823CD7" w:rsidR="00FC5E80" w:rsidRPr="00D53BD5" w:rsidRDefault="00FC5E80" w:rsidP="00FC5E80">
            <w:pPr>
              <w:widowControl w:val="0"/>
              <w:ind w:firstLine="0"/>
              <w:jc w:val="center"/>
              <w:rPr>
                <w:rFonts w:eastAsia="Times New Roman" w:cs="Times New Roman"/>
              </w:rPr>
            </w:pPr>
            <w:r w:rsidRPr="00825675">
              <w:t>72,64 ± 13,98</w:t>
            </w:r>
          </w:p>
        </w:tc>
        <w:tc>
          <w:tcPr>
            <w:tcW w:w="931" w:type="pct"/>
            <w:tcBorders>
              <w:top w:val="single" w:sz="4" w:space="0" w:color="auto"/>
              <w:left w:val="nil"/>
              <w:bottom w:val="single" w:sz="4" w:space="0" w:color="auto"/>
              <w:right w:val="nil"/>
            </w:tcBorders>
            <w:vAlign w:val="center"/>
          </w:tcPr>
          <w:p w14:paraId="27AD3E91" w14:textId="5E8B2F33" w:rsidR="00FC5E80" w:rsidRPr="00D53BD5" w:rsidRDefault="00FC5E80" w:rsidP="00FC5E80">
            <w:pPr>
              <w:widowControl w:val="0"/>
              <w:ind w:firstLine="0"/>
              <w:jc w:val="center"/>
              <w:rPr>
                <w:rFonts w:eastAsia="Times New Roman" w:cs="Times New Roman"/>
              </w:rPr>
            </w:pPr>
            <w:r w:rsidRPr="0043318B">
              <w:t>23,95 ± 23,51</w:t>
            </w:r>
          </w:p>
        </w:tc>
        <w:tc>
          <w:tcPr>
            <w:tcW w:w="1016" w:type="pct"/>
            <w:tcBorders>
              <w:top w:val="single" w:sz="4" w:space="0" w:color="auto"/>
              <w:left w:val="nil"/>
              <w:bottom w:val="single" w:sz="4" w:space="0" w:color="auto"/>
              <w:right w:val="nil"/>
            </w:tcBorders>
            <w:vAlign w:val="center"/>
          </w:tcPr>
          <w:p w14:paraId="3C46102D" w14:textId="77777777" w:rsidR="00FC5E80" w:rsidRPr="00D53BD5" w:rsidRDefault="00FC5E80" w:rsidP="00FC5E80">
            <w:pPr>
              <w:widowControl w:val="0"/>
              <w:ind w:firstLine="0"/>
              <w:jc w:val="center"/>
              <w:rPr>
                <w:rFonts w:eastAsia="Times New Roman" w:cs="Times New Roman"/>
              </w:rPr>
            </w:pPr>
            <w:r w:rsidRPr="00D53BD5">
              <w:rPr>
                <w:rFonts w:eastAsia="Times New Roman" w:cs="Times New Roman"/>
              </w:rPr>
              <w:t>p &lt; 0,0001</w:t>
            </w:r>
          </w:p>
        </w:tc>
      </w:tr>
      <w:tr w:rsidR="00FC5E80" w:rsidRPr="00D53BD5" w14:paraId="626E93CD" w14:textId="77777777" w:rsidTr="007B7575">
        <w:trPr>
          <w:trHeight w:val="255"/>
          <w:jc w:val="center"/>
        </w:trPr>
        <w:tc>
          <w:tcPr>
            <w:tcW w:w="1379" w:type="pct"/>
            <w:tcBorders>
              <w:top w:val="single" w:sz="4" w:space="0" w:color="auto"/>
              <w:left w:val="nil"/>
              <w:bottom w:val="single" w:sz="4" w:space="0" w:color="000000"/>
              <w:right w:val="nil"/>
            </w:tcBorders>
            <w:vAlign w:val="center"/>
          </w:tcPr>
          <w:p w14:paraId="6AB38406" w14:textId="77777777" w:rsidR="00FC5E80" w:rsidRPr="00D53BD5" w:rsidRDefault="00FC5E80" w:rsidP="00FC5E80">
            <w:pPr>
              <w:widowControl w:val="0"/>
              <w:ind w:firstLine="0"/>
              <w:jc w:val="center"/>
              <w:rPr>
                <w:rFonts w:eastAsia="Times New Roman" w:cs="Times New Roman"/>
              </w:rPr>
            </w:pPr>
            <w:r w:rsidRPr="00D53BD5">
              <w:rPr>
                <w:rFonts w:eastAsia="Times New Roman" w:cs="Times New Roman"/>
              </w:rPr>
              <w:t>Chất lượng sống tinh thần</w:t>
            </w:r>
          </w:p>
        </w:tc>
        <w:tc>
          <w:tcPr>
            <w:tcW w:w="919" w:type="pct"/>
            <w:tcBorders>
              <w:top w:val="single" w:sz="4" w:space="0" w:color="auto"/>
              <w:left w:val="nil"/>
              <w:bottom w:val="single" w:sz="4" w:space="0" w:color="000000"/>
              <w:right w:val="nil"/>
            </w:tcBorders>
            <w:vAlign w:val="center"/>
          </w:tcPr>
          <w:p w14:paraId="03DCC4E2" w14:textId="18A2A4E8" w:rsidR="00FC5E80" w:rsidRPr="00D53BD5" w:rsidRDefault="00FC5E80" w:rsidP="00FC5E80">
            <w:pPr>
              <w:widowControl w:val="0"/>
              <w:ind w:firstLine="0"/>
              <w:jc w:val="center"/>
              <w:rPr>
                <w:rFonts w:cs="Times New Roman"/>
              </w:rPr>
            </w:pPr>
            <w:r w:rsidRPr="00AD69E7">
              <w:t>52,5 ± 22,59</w:t>
            </w:r>
          </w:p>
        </w:tc>
        <w:tc>
          <w:tcPr>
            <w:tcW w:w="754" w:type="pct"/>
            <w:tcBorders>
              <w:top w:val="single" w:sz="4" w:space="0" w:color="auto"/>
              <w:left w:val="nil"/>
              <w:bottom w:val="single" w:sz="4" w:space="0" w:color="000000"/>
              <w:right w:val="nil"/>
            </w:tcBorders>
            <w:vAlign w:val="center"/>
          </w:tcPr>
          <w:p w14:paraId="4779B864" w14:textId="502EC83F" w:rsidR="00FC5E80" w:rsidRPr="00D53BD5" w:rsidRDefault="00FC5E80" w:rsidP="00FC5E80">
            <w:pPr>
              <w:widowControl w:val="0"/>
              <w:ind w:firstLine="0"/>
              <w:jc w:val="center"/>
              <w:rPr>
                <w:rFonts w:cs="Times New Roman"/>
              </w:rPr>
            </w:pPr>
            <w:r w:rsidRPr="00825675">
              <w:t>72,01 ± 9,78</w:t>
            </w:r>
          </w:p>
        </w:tc>
        <w:tc>
          <w:tcPr>
            <w:tcW w:w="931" w:type="pct"/>
            <w:tcBorders>
              <w:top w:val="single" w:sz="4" w:space="0" w:color="auto"/>
              <w:left w:val="nil"/>
              <w:bottom w:val="single" w:sz="4" w:space="0" w:color="000000"/>
              <w:right w:val="nil"/>
            </w:tcBorders>
            <w:vAlign w:val="center"/>
          </w:tcPr>
          <w:p w14:paraId="23A3A733" w14:textId="7B553090" w:rsidR="00FC5E80" w:rsidRPr="00D53BD5" w:rsidRDefault="00FC5E80" w:rsidP="00FC5E80">
            <w:pPr>
              <w:widowControl w:val="0"/>
              <w:ind w:firstLine="0"/>
              <w:jc w:val="center"/>
              <w:rPr>
                <w:rFonts w:cs="Times New Roman"/>
              </w:rPr>
            </w:pPr>
            <w:r w:rsidRPr="0043318B">
              <w:t>19,6 ± 21,52</w:t>
            </w:r>
          </w:p>
        </w:tc>
        <w:tc>
          <w:tcPr>
            <w:tcW w:w="1016" w:type="pct"/>
            <w:tcBorders>
              <w:top w:val="single" w:sz="4" w:space="0" w:color="auto"/>
              <w:left w:val="nil"/>
              <w:bottom w:val="single" w:sz="4" w:space="0" w:color="000000"/>
              <w:right w:val="nil"/>
            </w:tcBorders>
            <w:vAlign w:val="center"/>
          </w:tcPr>
          <w:p w14:paraId="58522552" w14:textId="77777777" w:rsidR="00FC5E80" w:rsidRPr="00D53BD5" w:rsidRDefault="00FC5E80" w:rsidP="00FC5E80">
            <w:pPr>
              <w:widowControl w:val="0"/>
              <w:ind w:firstLine="0"/>
              <w:jc w:val="center"/>
              <w:rPr>
                <w:rFonts w:cs="Times New Roman"/>
              </w:rPr>
            </w:pPr>
            <w:r w:rsidRPr="00D53BD5">
              <w:rPr>
                <w:rFonts w:eastAsia="Times New Roman" w:cs="Times New Roman"/>
              </w:rPr>
              <w:t>p &lt; 0,0001</w:t>
            </w:r>
          </w:p>
        </w:tc>
      </w:tr>
    </w:tbl>
    <w:p w14:paraId="12B092FE" w14:textId="11E6BEF1" w:rsidR="00C573D1" w:rsidRPr="007B7575" w:rsidRDefault="00FC5E80" w:rsidP="007B7575">
      <w:pPr>
        <w:pStyle w:val="newtable"/>
        <w:ind w:firstLine="0"/>
        <w:rPr>
          <w:rFonts w:ascii="Times New Roman Italic" w:hAnsi="Times New Roman Italic" w:hint="eastAsia"/>
          <w:b w:val="0"/>
          <w:spacing w:val="-8"/>
          <w:sz w:val="22"/>
        </w:rPr>
      </w:pPr>
      <w:r w:rsidRPr="007B7575">
        <w:rPr>
          <w:rFonts w:ascii="Times New Roman Italic" w:hAnsi="Times New Roman Italic"/>
          <w:b w:val="0"/>
          <w:spacing w:val="-8"/>
          <w:sz w:val="22"/>
        </w:rPr>
        <w:t>Bảng 3.45: Biến chứng trong 6 tháng sau thủ thuật đặt tạo nhịp nhánh trái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28"/>
        <w:gridCol w:w="1409"/>
        <w:gridCol w:w="1399"/>
      </w:tblGrid>
      <w:tr w:rsidR="00C573D1" w:rsidRPr="00E83335" w14:paraId="11665A62" w14:textId="77777777" w:rsidTr="007B7575">
        <w:trPr>
          <w:trHeight w:val="567"/>
          <w:jc w:val="center"/>
        </w:trPr>
        <w:tc>
          <w:tcPr>
            <w:tcW w:w="2818" w:type="pct"/>
            <w:tcBorders>
              <w:top w:val="single" w:sz="4" w:space="0" w:color="auto"/>
              <w:left w:val="nil"/>
              <w:bottom w:val="single" w:sz="4" w:space="0" w:color="auto"/>
              <w:right w:val="nil"/>
            </w:tcBorders>
            <w:shd w:val="clear" w:color="auto" w:fill="FABF8F"/>
            <w:vAlign w:val="center"/>
          </w:tcPr>
          <w:p w14:paraId="1B03D758" w14:textId="77777777" w:rsidR="00C573D1" w:rsidRPr="00D64130" w:rsidRDefault="00C573D1" w:rsidP="00914C49">
            <w:pPr>
              <w:widowControl w:val="0"/>
              <w:ind w:left="-57" w:right="-57" w:firstLine="0"/>
              <w:jc w:val="center"/>
              <w:rPr>
                <w:rFonts w:eastAsia="Times New Roman" w:cs="Times New Roman"/>
                <w:b/>
                <w:szCs w:val="26"/>
                <w:lang w:val="vi-VN"/>
              </w:rPr>
            </w:pPr>
            <w:r>
              <w:rPr>
                <w:rFonts w:eastAsia="Times New Roman" w:cs="Times New Roman"/>
                <w:b/>
                <w:szCs w:val="26"/>
                <w:lang w:val="vi-VN"/>
              </w:rPr>
              <w:t>MACE</w:t>
            </w:r>
          </w:p>
        </w:tc>
        <w:tc>
          <w:tcPr>
            <w:tcW w:w="1095" w:type="pct"/>
            <w:tcBorders>
              <w:top w:val="single" w:sz="4" w:space="0" w:color="auto"/>
              <w:left w:val="nil"/>
              <w:bottom w:val="single" w:sz="4" w:space="0" w:color="auto"/>
              <w:right w:val="nil"/>
            </w:tcBorders>
            <w:shd w:val="clear" w:color="auto" w:fill="FABF8F"/>
            <w:vAlign w:val="center"/>
          </w:tcPr>
          <w:p w14:paraId="7D68FFDD" w14:textId="77777777" w:rsidR="00C573D1" w:rsidRPr="00E83335" w:rsidRDefault="00C573D1" w:rsidP="00914C49">
            <w:pPr>
              <w:widowControl w:val="0"/>
              <w:ind w:left="-57" w:right="-57" w:firstLine="0"/>
              <w:jc w:val="center"/>
              <w:rPr>
                <w:rFonts w:eastAsia="Times New Roman" w:cs="Times New Roman"/>
                <w:b/>
                <w:szCs w:val="26"/>
              </w:rPr>
            </w:pPr>
            <w:r w:rsidRPr="00E83335">
              <w:rPr>
                <w:rFonts w:eastAsia="Times New Roman" w:cs="Times New Roman"/>
                <w:b/>
                <w:szCs w:val="26"/>
              </w:rPr>
              <w:t>Số bệnh nhân</w:t>
            </w:r>
          </w:p>
        </w:tc>
        <w:tc>
          <w:tcPr>
            <w:tcW w:w="1087" w:type="pct"/>
            <w:tcBorders>
              <w:top w:val="single" w:sz="4" w:space="0" w:color="auto"/>
              <w:left w:val="nil"/>
              <w:bottom w:val="single" w:sz="4" w:space="0" w:color="auto"/>
              <w:right w:val="nil"/>
            </w:tcBorders>
            <w:shd w:val="clear" w:color="auto" w:fill="FABF8F"/>
            <w:vAlign w:val="center"/>
          </w:tcPr>
          <w:p w14:paraId="402CCAA1" w14:textId="77777777" w:rsidR="00C573D1" w:rsidRPr="00E83335" w:rsidRDefault="00C573D1" w:rsidP="00914C49">
            <w:pPr>
              <w:widowControl w:val="0"/>
              <w:ind w:left="-57" w:right="-57" w:firstLine="0"/>
              <w:jc w:val="center"/>
              <w:rPr>
                <w:rFonts w:eastAsia="Times New Roman" w:cs="Times New Roman"/>
                <w:b/>
                <w:szCs w:val="26"/>
                <w:lang w:val="fr-FR"/>
              </w:rPr>
            </w:pPr>
            <w:r>
              <w:rPr>
                <w:rFonts w:eastAsia="Times New Roman" w:cs="Times New Roman"/>
                <w:b/>
                <w:szCs w:val="26"/>
                <w:lang w:val="fr-FR"/>
              </w:rPr>
              <w:t>Tỷ</w:t>
            </w:r>
            <w:r w:rsidRPr="00E83335">
              <w:rPr>
                <w:rFonts w:eastAsia="Times New Roman" w:cs="Times New Roman"/>
                <w:b/>
                <w:szCs w:val="26"/>
                <w:lang w:val="fr-FR"/>
              </w:rPr>
              <w:t xml:space="preserve"> lệ (%)</w:t>
            </w:r>
          </w:p>
        </w:tc>
      </w:tr>
      <w:tr w:rsidR="00C573D1" w:rsidRPr="00914C49" w14:paraId="6C359BAE" w14:textId="77777777" w:rsidTr="007B7575">
        <w:trPr>
          <w:trHeight w:val="227"/>
          <w:jc w:val="center"/>
        </w:trPr>
        <w:tc>
          <w:tcPr>
            <w:tcW w:w="2818" w:type="pct"/>
            <w:tcBorders>
              <w:top w:val="single" w:sz="4" w:space="0" w:color="000000"/>
              <w:left w:val="nil"/>
              <w:bottom w:val="single" w:sz="4" w:space="0" w:color="000000"/>
              <w:right w:val="nil"/>
            </w:tcBorders>
            <w:vAlign w:val="center"/>
          </w:tcPr>
          <w:p w14:paraId="1EA6178D" w14:textId="77777777" w:rsidR="00C573D1" w:rsidRPr="00914C49" w:rsidRDefault="00C573D1" w:rsidP="00914C49">
            <w:pPr>
              <w:widowControl w:val="0"/>
              <w:ind w:left="-57" w:right="-57" w:firstLine="0"/>
              <w:jc w:val="center"/>
              <w:rPr>
                <w:rFonts w:eastAsia="Times New Roman" w:cs="Times New Roman"/>
                <w:bCs/>
                <w:szCs w:val="26"/>
              </w:rPr>
            </w:pPr>
            <w:r w:rsidRPr="00914C49">
              <w:rPr>
                <w:rFonts w:eastAsia="Times New Roman" w:cs="Times New Roman"/>
                <w:bCs/>
                <w:szCs w:val="26"/>
              </w:rPr>
              <w:t xml:space="preserve">Dây tạo nhịp mất dẫn </w:t>
            </w:r>
          </w:p>
        </w:tc>
        <w:tc>
          <w:tcPr>
            <w:tcW w:w="1095" w:type="pct"/>
            <w:tcBorders>
              <w:top w:val="single" w:sz="4" w:space="0" w:color="000000"/>
              <w:left w:val="nil"/>
              <w:bottom w:val="single" w:sz="4" w:space="0" w:color="000000"/>
              <w:right w:val="nil"/>
            </w:tcBorders>
            <w:vAlign w:val="center"/>
          </w:tcPr>
          <w:p w14:paraId="64E24DAB" w14:textId="34116F96" w:rsidR="00C573D1" w:rsidRPr="00914C49" w:rsidRDefault="00C573D1" w:rsidP="00914C49">
            <w:pPr>
              <w:widowControl w:val="0"/>
              <w:ind w:left="-57" w:right="-57" w:firstLine="0"/>
              <w:jc w:val="center"/>
              <w:rPr>
                <w:rFonts w:eastAsia="Times New Roman" w:cs="Times New Roman"/>
                <w:szCs w:val="26"/>
              </w:rPr>
            </w:pPr>
            <w:r w:rsidRPr="00914C49">
              <w:rPr>
                <w:rFonts w:eastAsia="Times New Roman" w:cs="Times New Roman"/>
                <w:szCs w:val="26"/>
              </w:rPr>
              <w:t>3</w:t>
            </w:r>
            <w:r w:rsidR="00FC5E80">
              <w:rPr>
                <w:rFonts w:eastAsia="Times New Roman" w:cs="Times New Roman"/>
                <w:szCs w:val="26"/>
              </w:rPr>
              <w:t>/71</w:t>
            </w:r>
          </w:p>
        </w:tc>
        <w:tc>
          <w:tcPr>
            <w:tcW w:w="1087" w:type="pct"/>
            <w:tcBorders>
              <w:top w:val="single" w:sz="4" w:space="0" w:color="000000"/>
              <w:left w:val="nil"/>
              <w:bottom w:val="single" w:sz="4" w:space="0" w:color="000000"/>
              <w:right w:val="nil"/>
            </w:tcBorders>
          </w:tcPr>
          <w:p w14:paraId="58CA83F8" w14:textId="77777777" w:rsidR="00C573D1" w:rsidRPr="00914C49" w:rsidRDefault="00C573D1" w:rsidP="00914C49">
            <w:pPr>
              <w:widowControl w:val="0"/>
              <w:ind w:left="-57" w:right="-57" w:firstLine="0"/>
              <w:jc w:val="center"/>
              <w:rPr>
                <w:rFonts w:cs="Times New Roman"/>
                <w:szCs w:val="26"/>
              </w:rPr>
            </w:pPr>
            <w:r w:rsidRPr="00914C49">
              <w:rPr>
                <w:rFonts w:cs="Times New Roman"/>
                <w:szCs w:val="26"/>
              </w:rPr>
              <w:t>4,2</w:t>
            </w:r>
          </w:p>
        </w:tc>
      </w:tr>
      <w:tr w:rsidR="00C573D1" w:rsidRPr="00914C49" w14:paraId="09165EAA" w14:textId="77777777" w:rsidTr="007B7575">
        <w:trPr>
          <w:trHeight w:val="227"/>
          <w:jc w:val="center"/>
        </w:trPr>
        <w:tc>
          <w:tcPr>
            <w:tcW w:w="2818" w:type="pct"/>
            <w:tcBorders>
              <w:top w:val="single" w:sz="4" w:space="0" w:color="000000"/>
              <w:left w:val="nil"/>
              <w:bottom w:val="single" w:sz="4" w:space="0" w:color="000000"/>
              <w:right w:val="nil"/>
            </w:tcBorders>
            <w:vAlign w:val="center"/>
          </w:tcPr>
          <w:p w14:paraId="5FA25334" w14:textId="77777777" w:rsidR="00C573D1" w:rsidRPr="00914C49" w:rsidRDefault="00C573D1" w:rsidP="00914C49">
            <w:pPr>
              <w:widowControl w:val="0"/>
              <w:ind w:left="-57" w:right="-57" w:firstLine="0"/>
              <w:jc w:val="center"/>
              <w:rPr>
                <w:rFonts w:eastAsia="Times New Roman" w:cs="Times New Roman"/>
                <w:bCs/>
                <w:szCs w:val="26"/>
                <w:lang w:val="vi-VN"/>
              </w:rPr>
            </w:pPr>
            <w:r w:rsidRPr="00914C49">
              <w:rPr>
                <w:rFonts w:eastAsia="Times New Roman" w:cs="Times New Roman"/>
                <w:bCs/>
                <w:szCs w:val="26"/>
              </w:rPr>
              <w:t>Dây tạo nhịp tăng ngưỡng &gt; 3 V</w:t>
            </w:r>
          </w:p>
        </w:tc>
        <w:tc>
          <w:tcPr>
            <w:tcW w:w="1095" w:type="pct"/>
            <w:tcBorders>
              <w:top w:val="single" w:sz="4" w:space="0" w:color="000000"/>
              <w:left w:val="nil"/>
              <w:bottom w:val="single" w:sz="4" w:space="0" w:color="000000"/>
              <w:right w:val="nil"/>
            </w:tcBorders>
            <w:vAlign w:val="center"/>
          </w:tcPr>
          <w:p w14:paraId="715EC86E" w14:textId="1A3E3896" w:rsidR="00C573D1" w:rsidRPr="00914C49" w:rsidRDefault="00C573D1" w:rsidP="00914C49">
            <w:pPr>
              <w:widowControl w:val="0"/>
              <w:ind w:left="-57" w:right="-57" w:firstLine="0"/>
              <w:jc w:val="center"/>
              <w:rPr>
                <w:rFonts w:eastAsia="Times New Roman" w:cs="Times New Roman"/>
                <w:szCs w:val="26"/>
                <w:lang w:val="vi-VN"/>
              </w:rPr>
            </w:pPr>
            <w:r w:rsidRPr="00914C49">
              <w:rPr>
                <w:rFonts w:eastAsia="Times New Roman" w:cs="Times New Roman"/>
                <w:szCs w:val="26"/>
              </w:rPr>
              <w:t>1</w:t>
            </w:r>
            <w:r w:rsidR="00FC5E80">
              <w:rPr>
                <w:rFonts w:eastAsia="Times New Roman" w:cs="Times New Roman"/>
                <w:szCs w:val="26"/>
              </w:rPr>
              <w:t>/71</w:t>
            </w:r>
          </w:p>
        </w:tc>
        <w:tc>
          <w:tcPr>
            <w:tcW w:w="1087" w:type="pct"/>
            <w:tcBorders>
              <w:top w:val="single" w:sz="4" w:space="0" w:color="000000"/>
              <w:left w:val="nil"/>
              <w:bottom w:val="single" w:sz="4" w:space="0" w:color="000000"/>
              <w:right w:val="nil"/>
            </w:tcBorders>
          </w:tcPr>
          <w:p w14:paraId="5C3C1C4B" w14:textId="77777777" w:rsidR="00C573D1" w:rsidRPr="00914C49" w:rsidRDefault="00C573D1" w:rsidP="00914C49">
            <w:pPr>
              <w:widowControl w:val="0"/>
              <w:ind w:left="-57" w:right="-57" w:firstLine="0"/>
              <w:jc w:val="center"/>
              <w:rPr>
                <w:rFonts w:cs="Times New Roman"/>
                <w:szCs w:val="26"/>
                <w:lang w:val="vi-VN"/>
              </w:rPr>
            </w:pPr>
            <w:r w:rsidRPr="00914C49">
              <w:rPr>
                <w:rFonts w:cs="Times New Roman"/>
                <w:szCs w:val="26"/>
              </w:rPr>
              <w:t>1,4</w:t>
            </w:r>
          </w:p>
        </w:tc>
      </w:tr>
    </w:tbl>
    <w:p w14:paraId="1E3AA968" w14:textId="77777777" w:rsidR="007510C7" w:rsidRPr="001D7FE0" w:rsidRDefault="007510C7" w:rsidP="007510C7">
      <w:pPr>
        <w:ind w:firstLine="0"/>
        <w:rPr>
          <w:lang w:val="nb-NO"/>
        </w:rPr>
      </w:pPr>
    </w:p>
    <w:p w14:paraId="0D934B5C" w14:textId="77777777" w:rsidR="007B7575" w:rsidRDefault="007B7575" w:rsidP="00625C63">
      <w:pPr>
        <w:pStyle w:val="Heading1"/>
      </w:pPr>
      <w:bookmarkStart w:id="95" w:name="_Toc15368811"/>
      <w:bookmarkStart w:id="96" w:name="_Toc19101453"/>
      <w:bookmarkEnd w:id="72"/>
      <w:bookmarkEnd w:id="73"/>
      <w:bookmarkEnd w:id="74"/>
      <w:bookmarkEnd w:id="75"/>
      <w:bookmarkEnd w:id="76"/>
    </w:p>
    <w:p w14:paraId="300C5B1D" w14:textId="01D2C319" w:rsidR="00B97EA6" w:rsidRDefault="004B255E" w:rsidP="00625C63">
      <w:pPr>
        <w:pStyle w:val="Heading1"/>
      </w:pPr>
      <w:r w:rsidRPr="0039092B">
        <w:t>Chương 4</w:t>
      </w:r>
      <w:bookmarkEnd w:id="95"/>
      <w:bookmarkEnd w:id="96"/>
      <w:r w:rsidR="006853CA" w:rsidRPr="0039092B">
        <w:t>:</w:t>
      </w:r>
      <w:bookmarkStart w:id="97" w:name="_Toc15368812"/>
      <w:bookmarkStart w:id="98" w:name="_Toc19101454"/>
      <w:r w:rsidR="006853CA" w:rsidRPr="0039092B">
        <w:t xml:space="preserve"> </w:t>
      </w:r>
      <w:r w:rsidRPr="0039092B">
        <w:t>BÀN LUẬN</w:t>
      </w:r>
      <w:bookmarkEnd w:id="97"/>
      <w:bookmarkEnd w:id="98"/>
    </w:p>
    <w:p w14:paraId="717A55A8" w14:textId="77777777" w:rsidR="00A211B1" w:rsidRPr="00A211B1" w:rsidRDefault="00A211B1" w:rsidP="00A211B1"/>
    <w:p w14:paraId="155832BA" w14:textId="70F70C7C" w:rsidR="008B07CF" w:rsidRDefault="008B07CF" w:rsidP="007B7575">
      <w:pPr>
        <w:pStyle w:val="Heading2"/>
        <w:ind w:firstLine="0"/>
        <w:rPr>
          <w:lang w:val="nl-NL"/>
        </w:rPr>
      </w:pPr>
      <w:bookmarkStart w:id="99" w:name="_Toc42707925"/>
      <w:bookmarkStart w:id="100" w:name="_Toc52336818"/>
      <w:bookmarkStart w:id="101" w:name="_Toc196301166"/>
      <w:bookmarkStart w:id="102" w:name="_Toc211313283"/>
      <w:r w:rsidRPr="00E83335">
        <w:rPr>
          <w:rFonts w:eastAsia="Calibri"/>
          <w:lang w:val="nb-NO"/>
        </w:rPr>
        <w:t xml:space="preserve">4.1. Nhận xét về </w:t>
      </w:r>
      <w:bookmarkEnd w:id="99"/>
      <w:bookmarkEnd w:id="100"/>
      <w:bookmarkEnd w:id="101"/>
      <w:r w:rsidRPr="004367BB">
        <w:rPr>
          <w:lang w:val="nl-NL"/>
        </w:rPr>
        <w:t>đặc điểm lâm sàng, cậ</w:t>
      </w:r>
      <w:r>
        <w:rPr>
          <w:lang w:val="nl-NL"/>
        </w:rPr>
        <w:t>n lâm sàng</w:t>
      </w:r>
      <w:bookmarkEnd w:id="102"/>
    </w:p>
    <w:p w14:paraId="1E8FB65B" w14:textId="77777777" w:rsidR="00FC5E80" w:rsidRPr="00E83335" w:rsidRDefault="00FC5E80" w:rsidP="007B7575">
      <w:pPr>
        <w:widowControl w:val="0"/>
        <w:ind w:firstLine="284"/>
        <w:rPr>
          <w:rFonts w:cs="Times New Roman"/>
          <w:lang w:val="nb-NO"/>
        </w:rPr>
      </w:pPr>
      <w:r w:rsidRPr="00D514A4">
        <w:rPr>
          <w:rFonts w:cs="Times New Roman"/>
          <w:lang w:val="vi-VN"/>
        </w:rPr>
        <w:t xml:space="preserve">Nghiên cứu của chúng tôi </w:t>
      </w:r>
      <w:r w:rsidRPr="0042629B">
        <w:rPr>
          <w:rFonts w:cs="Times New Roman"/>
          <w:lang w:val="nb-NO"/>
        </w:rPr>
        <w:t>s</w:t>
      </w:r>
      <w:r>
        <w:rPr>
          <w:rFonts w:cs="Times New Roman"/>
          <w:lang w:val="nb-NO"/>
        </w:rPr>
        <w:t xml:space="preserve">àng lọc được </w:t>
      </w:r>
      <w:r w:rsidRPr="00D514A4">
        <w:rPr>
          <w:rFonts w:cs="Times New Roman"/>
          <w:lang w:val="vi-VN"/>
        </w:rPr>
        <w:t>107 bệ</w:t>
      </w:r>
      <w:r>
        <w:rPr>
          <w:rFonts w:cs="Times New Roman"/>
          <w:lang w:val="vi-VN"/>
        </w:rPr>
        <w:t>nh nhân</w:t>
      </w:r>
      <w:r w:rsidRPr="0042629B">
        <w:rPr>
          <w:rFonts w:cs="Times New Roman"/>
          <w:lang w:val="nb-NO"/>
        </w:rPr>
        <w:t xml:space="preserve"> </w:t>
      </w:r>
      <w:r>
        <w:rPr>
          <w:rFonts w:cs="Times New Roman"/>
          <w:lang w:val="nb-NO"/>
        </w:rPr>
        <w:t xml:space="preserve">có chỉ định đặt máy tạo nhịp bó His, Việc đặt máy thực hiện thành công ở 71 bệnh nhân. Trong số 71 bệnh nhân này, chỉ 60 bệnh nhân đồng ý thông tim nhằm tối ưu hóa khoảng dẫn truyền nhĩ thất và được thu nhận vào nghiên cứu. Nghiên cứu của chúng tôi </w:t>
      </w:r>
      <w:r w:rsidRPr="00D63A05">
        <w:rPr>
          <w:rFonts w:cs="Times New Roman"/>
          <w:lang w:val="nb-NO"/>
        </w:rPr>
        <w:t>có 36 bệnh nhân là</w:t>
      </w:r>
      <w:r w:rsidRPr="00D514A4">
        <w:rPr>
          <w:rFonts w:cs="Times New Roman"/>
          <w:lang w:val="vi-VN"/>
        </w:rPr>
        <w:t xml:space="preserve"> nữ</w:t>
      </w:r>
      <w:r w:rsidRPr="00D63A05">
        <w:rPr>
          <w:rFonts w:cs="Times New Roman"/>
          <w:lang w:val="nb-NO"/>
        </w:rPr>
        <w:t xml:space="preserve"> chiếm tỉ lệ </w:t>
      </w:r>
      <w:r>
        <w:rPr>
          <w:rFonts w:ascii="TimesNewRomanPSMT" w:hAnsi="TimesNewRomanPSMT"/>
          <w:color w:val="000000"/>
          <w:szCs w:val="26"/>
          <w:lang w:val="nb-NO"/>
        </w:rPr>
        <w:t>60%</w:t>
      </w:r>
      <w:r w:rsidRPr="00D514A4">
        <w:rPr>
          <w:rFonts w:cs="Times New Roman"/>
          <w:lang w:val="vi-VN"/>
        </w:rPr>
        <w:t xml:space="preserve">. Tuổi trung bình của bệnh nhân là </w:t>
      </w:r>
      <w:r w:rsidRPr="00D63A05">
        <w:rPr>
          <w:rFonts w:ascii="TimesNewRomanPSMT" w:hAnsi="TimesNewRomanPSMT"/>
          <w:color w:val="000000"/>
          <w:szCs w:val="26"/>
          <w:lang w:val="vi-VN"/>
        </w:rPr>
        <w:t>59,03 ± 18,86</w:t>
      </w:r>
      <w:r w:rsidRPr="00D63A05">
        <w:rPr>
          <w:lang w:val="vi-VN"/>
        </w:rPr>
        <w:t xml:space="preserve"> </w:t>
      </w:r>
      <w:r w:rsidRPr="009D2729">
        <w:rPr>
          <w:lang w:val="vi-VN"/>
        </w:rPr>
        <w:t>tu</w:t>
      </w:r>
      <w:r>
        <w:rPr>
          <w:lang w:val="vi-VN"/>
        </w:rPr>
        <w:t>ổi</w:t>
      </w:r>
      <w:r w:rsidRPr="009D2729">
        <w:rPr>
          <w:lang w:val="vi-VN"/>
        </w:rPr>
        <w:t xml:space="preserve">; </w:t>
      </w:r>
      <w:r w:rsidRPr="00D514A4">
        <w:rPr>
          <w:rFonts w:cs="Times New Roman"/>
          <w:lang w:val="vi-VN"/>
        </w:rPr>
        <w:t>tỷ lệ bệnh nhân bị blốc trướ</w:t>
      </w:r>
      <w:r>
        <w:rPr>
          <w:rFonts w:cs="Times New Roman"/>
          <w:lang w:val="vi-VN"/>
        </w:rPr>
        <w:t>c His là 7</w:t>
      </w:r>
      <w:r w:rsidRPr="00D63A05">
        <w:rPr>
          <w:rFonts w:cs="Times New Roman"/>
          <w:lang w:val="vi-VN"/>
        </w:rPr>
        <w:t>3,</w:t>
      </w:r>
      <w:r w:rsidRPr="00762661">
        <w:rPr>
          <w:rFonts w:cs="Times New Roman"/>
          <w:lang w:val="vi-VN"/>
        </w:rPr>
        <w:t>3</w:t>
      </w:r>
      <w:r>
        <w:rPr>
          <w:rFonts w:cs="Times New Roman"/>
          <w:lang w:val="vi-VN"/>
        </w:rPr>
        <w:t>%</w:t>
      </w:r>
      <w:r w:rsidRPr="00762661">
        <w:rPr>
          <w:rFonts w:cs="Times New Roman"/>
          <w:lang w:val="vi-VN"/>
        </w:rPr>
        <w:t xml:space="preserve"> v</w:t>
      </w:r>
      <w:r>
        <w:rPr>
          <w:rFonts w:cs="Times New Roman"/>
          <w:lang w:val="vi-VN"/>
        </w:rPr>
        <w:t>ới</w:t>
      </w:r>
      <w:r w:rsidRPr="00762661">
        <w:rPr>
          <w:rFonts w:cs="Times New Roman"/>
          <w:lang w:val="vi-VN"/>
        </w:rPr>
        <w:t xml:space="preserve"> 31,7% b</w:t>
      </w:r>
      <w:r>
        <w:rPr>
          <w:rFonts w:cs="Times New Roman"/>
          <w:lang w:val="vi-VN"/>
        </w:rPr>
        <w:t>ệnh</w:t>
      </w:r>
      <w:r w:rsidRPr="00762661">
        <w:rPr>
          <w:rFonts w:cs="Times New Roman"/>
          <w:lang w:val="vi-VN"/>
        </w:rPr>
        <w:t xml:space="preserve"> nhân có QRS r</w:t>
      </w:r>
      <w:r>
        <w:rPr>
          <w:rFonts w:cs="Times New Roman"/>
          <w:lang w:val="vi-VN"/>
        </w:rPr>
        <w:t>ộng</w:t>
      </w:r>
      <w:r w:rsidRPr="00762661">
        <w:rPr>
          <w:rFonts w:cs="Times New Roman"/>
          <w:lang w:val="vi-VN"/>
        </w:rPr>
        <w:t xml:space="preserve"> v</w:t>
      </w:r>
      <w:r>
        <w:rPr>
          <w:rFonts w:cs="Times New Roman"/>
          <w:lang w:val="vi-VN"/>
        </w:rPr>
        <w:t>à</w:t>
      </w:r>
      <w:r w:rsidRPr="00762661">
        <w:rPr>
          <w:rFonts w:cs="Times New Roman"/>
          <w:lang w:val="vi-VN"/>
        </w:rPr>
        <w:t xml:space="preserve"> 10 b</w:t>
      </w:r>
      <w:r>
        <w:rPr>
          <w:rFonts w:cs="Times New Roman"/>
          <w:lang w:val="vi-VN"/>
        </w:rPr>
        <w:t>ệnh</w:t>
      </w:r>
      <w:r w:rsidRPr="00762661">
        <w:rPr>
          <w:rFonts w:cs="Times New Roman"/>
          <w:lang w:val="vi-VN"/>
        </w:rPr>
        <w:t xml:space="preserve"> nhân (chi</w:t>
      </w:r>
      <w:r>
        <w:rPr>
          <w:rFonts w:cs="Times New Roman"/>
          <w:lang w:val="vi-VN"/>
        </w:rPr>
        <w:t xml:space="preserve">ếm </w:t>
      </w:r>
      <w:r w:rsidRPr="00762661">
        <w:rPr>
          <w:rFonts w:cs="Times New Roman"/>
          <w:lang w:val="vi-VN"/>
        </w:rPr>
        <w:t>tỉ l</w:t>
      </w:r>
      <w:r>
        <w:rPr>
          <w:rFonts w:cs="Times New Roman"/>
          <w:lang w:val="vi-VN"/>
        </w:rPr>
        <w:t>ệ</w:t>
      </w:r>
      <w:r w:rsidRPr="00762661">
        <w:rPr>
          <w:rFonts w:cs="Times New Roman"/>
          <w:lang w:val="vi-VN"/>
        </w:rPr>
        <w:t xml:space="preserve"> 16,7%) c</w:t>
      </w:r>
      <w:r>
        <w:rPr>
          <w:rFonts w:cs="Times New Roman"/>
          <w:lang w:val="vi-VN"/>
        </w:rPr>
        <w:t>ó</w:t>
      </w:r>
      <w:r w:rsidRPr="00762661">
        <w:rPr>
          <w:rFonts w:cs="Times New Roman"/>
          <w:lang w:val="vi-VN"/>
        </w:rPr>
        <w:t xml:space="preserve"> phân su</w:t>
      </w:r>
      <w:r>
        <w:rPr>
          <w:rFonts w:cs="Times New Roman"/>
          <w:lang w:val="vi-VN"/>
        </w:rPr>
        <w:t>ất</w:t>
      </w:r>
      <w:r w:rsidRPr="00762661">
        <w:rPr>
          <w:rFonts w:cs="Times New Roman"/>
          <w:lang w:val="vi-VN"/>
        </w:rPr>
        <w:t xml:space="preserve"> t</w:t>
      </w:r>
      <w:r>
        <w:rPr>
          <w:rFonts w:cs="Times New Roman"/>
          <w:lang w:val="vi-VN"/>
        </w:rPr>
        <w:t>ống</w:t>
      </w:r>
      <w:r w:rsidRPr="00762661">
        <w:rPr>
          <w:rFonts w:cs="Times New Roman"/>
          <w:lang w:val="vi-VN"/>
        </w:rPr>
        <w:t xml:space="preserve"> m</w:t>
      </w:r>
      <w:r>
        <w:rPr>
          <w:rFonts w:cs="Times New Roman"/>
          <w:lang w:val="vi-VN"/>
        </w:rPr>
        <w:t>á</w:t>
      </w:r>
      <w:r w:rsidRPr="00762661">
        <w:rPr>
          <w:rFonts w:cs="Times New Roman"/>
          <w:lang w:val="vi-VN"/>
        </w:rPr>
        <w:t>u th</w:t>
      </w:r>
      <w:r>
        <w:rPr>
          <w:rFonts w:cs="Times New Roman"/>
          <w:lang w:val="vi-VN"/>
        </w:rPr>
        <w:t>ấp</w:t>
      </w:r>
      <w:r w:rsidRPr="00762661">
        <w:rPr>
          <w:rFonts w:cs="Times New Roman"/>
          <w:lang w:val="vi-VN"/>
        </w:rPr>
        <w:t xml:space="preserve"> hơn 55%. </w:t>
      </w:r>
      <w:r w:rsidRPr="00E83335">
        <w:rPr>
          <w:rFonts w:cs="Times New Roman"/>
          <w:lang w:val="nb-NO"/>
        </w:rPr>
        <w:t>So sánh với các nghiên cứu khác, chúng tôi có một số nhận xét về đặc điểm dân số nghiên cứu như sau:</w:t>
      </w:r>
    </w:p>
    <w:p w14:paraId="5B01EDF5" w14:textId="77777777" w:rsidR="008B07CF" w:rsidRPr="00CF0661" w:rsidRDefault="008B07CF" w:rsidP="00A211B1">
      <w:pPr>
        <w:spacing w:line="276" w:lineRule="auto"/>
        <w:ind w:firstLine="0"/>
        <w:rPr>
          <w:b/>
          <w:lang w:val="nb-NO"/>
        </w:rPr>
      </w:pPr>
      <w:r w:rsidRPr="00CF0661">
        <w:rPr>
          <w:b/>
          <w:lang w:val="nb-NO"/>
        </w:rPr>
        <w:t>4.1.5. Bàn luận về ngưỡng tạo nhịp bó His chọn lọc và không chọn lọc</w:t>
      </w:r>
    </w:p>
    <w:p w14:paraId="7412B36E" w14:textId="43B75198" w:rsidR="008B07CF" w:rsidRPr="008B07CF" w:rsidRDefault="008B07CF" w:rsidP="007B7575">
      <w:pPr>
        <w:spacing w:line="276" w:lineRule="auto"/>
        <w:ind w:firstLine="284"/>
        <w:rPr>
          <w:lang w:val="nb-NO"/>
        </w:rPr>
      </w:pPr>
      <w:r>
        <w:rPr>
          <w:lang w:val="nb-NO"/>
        </w:rPr>
        <w:t>N</w:t>
      </w:r>
      <w:r w:rsidRPr="008B07CF">
        <w:rPr>
          <w:lang w:val="nb-NO"/>
        </w:rPr>
        <w:t>gưỡng tạo nhịp bó His là thông số luôn được quan tâm và luôn được báo cáo trong hầu hết các nghiên cứu về tạo nhịp bó His.</w:t>
      </w:r>
    </w:p>
    <w:p w14:paraId="775CF5CA" w14:textId="1AD00470" w:rsidR="008B07CF" w:rsidRDefault="008B07CF" w:rsidP="007B7575">
      <w:pPr>
        <w:spacing w:line="276" w:lineRule="auto"/>
        <w:ind w:firstLine="284"/>
        <w:rPr>
          <w:lang w:val="nb-NO"/>
        </w:rPr>
      </w:pPr>
      <w:r>
        <w:rPr>
          <w:lang w:val="nb-NO"/>
        </w:rPr>
        <w:t>N</w:t>
      </w:r>
      <w:r w:rsidRPr="008B07CF">
        <w:rPr>
          <w:lang w:val="nb-NO"/>
        </w:rPr>
        <w:t>ghiên cứu khác của Tác giả</w:t>
      </w:r>
      <w:r w:rsidR="00302C49">
        <w:rPr>
          <w:lang w:val="nb-NO"/>
        </w:rPr>
        <w:t xml:space="preserve"> Vijayaraman (2016) </w:t>
      </w:r>
      <w:r w:rsidRPr="008B07CF">
        <w:rPr>
          <w:lang w:val="nb-NO"/>
        </w:rPr>
        <w:t xml:space="preserve">cho thấy nhóm không có sóng tổn thương His là 1,75 ± 0,7 V/0,5 ms so với nhóm có sóng </w:t>
      </w:r>
      <w:r w:rsidRPr="008B07CF">
        <w:rPr>
          <w:lang w:val="nb-NO"/>
        </w:rPr>
        <w:lastRenderedPageBreak/>
        <w:t xml:space="preserve">tổn thương His là 1,16 ± 0,4 V/0,5 ms. Ngưỡng tạo nhịp sau 1 năm ở nhóm có tổn thương His là 1,98 ± 0,9 V/0,5 ms so với 1,3 ± 0,6V ở nhóm có tổn thương His. Nghiên cứu kết luận sóng tổn thương His là yếu tố quan trọng để dự đoán sẽ đạt được ngưỡng tạo nhịp tốt và ổn định. </w:t>
      </w:r>
      <w:r w:rsidR="00302C49">
        <w:rPr>
          <w:lang w:val="nb-NO"/>
        </w:rPr>
        <w:t>Nghiên cứu của t</w:t>
      </w:r>
      <w:r w:rsidRPr="008B07CF">
        <w:rPr>
          <w:lang w:val="nb-NO"/>
        </w:rPr>
        <w:t xml:space="preserve">ác giả Sharma (2017) </w:t>
      </w:r>
      <w:r w:rsidR="00302C49">
        <w:rPr>
          <w:lang w:val="nb-NO"/>
        </w:rPr>
        <w:t>cho thấy n</w:t>
      </w:r>
      <w:r w:rsidRPr="008B07CF">
        <w:rPr>
          <w:lang w:val="nb-NO"/>
        </w:rPr>
        <w:t>gưỡng tạo nhịp bó His</w:t>
      </w:r>
      <w:r w:rsidR="00413ECA">
        <w:rPr>
          <w:lang w:val="nb-NO"/>
        </w:rPr>
        <w:t xml:space="preserve"> 1,4 ± 0,9 V</w:t>
      </w:r>
      <w:r w:rsidR="00302C49">
        <w:rPr>
          <w:lang w:val="nb-NO"/>
        </w:rPr>
        <w:t xml:space="preserve">. </w:t>
      </w:r>
      <w:r w:rsidRPr="008B07CF">
        <w:rPr>
          <w:lang w:val="nb-NO"/>
        </w:rPr>
        <w:t>Tác giả</w:t>
      </w:r>
      <w:r w:rsidR="00413ECA">
        <w:rPr>
          <w:lang w:val="nb-NO"/>
        </w:rPr>
        <w:t xml:space="preserve"> Zanon cho thấy n</w:t>
      </w:r>
      <w:r w:rsidRPr="008B07CF">
        <w:rPr>
          <w:lang w:val="nb-NO"/>
        </w:rPr>
        <w:t>gưỡng tạo nhịp bó His sau thủ thuật là 1,6 V. Sau 2 năm theo dõi là 2,0V [122].</w:t>
      </w:r>
      <w:r w:rsidR="00302C49">
        <w:rPr>
          <w:lang w:val="nb-NO"/>
        </w:rPr>
        <w:t xml:space="preserve"> </w:t>
      </w:r>
      <w:r w:rsidRPr="008B07CF">
        <w:rPr>
          <w:lang w:val="nb-NO"/>
        </w:rPr>
        <w:t>Tác giả</w:t>
      </w:r>
      <w:r w:rsidR="00413ECA">
        <w:rPr>
          <w:lang w:val="nb-NO"/>
        </w:rPr>
        <w:t xml:space="preserve"> Lan Su (2019) cho thấy n</w:t>
      </w:r>
      <w:r w:rsidRPr="008B07CF">
        <w:rPr>
          <w:lang w:val="nb-NO"/>
        </w:rPr>
        <w:t>gưỡng tạo nhịp</w:t>
      </w:r>
      <w:r w:rsidR="00267C69">
        <w:rPr>
          <w:lang w:val="nb-NO"/>
        </w:rPr>
        <w:t xml:space="preserve"> His</w:t>
      </w:r>
      <w:r w:rsidRPr="008B07CF">
        <w:rPr>
          <w:lang w:val="nb-NO"/>
        </w:rPr>
        <w:t xml:space="preserve"> là 0,85 ± 0,51 V/0,5 ms [110]. </w:t>
      </w:r>
      <w:r w:rsidR="00FC5E80" w:rsidRPr="00E83335">
        <w:rPr>
          <w:rFonts w:cs="Times New Roman"/>
          <w:shd w:val="clear" w:color="auto" w:fill="FFFFFF"/>
          <w:lang w:val="nb-NO"/>
        </w:rPr>
        <w:t xml:space="preserve">Ngưỡng tạo nhịp thu được trong nghiên cứu của chúng tôi gồm ngưỡng tạo nhịp chọn lọc bó </w:t>
      </w:r>
      <w:r w:rsidR="00FC5E80">
        <w:rPr>
          <w:rFonts w:cs="Times New Roman"/>
          <w:shd w:val="clear" w:color="auto" w:fill="FFFFFF"/>
          <w:lang w:val="nb-NO"/>
        </w:rPr>
        <w:t>His</w:t>
      </w:r>
      <w:r w:rsidR="00FC5E80" w:rsidRPr="00E83335">
        <w:rPr>
          <w:rFonts w:cs="Times New Roman"/>
          <w:shd w:val="clear" w:color="auto" w:fill="FFFFFF"/>
          <w:lang w:val="nb-NO"/>
        </w:rPr>
        <w:t xml:space="preserve"> là </w:t>
      </w:r>
      <w:r w:rsidR="00FC5E80">
        <w:rPr>
          <w:rFonts w:eastAsia="Times New Roman" w:cs="Times New Roman"/>
          <w:szCs w:val="26"/>
          <w:lang w:val="nb-NO"/>
        </w:rPr>
        <w:t>0,69 ± 0,22</w:t>
      </w:r>
      <w:r w:rsidR="00FC5E80" w:rsidRPr="00E83335">
        <w:rPr>
          <w:rFonts w:eastAsia="Times New Roman" w:cs="Times New Roman"/>
          <w:szCs w:val="26"/>
          <w:lang w:val="nb-NO"/>
        </w:rPr>
        <w:t xml:space="preserve"> (đối với </w:t>
      </w:r>
      <w:r w:rsidR="00FC5E80">
        <w:rPr>
          <w:rFonts w:eastAsia="Times New Roman" w:cs="Times New Roman"/>
          <w:szCs w:val="26"/>
          <w:lang w:val="nb-NO"/>
        </w:rPr>
        <w:t xml:space="preserve">tạo nhịp bó His </w:t>
      </w:r>
      <w:r w:rsidR="00FC5E80" w:rsidRPr="00E83335">
        <w:rPr>
          <w:rFonts w:eastAsia="Times New Roman" w:cs="Times New Roman"/>
          <w:szCs w:val="26"/>
          <w:lang w:val="nb-NO"/>
        </w:rPr>
        <w:t xml:space="preserve">đơn cực chọn lọc) đến </w:t>
      </w:r>
      <w:r w:rsidR="00FC5E80">
        <w:rPr>
          <w:rFonts w:eastAsia="Times New Roman" w:cs="Times New Roman"/>
          <w:szCs w:val="26"/>
          <w:lang w:val="nb-NO"/>
        </w:rPr>
        <w:t>0,73 ± 0,23</w:t>
      </w:r>
      <w:r w:rsidR="00FC5E80" w:rsidRPr="00E83335">
        <w:rPr>
          <w:rFonts w:eastAsia="Times New Roman" w:cs="Times New Roman"/>
          <w:szCs w:val="26"/>
          <w:lang w:val="nb-NO"/>
        </w:rPr>
        <w:t xml:space="preserve"> </w:t>
      </w:r>
      <w:r w:rsidR="00FC5E80">
        <w:rPr>
          <w:rFonts w:cs="Times New Roman"/>
          <w:shd w:val="clear" w:color="auto" w:fill="FFFFFF"/>
          <w:lang w:val="nb-NO"/>
        </w:rPr>
        <w:t>V</w:t>
      </w:r>
      <w:r w:rsidR="00FC5E80" w:rsidRPr="00E83335">
        <w:rPr>
          <w:rFonts w:cs="Times New Roman"/>
          <w:shd w:val="clear" w:color="auto" w:fill="FFFFFF"/>
          <w:lang w:val="nb-NO"/>
        </w:rPr>
        <w:t xml:space="preserve"> </w:t>
      </w:r>
      <w:r w:rsidR="00FC5E80" w:rsidRPr="00E83335">
        <w:rPr>
          <w:rFonts w:eastAsia="Times New Roman" w:cs="Times New Roman"/>
          <w:szCs w:val="26"/>
          <w:lang w:val="nb-NO"/>
        </w:rPr>
        <w:t xml:space="preserve">(đối với </w:t>
      </w:r>
      <w:r w:rsidR="00FC5E80">
        <w:rPr>
          <w:rFonts w:eastAsia="Times New Roman" w:cs="Times New Roman"/>
          <w:szCs w:val="26"/>
          <w:lang w:val="nb-NO"/>
        </w:rPr>
        <w:t xml:space="preserve">tạo nhịp bó His </w:t>
      </w:r>
      <w:r w:rsidR="00FC5E80" w:rsidRPr="00E83335">
        <w:rPr>
          <w:rFonts w:eastAsia="Times New Roman" w:cs="Times New Roman"/>
          <w:szCs w:val="26"/>
          <w:lang w:val="nb-NO"/>
        </w:rPr>
        <w:t>lưỡng cực chọn lọc</w:t>
      </w:r>
      <w:r w:rsidR="00FC5E80" w:rsidRPr="00E83335">
        <w:rPr>
          <w:rFonts w:cs="Times New Roman"/>
          <w:shd w:val="clear" w:color="auto" w:fill="FFFFFF"/>
          <w:lang w:val="nb-NO"/>
        </w:rPr>
        <w:t>)</w:t>
      </w:r>
      <w:r w:rsidR="00FC5E80">
        <w:rPr>
          <w:rFonts w:cs="Times New Roman"/>
          <w:shd w:val="clear" w:color="auto" w:fill="FFFFFF"/>
          <w:lang w:val="nb-NO"/>
        </w:rPr>
        <w:t xml:space="preserve">. </w:t>
      </w:r>
      <w:r w:rsidR="00FC5E80" w:rsidRPr="00E83335">
        <w:rPr>
          <w:rFonts w:cs="Times New Roman"/>
          <w:shd w:val="clear" w:color="auto" w:fill="FFFFFF"/>
          <w:lang w:val="nb-NO"/>
        </w:rPr>
        <w:t xml:space="preserve">Ngưỡng </w:t>
      </w:r>
      <w:r w:rsidR="00FC5E80">
        <w:rPr>
          <w:rFonts w:cs="Times New Roman"/>
          <w:shd w:val="clear" w:color="auto" w:fill="FFFFFF"/>
          <w:lang w:val="nb-NO"/>
        </w:rPr>
        <w:t xml:space="preserve">tạo nhịp bó His </w:t>
      </w:r>
      <w:r w:rsidR="00FC5E80" w:rsidRPr="00E83335">
        <w:rPr>
          <w:rFonts w:cs="Times New Roman"/>
          <w:shd w:val="clear" w:color="auto" w:fill="FFFFFF"/>
          <w:lang w:val="nb-NO"/>
        </w:rPr>
        <w:t xml:space="preserve">không chọn lọc là </w:t>
      </w:r>
      <w:r w:rsidR="00FC5E80" w:rsidRPr="00E83335">
        <w:rPr>
          <w:rFonts w:eastAsia="Times New Roman" w:cs="Times New Roman"/>
          <w:szCs w:val="26"/>
          <w:lang w:val="nb-NO"/>
        </w:rPr>
        <w:t>1,48</w:t>
      </w:r>
      <w:r w:rsidR="00FC5E80">
        <w:rPr>
          <w:rFonts w:eastAsia="Times New Roman" w:cs="Times New Roman"/>
          <w:szCs w:val="26"/>
          <w:lang w:val="nb-NO"/>
        </w:rPr>
        <w:t xml:space="preserve"> ± 0,83</w:t>
      </w:r>
      <w:r w:rsidR="00FC5E80" w:rsidRPr="00E83335">
        <w:rPr>
          <w:rFonts w:eastAsia="Times New Roman" w:cs="Times New Roman"/>
          <w:szCs w:val="26"/>
          <w:lang w:val="nb-NO"/>
        </w:rPr>
        <w:t xml:space="preserve"> </w:t>
      </w:r>
      <w:r w:rsidR="00FC5E80">
        <w:rPr>
          <w:rFonts w:cs="Times New Roman"/>
          <w:shd w:val="clear" w:color="auto" w:fill="FFFFFF"/>
          <w:lang w:val="nb-NO"/>
        </w:rPr>
        <w:t>V</w:t>
      </w:r>
      <w:r w:rsidR="00FC5E80" w:rsidRPr="002731D4">
        <w:rPr>
          <w:rFonts w:cs="Times New Roman"/>
          <w:shd w:val="clear" w:color="auto" w:fill="FFFFFF"/>
          <w:vertAlign w:val="subscript"/>
          <w:lang w:val="nb-NO"/>
        </w:rPr>
        <w:t xml:space="preserve"> </w:t>
      </w:r>
      <w:r w:rsidR="00FC5E80" w:rsidRPr="00E83335">
        <w:rPr>
          <w:rFonts w:eastAsia="Times New Roman" w:cs="Times New Roman"/>
          <w:szCs w:val="26"/>
          <w:lang w:val="nb-NO"/>
        </w:rPr>
        <w:t xml:space="preserve">(đối với </w:t>
      </w:r>
      <w:r w:rsidR="00FC5E80">
        <w:rPr>
          <w:rFonts w:eastAsia="Times New Roman" w:cs="Times New Roman"/>
          <w:szCs w:val="26"/>
          <w:lang w:val="nb-NO"/>
        </w:rPr>
        <w:t xml:space="preserve">tạo nhịp bó His </w:t>
      </w:r>
      <w:r w:rsidR="00FC5E80" w:rsidRPr="00E83335">
        <w:rPr>
          <w:rFonts w:eastAsia="Times New Roman" w:cs="Times New Roman"/>
          <w:szCs w:val="26"/>
          <w:lang w:val="nb-NO"/>
        </w:rPr>
        <w:t xml:space="preserve">đơn cực không chọn lọc) và </w:t>
      </w:r>
      <w:r w:rsidR="00FC5E80">
        <w:rPr>
          <w:rFonts w:eastAsia="Times New Roman" w:cs="Times New Roman"/>
          <w:szCs w:val="26"/>
          <w:lang w:val="nb-NO"/>
        </w:rPr>
        <w:t xml:space="preserve">1,53 ± </w:t>
      </w:r>
      <w:r w:rsidR="00FC5E80" w:rsidRPr="00E83335">
        <w:rPr>
          <w:rFonts w:eastAsia="Times New Roman" w:cs="Times New Roman"/>
          <w:szCs w:val="26"/>
          <w:lang w:val="nb-NO"/>
        </w:rPr>
        <w:t xml:space="preserve">0,84 </w:t>
      </w:r>
      <w:r w:rsidR="00FC5E80">
        <w:rPr>
          <w:rFonts w:eastAsia="Times New Roman" w:cs="Times New Roman"/>
          <w:szCs w:val="26"/>
          <w:lang w:val="nb-NO"/>
        </w:rPr>
        <w:t>V</w:t>
      </w:r>
      <w:r w:rsidR="00FC5E80" w:rsidRPr="00E83335">
        <w:rPr>
          <w:rFonts w:eastAsia="Times New Roman" w:cs="Times New Roman"/>
          <w:szCs w:val="26"/>
          <w:lang w:val="nb-NO"/>
        </w:rPr>
        <w:t xml:space="preserve"> (đối với </w:t>
      </w:r>
      <w:r w:rsidR="00FC5E80">
        <w:rPr>
          <w:rFonts w:eastAsia="Times New Roman" w:cs="Times New Roman"/>
          <w:szCs w:val="26"/>
          <w:lang w:val="nb-NO"/>
        </w:rPr>
        <w:t xml:space="preserve">tạo nhịp bó His </w:t>
      </w:r>
      <w:r w:rsidR="00FC5E80" w:rsidRPr="00E83335">
        <w:rPr>
          <w:rFonts w:eastAsia="Times New Roman" w:cs="Times New Roman"/>
          <w:szCs w:val="26"/>
          <w:lang w:val="nb-NO"/>
        </w:rPr>
        <w:t>lưỡng cực không chọn lọc)</w:t>
      </w:r>
      <w:r w:rsidR="00FC5E80" w:rsidRPr="00E83335">
        <w:rPr>
          <w:rFonts w:cs="Times New Roman"/>
          <w:shd w:val="clear" w:color="auto" w:fill="FFFFFF"/>
          <w:lang w:val="nb-NO"/>
        </w:rPr>
        <w:t>.</w:t>
      </w:r>
      <w:r w:rsidRPr="008B07CF">
        <w:rPr>
          <w:lang w:val="nb-NO"/>
        </w:rPr>
        <w:t xml:space="preserve"> Như vậy, ngưỡng tạo nhịp trong nghiên cứu của chúng tôi tốt hơn hầu hết nghiên cứu của tác giả Vijayaraman, Sharma, Zanon nhưng lại tương đương với tác giả Lan Su. Nguyên nhân của sự khác biệt hoặc tương đồng này có thể do kỹ thuật thực hiệ</w:t>
      </w:r>
      <w:r w:rsidR="00267C69">
        <w:rPr>
          <w:lang w:val="nb-NO"/>
        </w:rPr>
        <w:t>n</w:t>
      </w:r>
      <w:r w:rsidRPr="008B07CF">
        <w:rPr>
          <w:lang w:val="nb-NO"/>
        </w:rPr>
        <w:t>. Vì bó His là cấu trúc rất nhỏ, với đường kính chỉ 2-3 mm nên để thực hiện được kỹ thuật này cần phải xoắn chính xác điện cực tạo nhịp có đường kính 1,3 – 2mm vào chính xác bó His với độ sâu cũng cần chính xác để đảm bảo hiệu quả và độ ổn định. Vì vậy, để có thể đặt chính xác điện cực bó His vào chính xác bó His chúng tôi đã ứng dụng những kết quả từ các nghiên cứu: (1) Đánh dấu vị trí bó His bằng điện cực thăm dò điện sinh lý. (2) Sử dụng 2 điện cực tạo nhịp bó His (3) Ưu tiên vị trí có sóng tổn thương His. (4) Ưu tiên vị trí có thể tạo nhịp bó His trước khi xoắn với ngưỡng tạo nhịp từ 2-5 V. (5) Đổi lại vị trí tạo nhịp khác nếu ngưỡng tạo nhịp sau khi cắt ống thông tăng nhiều hơn 0,5 V/1 ms và ngưỡng tạo nhịp sau cắt ống thông cao hơn 1,5 V/1 ms. Như vậy, với sự phối hợp, ứng dụng kinh nghiệm từ nhiều trung tâm và kinh nghiệm được đúc kết trong quá trình triển khai, ngưỡng tạo nhịp bó His thu được trong nghiên cứu của chúng tôi thấp hơn là phù hợp với các nghiên cứu trên thế giới.</w:t>
      </w:r>
    </w:p>
    <w:p w14:paraId="47583DBF" w14:textId="77777777" w:rsidR="007B7575" w:rsidRPr="008B07CF" w:rsidRDefault="007B7575" w:rsidP="007B7575">
      <w:pPr>
        <w:spacing w:line="276" w:lineRule="auto"/>
        <w:ind w:firstLine="284"/>
        <w:rPr>
          <w:lang w:val="nb-NO"/>
        </w:rPr>
      </w:pPr>
    </w:p>
    <w:p w14:paraId="444E416A" w14:textId="5B3C127B" w:rsidR="008B07CF" w:rsidRPr="00CF0661" w:rsidRDefault="00CF0661" w:rsidP="00A211B1">
      <w:pPr>
        <w:spacing w:line="276" w:lineRule="auto"/>
        <w:ind w:firstLine="0"/>
        <w:rPr>
          <w:b/>
          <w:lang w:val="nb-NO"/>
        </w:rPr>
      </w:pPr>
      <w:r w:rsidRPr="00CF0661">
        <w:rPr>
          <w:b/>
          <w:lang w:val="nb-NO"/>
        </w:rPr>
        <w:lastRenderedPageBreak/>
        <w:t>4.2. NHẬN XÉT VỀ KHOẢNG DẪN TRUYỀN NHĨ THẤT TỐI ƯU BẰNG PHƯƠNG PHÁP SIÊU ÂM DOPPLER TIM VÀ THÔNG TIM Ở BỆNH NHÂN BLỐC NHĨ THẤT ĐÃ ĐƯỢC ĐẶT MÁY TẠO NHỊP BÓ HIS</w:t>
      </w:r>
    </w:p>
    <w:p w14:paraId="0930633E" w14:textId="31B5D429" w:rsidR="008B07CF" w:rsidRPr="008B07CF" w:rsidRDefault="008B07CF" w:rsidP="007B7575">
      <w:pPr>
        <w:spacing w:line="276" w:lineRule="auto"/>
        <w:ind w:firstLine="284"/>
        <w:rPr>
          <w:lang w:val="nb-NO"/>
        </w:rPr>
      </w:pPr>
      <w:r w:rsidRPr="008B07CF">
        <w:rPr>
          <w:lang w:val="nb-NO"/>
        </w:rPr>
        <w:t>Gần đây, tạo nhịp hệ thống dẫn truyền được triển khai thường quy tại nhiều trung tâm đang dần trở thành chuẩn mực trong việc tạo nhịp nhằm giảm thiểu suy tim do tạo nhịp. Vì vậy, cần đánh giá lại vai trò của tối ưu hóa khoảng dẫn truyền nhĩ thất ở bệnh nhân đã đặt máy tạo nhịp hệ thống dẫn truyền như tạo nhịp bó His.</w:t>
      </w:r>
    </w:p>
    <w:p w14:paraId="205BEBEF" w14:textId="77777777" w:rsidR="008B07CF" w:rsidRPr="00CF0661" w:rsidRDefault="008B07CF" w:rsidP="00A211B1">
      <w:pPr>
        <w:spacing w:line="276" w:lineRule="auto"/>
        <w:ind w:firstLine="0"/>
        <w:rPr>
          <w:b/>
          <w:lang w:val="nb-NO"/>
        </w:rPr>
      </w:pPr>
      <w:r w:rsidRPr="00CF0661">
        <w:rPr>
          <w:b/>
          <w:lang w:val="nb-NO"/>
        </w:rPr>
        <w:t>4.2.1. Bàn luận về khoảng dẫn truyền nhĩ thất tối ưu.</w:t>
      </w:r>
    </w:p>
    <w:p w14:paraId="01770253" w14:textId="77777777" w:rsidR="008B07CF" w:rsidRPr="00F0712C" w:rsidRDefault="008B07CF" w:rsidP="00A211B1">
      <w:pPr>
        <w:spacing w:line="276" w:lineRule="auto"/>
        <w:ind w:firstLine="0"/>
        <w:rPr>
          <w:b/>
          <w:i/>
          <w:lang w:val="nb-NO"/>
        </w:rPr>
      </w:pPr>
      <w:r w:rsidRPr="00F0712C">
        <w:rPr>
          <w:b/>
          <w:i/>
          <w:lang w:val="nb-NO"/>
        </w:rPr>
        <w:t xml:space="preserve">4.2.1.1 Bàn luận về khoảng dẫn truyền nhĩ thất tối ưu được xác định bằng phương pháp thông tim xâm nhập đo thất trái đo dP/dtmax </w:t>
      </w:r>
    </w:p>
    <w:p w14:paraId="2F4F1C11" w14:textId="4C553C4C" w:rsidR="008B07CF" w:rsidRPr="008B07CF" w:rsidRDefault="008B07CF" w:rsidP="007B7575">
      <w:pPr>
        <w:spacing w:line="276" w:lineRule="auto"/>
        <w:ind w:firstLine="284"/>
        <w:rPr>
          <w:lang w:val="nb-NO"/>
        </w:rPr>
      </w:pPr>
      <w:r w:rsidRPr="008B07CF">
        <w:rPr>
          <w:lang w:val="nb-NO"/>
        </w:rPr>
        <w:t>Nghiên cứu của tác giả Nguyễn Tri Thức và Hoàng Anh Tiến cho thấy khoảng dẫn truyền nhĩ thất tối ưu ở bệnh nhân đặt máy tạo nhịp sinh lý tim khi được xác định bằng phương pháp thông tim xâm nhập đo dP/dtmax là 115,39 ± 9,18 ms [13]. Tổng hợp của Stanton (2008) [108] phân tích nghiên cứu PATH-CHF (2005</w:t>
      </w:r>
      <w:r w:rsidR="00302C49">
        <w:rPr>
          <w:lang w:val="nb-NO"/>
        </w:rPr>
        <w:t>) cho thất khoảng AV tối ưu</w:t>
      </w:r>
      <w:r w:rsidRPr="008B07CF">
        <w:rPr>
          <w:lang w:val="nb-NO"/>
        </w:rPr>
        <w:t xml:space="preserve"> là 112 ± 33 ms và nghiên cứu PATH-CHF II (2006) là 119 ± 32 ms [108]. Nghiên cứu của tác giả Jansen (2006) khoảng dẫn truyền nhĩ thất tối ưu đo bằng phương pháp dP/dtmax xâm nhậ</w:t>
      </w:r>
      <w:r w:rsidR="00AD32FC">
        <w:rPr>
          <w:lang w:val="nb-NO"/>
        </w:rPr>
        <w:t>p là 120 ± 26 ms [55].</w:t>
      </w:r>
      <w:r w:rsidR="00A36880">
        <w:rPr>
          <w:lang w:val="nb-NO"/>
        </w:rPr>
        <w:t xml:space="preserve"> </w:t>
      </w:r>
      <w:r w:rsidR="00AD32FC" w:rsidRPr="008B07CF">
        <w:rPr>
          <w:lang w:val="nb-NO"/>
        </w:rPr>
        <w:t xml:space="preserve">Khoảng </w:t>
      </w:r>
      <w:r w:rsidRPr="008B07CF">
        <w:rPr>
          <w:lang w:val="nb-NO"/>
        </w:rPr>
        <w:t xml:space="preserve">dẫn truyền nhĩ thất tối ưu được xác định bằng phương pháp thông tim đo dP/dtmax xâm nhập thất trái trong nghiên cứu của chúng tôi là 115 ± 40,44 ms. Như vậy khoảng dẫn truyền nhĩ thất tối ưu trong nghiên cứu của chúng tôi tương đồng với tất cả các tác giả trên. Nguyên nhân là trong nghiên cứu của chúng tôi, việc tạo nhịp sinh lý tim được thực hiện bằng cách tạo nhịp bó His và cần có một khoảng thời gian nhất định để các xung động điện dẫn truyền đến khối cơ thất. Vì vậy khoảng dẫn truyền nhĩ thất của chúng tôi cần cài đặt ngắn hơn nhưng khoảng PR thực tế sẽ dài hơn do sẽ có tồn tại một khoảng đẳng điện sau khi đã tạo bó His trước khi xuất hiện QRS đối với tạo nhịp bó His chọn lọc. </w:t>
      </w:r>
    </w:p>
    <w:p w14:paraId="08F49384" w14:textId="5B48C76D" w:rsidR="008B07CF" w:rsidRPr="008B07CF" w:rsidRDefault="008B07CF" w:rsidP="007B7575">
      <w:pPr>
        <w:spacing w:line="276" w:lineRule="auto"/>
        <w:ind w:firstLine="284"/>
        <w:rPr>
          <w:lang w:val="nb-NO"/>
        </w:rPr>
      </w:pPr>
      <w:r w:rsidRPr="008B07CF">
        <w:rPr>
          <w:lang w:val="nb-NO"/>
        </w:rPr>
        <w:t xml:space="preserve">Nghiên cứu của tác giả Aurrichino (1999) </w:t>
      </w:r>
      <w:r w:rsidR="00413ECA">
        <w:rPr>
          <w:lang w:val="nb-NO"/>
        </w:rPr>
        <w:t>xác định khoảng AV bằng</w:t>
      </w:r>
      <w:r w:rsidRPr="008B07CF">
        <w:rPr>
          <w:lang w:val="nb-NO"/>
        </w:rPr>
        <w:t xml:space="preserve"> dP/dtmax xâm nhập là 98 ± 52 ms [108]. Như vậy, khoảng dẫn truyền nhĩ thất tối ưu trong nghiên cứu của chúng tôi lại khác biệt nhiều với các </w:t>
      </w:r>
      <w:r w:rsidRPr="008B07CF">
        <w:rPr>
          <w:lang w:val="nb-NO"/>
        </w:rPr>
        <w:lastRenderedPageBreak/>
        <w:t>nghiên cứu của tác giả Aurrichino. Nguyên nhân là do Aurrichino tiến hành tối ưu hóa khoảng dẫn truyề</w:t>
      </w:r>
      <w:r w:rsidR="00413ECA">
        <w:rPr>
          <w:lang w:val="nb-NO"/>
        </w:rPr>
        <w:t xml:space="preserve">n AV và VV, </w:t>
      </w:r>
      <w:r w:rsidRPr="008B07CF">
        <w:rPr>
          <w:lang w:val="nb-NO"/>
        </w:rPr>
        <w:t>Trong khi đó nghiên cứu của chúng tôi chỉ tối ưu hóa khoảng AV.</w:t>
      </w:r>
    </w:p>
    <w:p w14:paraId="10246BD5" w14:textId="77777777" w:rsidR="008B07CF" w:rsidRPr="00F0712C" w:rsidRDefault="008B07CF" w:rsidP="00A211B1">
      <w:pPr>
        <w:spacing w:line="276" w:lineRule="auto"/>
        <w:ind w:firstLine="0"/>
        <w:rPr>
          <w:b/>
          <w:i/>
          <w:lang w:val="nb-NO"/>
        </w:rPr>
      </w:pPr>
      <w:r w:rsidRPr="00F0712C">
        <w:rPr>
          <w:b/>
          <w:i/>
          <w:lang w:val="nb-NO"/>
        </w:rPr>
        <w:t>4.2.1.2. Bàn luận về khoảng dẫn truyền nhĩ thất tối ưu được xác định bằng phương pháp siêu âm Doppler tim sử dụng kỹ thuật đo VTI phổ tâm thu qua van động mạch chủ</w:t>
      </w:r>
    </w:p>
    <w:p w14:paraId="7DCFF357" w14:textId="67272D40" w:rsidR="008B07CF" w:rsidRPr="008B07CF" w:rsidRDefault="008B07CF" w:rsidP="007B7575">
      <w:pPr>
        <w:spacing w:line="276" w:lineRule="auto"/>
        <w:ind w:firstLine="284"/>
        <w:rPr>
          <w:lang w:val="nb-NO"/>
        </w:rPr>
      </w:pPr>
      <w:r w:rsidRPr="008B07CF">
        <w:rPr>
          <w:lang w:val="nb-NO"/>
        </w:rPr>
        <w:t xml:space="preserve">Nghiên cứu của chúng tôi cho thấy: khi tối ưu hóa khoảng dẫn truyền nhĩ thất bằng phương pháp siêu âm Doppler tim sử dụng kỹ thuật đo VTI qua van động mạch chủ sẽ có khoảng dẫn truyền nhĩ thất tối ưu là 103,81 ± 32,30 ms. Nghiên cứu của Tác giả Nguyễn Tri Thức và Hoàng Anh Tiến </w:t>
      </w:r>
      <w:r w:rsidR="00302C49">
        <w:rPr>
          <w:lang w:val="nb-NO"/>
        </w:rPr>
        <w:t xml:space="preserve">cho kết quả </w:t>
      </w:r>
      <w:r w:rsidRPr="008B07CF">
        <w:rPr>
          <w:lang w:val="nb-NO"/>
        </w:rPr>
        <w:t>là 115,39 ± 10,02 ms. Nghiên cứu của tác giả Kerlan (2006) [68] cho thấy khoảng AV tối ưu là 119 ± 34 ms. Như vậy, kết quả nghiên cứu của chúng tôi cũng cho thấy khoảng dẫn truyền nhĩ thất nếu tối ưu hóa bằng phương pháp siêu âm Doppler tim sử dụng kỹ thuật đo VTI qua van động mạch chủ sẽ ngắn hơn so với nghiên cứu của tác giả Gyalai, Kerlan và Tác giả Nguyễn Tri Thức, Hoàng Anh Tiến. Điều này phù hợp do máy tạo nhịp bó His cần có thêm thời gian để xung động dẫn truyền từ His đến thất. Vì vậy khoảng dẫn truyền nhĩ thất tối ưu của máy tạo nhịp bó His sẽ cần ngắn hơn so với các loạ</w:t>
      </w:r>
      <w:r w:rsidR="00413ECA">
        <w:rPr>
          <w:lang w:val="nb-NO"/>
        </w:rPr>
        <w:t>i máy</w:t>
      </w:r>
      <w:r w:rsidRPr="008B07CF">
        <w:rPr>
          <w:lang w:val="nb-NO"/>
        </w:rPr>
        <w:t xml:space="preserve"> tạo nhịp khác. </w:t>
      </w:r>
    </w:p>
    <w:p w14:paraId="2DB74CD7" w14:textId="7F023496" w:rsidR="008B07CF" w:rsidRPr="00F0712C" w:rsidRDefault="008B07CF" w:rsidP="007B7575">
      <w:pPr>
        <w:spacing w:line="276" w:lineRule="auto"/>
        <w:ind w:firstLine="0"/>
        <w:rPr>
          <w:b/>
          <w:i/>
          <w:lang w:val="nb-NO"/>
        </w:rPr>
      </w:pPr>
      <w:r w:rsidRPr="00F0712C">
        <w:rPr>
          <w:b/>
          <w:i/>
          <w:lang w:val="nb-NO"/>
        </w:rPr>
        <w:t>4.2.1.3. Bàn luận khoảng dẫn truyền nhĩ thất tối ưu được xác định bằng phương pháp siêu âm Doppler tim sử dụng kỹ thuật đo VTI phổ tâm trương qua van hai lá</w:t>
      </w:r>
    </w:p>
    <w:p w14:paraId="124EA5F1" w14:textId="06BF8926" w:rsidR="008B07CF" w:rsidRPr="008B07CF" w:rsidRDefault="008B07CF" w:rsidP="007B7575">
      <w:pPr>
        <w:spacing w:line="276" w:lineRule="auto"/>
        <w:ind w:firstLine="284"/>
        <w:rPr>
          <w:lang w:val="nb-NO"/>
        </w:rPr>
      </w:pPr>
      <w:r w:rsidRPr="008B07CF">
        <w:rPr>
          <w:lang w:val="nb-NO"/>
        </w:rPr>
        <w:t>Trong nghiên cứu của chúng tôi, chúng tôi xác định khoảng dẫn truyền nhĩ thất tối ưu với kỹ thuật đo VTI phổ E-A qua van hai lá trong thì tâm trương là 101,33 ± 28,96 ms. Trong nghiên cứu của Nguyễn Tri Thức và Hoàng Anh Tiế</w:t>
      </w:r>
      <w:r w:rsidR="00413ECA">
        <w:rPr>
          <w:lang w:val="nb-NO"/>
        </w:rPr>
        <w:t xml:space="preserve">n </w:t>
      </w:r>
      <w:r w:rsidRPr="008B07CF">
        <w:rPr>
          <w:lang w:val="nb-NO"/>
        </w:rPr>
        <w:t xml:space="preserve">là 116,45 ± 8,76 ms. </w:t>
      </w:r>
      <w:r w:rsidR="00413ECA">
        <w:rPr>
          <w:lang w:val="nb-NO"/>
        </w:rPr>
        <w:t xml:space="preserve">Nghiên cứu </w:t>
      </w:r>
      <w:r w:rsidRPr="008B07CF">
        <w:rPr>
          <w:lang w:val="nb-NO"/>
        </w:rPr>
        <w:t xml:space="preserve">Gyalai là 115,91 ± 26,53 ms [50]. Kết quả này của chúng tôi cho thấy khoảng dẫn truyền nhĩ thất cần cài đặt ngắn hơn so với nghiên cứu của tác giả Nguyễn Tri Thức và của tác giả Gyalai. Điều này có thể được giải thích do sự khác trong kỹ thuật tạo nhịp sinh lý tim bằng kỹ thuật tạo nhịp ba buồng tim và kỹ thuật tạo nhịp bó His. </w:t>
      </w:r>
    </w:p>
    <w:p w14:paraId="6AF5DD99" w14:textId="77777777" w:rsidR="007B7575" w:rsidRDefault="007B7575" w:rsidP="007B7575">
      <w:pPr>
        <w:spacing w:line="276" w:lineRule="auto"/>
        <w:ind w:firstLine="0"/>
        <w:rPr>
          <w:b/>
          <w:i/>
          <w:lang w:val="nb-NO"/>
        </w:rPr>
      </w:pPr>
    </w:p>
    <w:p w14:paraId="6E40C0D3" w14:textId="48D33DC7" w:rsidR="008B07CF" w:rsidRPr="00F0712C" w:rsidRDefault="008B07CF" w:rsidP="007B7575">
      <w:pPr>
        <w:spacing w:line="276" w:lineRule="auto"/>
        <w:ind w:firstLine="0"/>
        <w:rPr>
          <w:b/>
          <w:i/>
          <w:lang w:val="nb-NO"/>
        </w:rPr>
      </w:pPr>
      <w:r w:rsidRPr="00F0712C">
        <w:rPr>
          <w:b/>
          <w:i/>
          <w:lang w:val="nb-NO"/>
        </w:rPr>
        <w:lastRenderedPageBreak/>
        <w:t>4.2.1.4. Bàn luận khoảng dẫn truyền nhĩ thất tối ưu được xác định bằng phương pháp tối ưu hóa thời gian đổ đầy thất</w:t>
      </w:r>
    </w:p>
    <w:p w14:paraId="200C3A3C" w14:textId="23D80D94" w:rsidR="008B07CF" w:rsidRPr="008B07CF" w:rsidRDefault="008B07CF" w:rsidP="007B7575">
      <w:pPr>
        <w:spacing w:line="276" w:lineRule="auto"/>
        <w:ind w:firstLine="284"/>
        <w:rPr>
          <w:lang w:val="nb-NO"/>
        </w:rPr>
      </w:pPr>
      <w:r w:rsidRPr="008B07CF">
        <w:rPr>
          <w:lang w:val="nb-NO"/>
        </w:rPr>
        <w:t>Salden (2022) cho thấy khoảng dẫn truyền nhĩ thất tối ưu được xác định bằng phương pháp tối ưu thời gian đổ đầy thất là 137 ± 30 ms.</w:t>
      </w:r>
      <w:r w:rsidR="00A36880">
        <w:rPr>
          <w:lang w:val="nb-NO"/>
        </w:rPr>
        <w:t xml:space="preserve"> </w:t>
      </w:r>
      <w:r w:rsidRPr="008B07CF">
        <w:rPr>
          <w:lang w:val="nb-NO"/>
        </w:rPr>
        <w:t>Nghiên cứu của chúng tôi cho thấy thời gian dẫn truyền nhĩ thất bằng cách tối ưu hóa thời gian đổ đầy thất sẽ cho khoảng dẫn truyền nhĩ thất tối ưu là 101,33 ± 28,96 ms. Nguyên nhân là sự khác biệt về mẫu nghiên cứu và phương pháp nghiên cứu. Trong nghiên cứu của tác giả Salden, mẫu nghiên cứu là các bệnh nhân suy tim có PR dài. Mà ở các bệnh nhân tạo nhịp bó His khoảng AV là quyết định thời gian tạo nhịp nhĩ và His, mà khoảng thời gian từ His dẫn truyền đến thất thường mất 35-55 ms vì vậy nếu so sánh trên PR thì kết quả nghiên cứu của chúng tôi khá tương đồng với nghiên cứu của Salden.</w:t>
      </w:r>
    </w:p>
    <w:p w14:paraId="1022E54B" w14:textId="77777777" w:rsidR="008B07CF" w:rsidRPr="00CF0661" w:rsidRDefault="008B07CF" w:rsidP="00A211B1">
      <w:pPr>
        <w:spacing w:line="276" w:lineRule="auto"/>
        <w:ind w:firstLine="0"/>
        <w:rPr>
          <w:b/>
          <w:lang w:val="nb-NO"/>
        </w:rPr>
      </w:pPr>
      <w:r w:rsidRPr="00CF0661">
        <w:rPr>
          <w:b/>
          <w:lang w:val="nb-NO"/>
        </w:rPr>
        <w:t>4.2.2. Bàn luận về sự tương quan giữa các kỹ thuật tối ưu hóa</w:t>
      </w:r>
    </w:p>
    <w:p w14:paraId="25C32B64" w14:textId="4640C7CE" w:rsidR="008B07CF" w:rsidRPr="00F0712C" w:rsidRDefault="008B07CF" w:rsidP="00A211B1">
      <w:pPr>
        <w:spacing w:line="276" w:lineRule="auto"/>
        <w:ind w:firstLine="0"/>
        <w:rPr>
          <w:b/>
          <w:i/>
          <w:lang w:val="nb-NO"/>
        </w:rPr>
      </w:pPr>
      <w:r w:rsidRPr="00F0712C">
        <w:rPr>
          <w:b/>
          <w:i/>
          <w:lang w:val="nb-NO"/>
        </w:rPr>
        <w:t xml:space="preserve">4.2.2.1 Bàn luận về sự tương quan giữa khoảng dẫn truyền nhĩ thất tối ưu bằng thông tim xâm nhập đo dP/dtmax </w:t>
      </w:r>
      <w:r w:rsidR="008807F3" w:rsidRPr="00F0712C">
        <w:rPr>
          <w:b/>
          <w:i/>
          <w:lang w:val="nb-NO"/>
        </w:rPr>
        <w:t xml:space="preserve">và </w:t>
      </w:r>
      <w:r w:rsidRPr="00F0712C">
        <w:rPr>
          <w:b/>
          <w:i/>
          <w:lang w:val="nb-NO"/>
        </w:rPr>
        <w:t>đo VTI qua van hai lá.</w:t>
      </w:r>
    </w:p>
    <w:p w14:paraId="39E0CC56" w14:textId="54A0A2C4" w:rsidR="008B07CF" w:rsidRDefault="008B07CF" w:rsidP="007B7575">
      <w:pPr>
        <w:spacing w:line="276" w:lineRule="auto"/>
        <w:ind w:firstLine="284"/>
        <w:rPr>
          <w:lang w:val="nb-NO"/>
        </w:rPr>
      </w:pPr>
      <w:r w:rsidRPr="008B07CF">
        <w:rPr>
          <w:lang w:val="nb-NO"/>
        </w:rPr>
        <w:t xml:space="preserve">Tác giả Collucia (2023) </w:t>
      </w:r>
      <w:r w:rsidR="00AD32FC">
        <w:rPr>
          <w:lang w:val="nb-NO"/>
        </w:rPr>
        <w:t xml:space="preserve">chứng minh rằng </w:t>
      </w:r>
      <w:r w:rsidRPr="008B07CF">
        <w:rPr>
          <w:lang w:val="nb-NO"/>
        </w:rPr>
        <w:t>tối ưu hóa khoảng dẫn truyền nhĩ thất bằng kỹ thuật siêu âm Doppler tương quan thuận với tiêu chuẩn vàng và đạt độ chính xác lên đến 71,8% [35]. Nghiên cứu của tác giả Jansen cho thấy hai phương pháp này có tương quan thuận với hệ số tương quan r = 0,96. Tác giả Nguyễn Tri Thức cũng cho thấy hệ số</w:t>
      </w:r>
      <w:r w:rsidR="008807F3">
        <w:rPr>
          <w:lang w:val="nb-NO"/>
        </w:rPr>
        <w:t xml:space="preserve"> tương quan r = 0,941. </w:t>
      </w:r>
      <w:r w:rsidRPr="008B07CF">
        <w:rPr>
          <w:lang w:val="nb-NO"/>
        </w:rPr>
        <w:t>Nghiên cứu củ</w:t>
      </w:r>
      <w:r w:rsidR="00AD32FC">
        <w:rPr>
          <w:lang w:val="nb-NO"/>
        </w:rPr>
        <w:t xml:space="preserve">a chúng tôi cho thấy </w:t>
      </w:r>
      <w:r w:rsidRPr="008B07CF">
        <w:rPr>
          <w:lang w:val="nb-NO"/>
        </w:rPr>
        <w:t>phương pháp thông xâm nhập đo dP/dtmax so với kỹ thuật siêu âm Dopp</w:t>
      </w:r>
      <w:r w:rsidR="00AD32FC">
        <w:rPr>
          <w:lang w:val="nb-NO"/>
        </w:rPr>
        <w:t xml:space="preserve">ler tim đo VTI qua van hai lá </w:t>
      </w:r>
      <w:r w:rsidRPr="008B07CF">
        <w:rPr>
          <w:lang w:val="nb-NO"/>
        </w:rPr>
        <w:t>có mức độ tương quan thuậ</w:t>
      </w:r>
      <w:r w:rsidR="00AD32FC">
        <w:rPr>
          <w:lang w:val="nb-NO"/>
        </w:rPr>
        <w:t>n.</w:t>
      </w:r>
      <w:r w:rsidRPr="008B07CF">
        <w:rPr>
          <w:lang w:val="nb-NO"/>
        </w:rPr>
        <w:t xml:space="preserve"> </w:t>
      </w:r>
      <w:r w:rsidR="00AD32FC" w:rsidRPr="008B07CF">
        <w:rPr>
          <w:lang w:val="nb-NO"/>
        </w:rPr>
        <w:t xml:space="preserve">Hệ </w:t>
      </w:r>
      <w:r w:rsidRPr="008B07CF">
        <w:rPr>
          <w:lang w:val="nb-NO"/>
        </w:rPr>
        <w:t xml:space="preserve">số tương quan rho = 0,452 với p &lt; 0,0001 khi tạo nhịp bó His theo sóng p xoang với phương trình tương quan y = 0,3181x + 63,081. Hệ số tương quan rho = 0,334 với p &lt; 0,05 khi tạo nhịp cả nhĩ và His với phương trình tương quan y </w:t>
      </w:r>
      <w:r w:rsidR="00AD32FC">
        <w:rPr>
          <w:lang w:val="nb-NO"/>
        </w:rPr>
        <w:t>= 0,2447x + 117,32</w:t>
      </w:r>
      <w:r w:rsidRPr="008B07CF">
        <w:rPr>
          <w:lang w:val="nb-NO"/>
        </w:rPr>
        <w:t xml:space="preserve">. Tuy nhiên có sự khác biệt về hệ số tương quan trong nghiên cứu của chúng tôi với các tác giả Jansen và Nguyễn Tri Thức. Sự khác biệt có thể là do sự khác biệt về mẫu nghiên cứu. </w:t>
      </w:r>
    </w:p>
    <w:p w14:paraId="615BC2A9" w14:textId="77777777" w:rsidR="007B7575" w:rsidRPr="008B07CF" w:rsidRDefault="007B7575" w:rsidP="007B7575">
      <w:pPr>
        <w:spacing w:line="276" w:lineRule="auto"/>
        <w:ind w:firstLine="284"/>
        <w:rPr>
          <w:lang w:val="nb-NO"/>
        </w:rPr>
      </w:pPr>
    </w:p>
    <w:p w14:paraId="7CEBD5F2" w14:textId="7EB5D0DB" w:rsidR="008B07CF" w:rsidRPr="00F0712C" w:rsidRDefault="008B07CF" w:rsidP="00A211B1">
      <w:pPr>
        <w:spacing w:line="276" w:lineRule="auto"/>
        <w:ind w:firstLine="0"/>
        <w:rPr>
          <w:b/>
          <w:i/>
          <w:lang w:val="nb-NO"/>
        </w:rPr>
      </w:pPr>
      <w:r w:rsidRPr="00F0712C">
        <w:rPr>
          <w:b/>
          <w:i/>
          <w:lang w:val="nb-NO"/>
        </w:rPr>
        <w:lastRenderedPageBreak/>
        <w:t xml:space="preserve">4.2.2.2. So sánh tương quan giữa tối ưu hóa khoảng dẫn truyền nhĩ thất bằng thông tim xâm nhập đo dP/dtmax </w:t>
      </w:r>
      <w:r w:rsidR="008807F3" w:rsidRPr="00F0712C">
        <w:rPr>
          <w:b/>
          <w:i/>
          <w:lang w:val="nb-NO"/>
        </w:rPr>
        <w:t xml:space="preserve">và </w:t>
      </w:r>
      <w:r w:rsidRPr="00F0712C">
        <w:rPr>
          <w:b/>
          <w:i/>
          <w:lang w:val="nb-NO"/>
        </w:rPr>
        <w:t>đo VTI qua van động mạch chủ.</w:t>
      </w:r>
    </w:p>
    <w:p w14:paraId="12D1CA51" w14:textId="2959CEAC" w:rsidR="008B07CF" w:rsidRPr="008B07CF" w:rsidRDefault="008B07CF" w:rsidP="007B7575">
      <w:pPr>
        <w:spacing w:line="276" w:lineRule="auto"/>
        <w:ind w:firstLine="284"/>
        <w:rPr>
          <w:lang w:val="nb-NO"/>
        </w:rPr>
      </w:pPr>
      <w:r w:rsidRPr="008B07CF">
        <w:rPr>
          <w:lang w:val="nb-NO"/>
        </w:rPr>
        <w:t>Nghiên cứu của các tác giả</w:t>
      </w:r>
      <w:r w:rsidR="008807F3">
        <w:rPr>
          <w:lang w:val="nb-NO"/>
        </w:rPr>
        <w:t xml:space="preserve"> Kerlan </w:t>
      </w:r>
      <w:r w:rsidRPr="008B07CF">
        <w:rPr>
          <w:lang w:val="nb-NO"/>
        </w:rPr>
        <w:t>và tác giả Bùi Vĩnh Hà đều cho thấy nếu cài đặt máy CRT bằng khoảng AV được tối ưu được xác định bằng phương pháp siêu âm Doppler tim sử dụng kỹ thuật đo VTI qua van động mạch chủ đều giúp cải thiệ</w:t>
      </w:r>
      <w:r w:rsidR="00AD32FC">
        <w:rPr>
          <w:lang w:val="nb-NO"/>
        </w:rPr>
        <w:t xml:space="preserve">n dP/dtmax. </w:t>
      </w:r>
      <w:r w:rsidRPr="008B07CF">
        <w:rPr>
          <w:lang w:val="nb-NO"/>
        </w:rPr>
        <w:t xml:space="preserve">Nghiên cứu của tác giả Jansen (2006) cho thấy hệ số tương quan khi tối ưu hóa bằng kỹ thuật siêu âm Doppler tim đo VTI qua van động mạch chủ sẽ tương quan thuận với kỹ thuật tối ưu hóa xâm nhập thất trái đo dP/dtmax, với hệ số tương quan là 0,56. Kết quả nghiên cứu của Nguyễn Tri Thức và Hoàng Anh Tiến là 0,563 khi tạo nhịp tim hai buồng thất và hệ số tương quan là 0,626 khi tạo nhịp nhĩ và hai buồng thất (tạo nhịp ba buồng). Nghiên cứu của chúng tôi </w:t>
      </w:r>
      <w:r w:rsidR="00AD32FC">
        <w:rPr>
          <w:lang w:val="nb-NO"/>
        </w:rPr>
        <w:t xml:space="preserve">cho thấy </w:t>
      </w:r>
      <w:r w:rsidRPr="008B07CF">
        <w:rPr>
          <w:lang w:val="nb-NO"/>
        </w:rPr>
        <w:t>hệ số tương quan khi tối ưu khoảng dẫn truyền nhĩ thất trong lúc chỉ tạo nhịp bó His và nhận cảm nhĩ (AVs) là rho = 0,406 với p = 0,001. Hệ số tương quan khi tối ưu hóa khoảng dẫn truyền nhĩ thất (AVp) khi tạo nhịp cả nhĩ và bó His là rho = 0,342 với p = 0,007. Như vậy, cũng tương tự như nghiên cứu của các tác giả trướ</w:t>
      </w:r>
      <w:r w:rsidR="008807F3">
        <w:rPr>
          <w:lang w:val="nb-NO"/>
        </w:rPr>
        <w:t xml:space="preserve">c đó, </w:t>
      </w:r>
      <w:r w:rsidRPr="008B07CF">
        <w:rPr>
          <w:lang w:val="nb-NO"/>
        </w:rPr>
        <w:t>nghiên cứu của chúng tôi cũng chứng minh có thể sử dụng kỹ thuật siêu âm Doppler tim đo VTI qua van động mạch chủ để tối ưu hóa khoảng dẫn truyền nhĩ thất AVs (AVs) và AVp (Avp). Tuy nhiên, nghiên cứu của chúng tôi có hệ tương quan thấp hơn so với nghiên cứu của tác giả Jansen và nhóm tác giả Nguyễn Tri Thức. Nguyên nhân là do tác giả Jansen và nhóm tác giả Nguyễn Tri Thức tiến hành nghiên cứu trên các bệnh nhân suy tim với phân suất tống máu giảm. Ngược lại nghiên cứu của chúng tôi chủ yếu thực hiện ở các bệnh nhân không suy tim mà có chỉ định tạo nhịp tim.</w:t>
      </w:r>
    </w:p>
    <w:p w14:paraId="154B44AB" w14:textId="7DC4C9CB" w:rsidR="008B07CF" w:rsidRPr="00F0712C" w:rsidRDefault="008B07CF" w:rsidP="007B7575">
      <w:pPr>
        <w:spacing w:line="276" w:lineRule="auto"/>
        <w:ind w:firstLine="0"/>
        <w:rPr>
          <w:b/>
          <w:i/>
          <w:lang w:val="nb-NO"/>
        </w:rPr>
      </w:pPr>
      <w:r w:rsidRPr="00F0712C">
        <w:rPr>
          <w:b/>
          <w:i/>
          <w:lang w:val="nb-NO"/>
        </w:rPr>
        <w:t xml:space="preserve">4.2.2.3. So sánh tương quan giữa tối ưu hóa khoảng dẫn truyền nhĩ thất bằng thông tim xâm nhập đo dP/dtmax </w:t>
      </w:r>
      <w:r w:rsidR="008807F3" w:rsidRPr="00F0712C">
        <w:rPr>
          <w:b/>
          <w:i/>
          <w:lang w:val="nb-NO"/>
        </w:rPr>
        <w:t>và</w:t>
      </w:r>
      <w:r w:rsidR="00A36880">
        <w:rPr>
          <w:b/>
          <w:i/>
          <w:lang w:val="nb-NO"/>
        </w:rPr>
        <w:t xml:space="preserve"> </w:t>
      </w:r>
      <w:r w:rsidRPr="00F0712C">
        <w:rPr>
          <w:b/>
          <w:i/>
          <w:lang w:val="nb-NO"/>
        </w:rPr>
        <w:t>đo thời gian đổ đầy thất qua van hai lá.</w:t>
      </w:r>
    </w:p>
    <w:p w14:paraId="0FA6C939" w14:textId="5B206EA6" w:rsidR="008B07CF" w:rsidRPr="008B07CF" w:rsidRDefault="008B07CF" w:rsidP="007B7575">
      <w:pPr>
        <w:spacing w:line="276" w:lineRule="auto"/>
        <w:ind w:firstLine="284"/>
        <w:rPr>
          <w:lang w:val="nb-NO"/>
        </w:rPr>
      </w:pPr>
      <w:r w:rsidRPr="008B07CF">
        <w:rPr>
          <w:lang w:val="nb-NO"/>
        </w:rPr>
        <w:t xml:space="preserve">Meluzin (2004) cho thấy khoảng AV tối ưu được xác định bằng kỹ thuật tối ưu hóa </w:t>
      </w:r>
      <w:r w:rsidR="003448E5">
        <w:rPr>
          <w:lang w:val="nb-NO"/>
        </w:rPr>
        <w:t xml:space="preserve">thời gian </w:t>
      </w:r>
      <w:r w:rsidRPr="008B07CF">
        <w:rPr>
          <w:lang w:val="nb-NO"/>
        </w:rPr>
        <w:t xml:space="preserve">đổ đầy thất trái sẽ tương quan thuận với cung lượng tim được đo bằng Swan-Ganz. </w:t>
      </w:r>
      <w:r w:rsidR="003448E5" w:rsidRPr="008B07CF">
        <w:rPr>
          <w:lang w:val="nb-NO"/>
        </w:rPr>
        <w:t xml:space="preserve">Tác </w:t>
      </w:r>
      <w:r w:rsidRPr="008B07CF">
        <w:rPr>
          <w:lang w:val="nb-NO"/>
        </w:rPr>
        <w:t>giả</w:t>
      </w:r>
      <w:r w:rsidR="008807F3">
        <w:rPr>
          <w:lang w:val="nb-NO"/>
        </w:rPr>
        <w:t xml:space="preserve"> Jansen (2006) </w:t>
      </w:r>
      <w:r w:rsidRPr="008B07CF">
        <w:rPr>
          <w:lang w:val="nb-NO"/>
        </w:rPr>
        <w:t xml:space="preserve">đánh giá mức độ tương quan khi tối ưu hóa khoảng thời gian đổ đầy thất trái so thông </w:t>
      </w:r>
      <w:r w:rsidRPr="008B07CF">
        <w:rPr>
          <w:lang w:val="nb-NO"/>
        </w:rPr>
        <w:lastRenderedPageBreak/>
        <w:t>tim xâm nhập thấ</w:t>
      </w:r>
      <w:r w:rsidR="008807F3">
        <w:rPr>
          <w:lang w:val="nb-NO"/>
        </w:rPr>
        <w:t xml:space="preserve">t trái đo dP/dtmax cho thấy </w:t>
      </w:r>
      <w:r w:rsidRPr="008B07CF">
        <w:rPr>
          <w:lang w:val="nb-NO"/>
        </w:rPr>
        <w:t>hệ số tương quan là 0,83. Kết quả nghiên cứu của chúng tôi cũng tương tự nghiên cứu của Jansen, đều cho thấy sự tương quan thuận với phương pháp thông tim xâm nhập đo dP/dtmax với hệ số tương quan khi tối ưu khoảng dẫn truyền nhĩ thất trong lúc chỉ tạo nhịp bó His và nhận cảm nhĩ (AVs) là 0,291 với p = 0,024. Hệ số tương quan khi tối ưu hóa khoảng dẫn truyền nhĩ thất (AVp) khi tạo nhịp cả nhĩ và bó His là rho = 0,386 vớ</w:t>
      </w:r>
      <w:r w:rsidR="008807F3">
        <w:rPr>
          <w:lang w:val="nb-NO"/>
        </w:rPr>
        <w:t>i p = 0,002</w:t>
      </w:r>
      <w:r w:rsidRPr="008B07CF">
        <w:rPr>
          <w:lang w:val="nb-NO"/>
        </w:rPr>
        <w:t>. Như vậy, ở nhóm bệnh nhân đã đặt máy tạo nhịp bó His, kỹ thuật tối ưu hóa khoảng dẫn truyền nhĩ thất bằng cách tối ưu hóa thời gian đổ đầy thất có thể được sử dụng để thay thế phương pháp thông tim xâm nhập. Sự khác biệt về mặt hệ số tương quan cũng có thể do sự khác biệt về mẫu nghiên cứu ở nhóm bệnh nhân có mắc hoặc không mắc suy tim cũng như khác biệt về loại máy tạo nhịp sinh lý (tạo nhịp ba buồng hoặc tạo nhịp bó His).</w:t>
      </w:r>
    </w:p>
    <w:p w14:paraId="0C824F2D" w14:textId="42AB2A3B" w:rsidR="008B07CF" w:rsidRPr="00CF0661" w:rsidRDefault="00CF0661" w:rsidP="00A211B1">
      <w:pPr>
        <w:spacing w:line="276" w:lineRule="auto"/>
        <w:ind w:firstLine="0"/>
        <w:rPr>
          <w:b/>
          <w:lang w:val="nb-NO"/>
        </w:rPr>
      </w:pPr>
      <w:r w:rsidRPr="00CF0661">
        <w:rPr>
          <w:b/>
          <w:lang w:val="nb-NO"/>
        </w:rPr>
        <w:t>4.3. NHẬN XÉT VỀ HIỆU QUẢ SAU ĐẶT MÁY TẠO NHỊP BÓ HIS, TỐI ƯU HÓA KHOẢNG DẪN TRUYỀN NHĨ THẤT VÀ THÔNG SỐ TẠO NHỊP HỆ DẪN TRUYỀN</w:t>
      </w:r>
    </w:p>
    <w:p w14:paraId="7E241F0D" w14:textId="77777777" w:rsidR="008B07CF" w:rsidRPr="00CF0661" w:rsidRDefault="008B07CF" w:rsidP="00A211B1">
      <w:pPr>
        <w:spacing w:line="276" w:lineRule="auto"/>
        <w:ind w:firstLine="0"/>
        <w:rPr>
          <w:b/>
          <w:lang w:val="nb-NO"/>
        </w:rPr>
      </w:pPr>
      <w:r w:rsidRPr="00CF0661">
        <w:rPr>
          <w:b/>
          <w:lang w:val="nb-NO"/>
        </w:rPr>
        <w:t>4.3.1. Hiệu quả trên khử cực, hồi cực thất</w:t>
      </w:r>
    </w:p>
    <w:p w14:paraId="4AC82E48" w14:textId="77777777" w:rsidR="008B07CF" w:rsidRPr="00F0712C" w:rsidRDefault="008B07CF" w:rsidP="00A211B1">
      <w:pPr>
        <w:spacing w:line="276" w:lineRule="auto"/>
        <w:ind w:firstLine="0"/>
        <w:rPr>
          <w:b/>
          <w:i/>
          <w:lang w:val="nb-NO"/>
        </w:rPr>
      </w:pPr>
      <w:r w:rsidRPr="00F0712C">
        <w:rPr>
          <w:b/>
          <w:i/>
          <w:lang w:val="nb-NO"/>
        </w:rPr>
        <w:t>4.3.1.1. Thay đổi trên độ rộng QRS sau tạo nhịp bó His</w:t>
      </w:r>
    </w:p>
    <w:p w14:paraId="7CA46408" w14:textId="4E826A38" w:rsidR="008B07CF" w:rsidRPr="008B07CF" w:rsidRDefault="008B07CF" w:rsidP="007B7575">
      <w:pPr>
        <w:spacing w:line="276" w:lineRule="auto"/>
        <w:ind w:firstLine="284"/>
        <w:rPr>
          <w:lang w:val="nb-NO"/>
        </w:rPr>
      </w:pPr>
      <w:r w:rsidRPr="008B07CF">
        <w:rPr>
          <w:lang w:val="nb-NO"/>
        </w:rPr>
        <w:t>Cơ chế chính của tạo nhịp bó His là sử dụng hệ thống His – Purkinje để gây ra sự khử cực đồng bộ trên toàn bộ tâm thấ</w:t>
      </w:r>
      <w:r w:rsidR="008807F3">
        <w:rPr>
          <w:lang w:val="nb-NO"/>
        </w:rPr>
        <w:t>t giúp QRS hẹp</w:t>
      </w:r>
      <w:r w:rsidRPr="008B07CF">
        <w:rPr>
          <w:lang w:val="nb-NO"/>
        </w:rPr>
        <w:t xml:space="preserve"> </w:t>
      </w:r>
      <w:r w:rsidR="008807F3">
        <w:rPr>
          <w:lang w:val="nb-NO"/>
        </w:rPr>
        <w:t xml:space="preserve">hoặc </w:t>
      </w:r>
      <w:r w:rsidRPr="008B07CF">
        <w:rPr>
          <w:lang w:val="nb-NO"/>
        </w:rPr>
        <w:t>hiệu chỉnh được các dạng rối loạn dẫn truyề</w:t>
      </w:r>
      <w:r w:rsidR="008807F3">
        <w:rPr>
          <w:lang w:val="nb-NO"/>
        </w:rPr>
        <w:t>n.</w:t>
      </w:r>
    </w:p>
    <w:p w14:paraId="43738F8B" w14:textId="47B8A0A7" w:rsidR="008B07CF" w:rsidRPr="008B07CF" w:rsidRDefault="008B07CF" w:rsidP="007B7575">
      <w:pPr>
        <w:spacing w:line="276" w:lineRule="auto"/>
        <w:ind w:firstLine="284"/>
        <w:rPr>
          <w:lang w:val="nb-NO"/>
        </w:rPr>
      </w:pPr>
      <w:r w:rsidRPr="008B07CF">
        <w:rPr>
          <w:lang w:val="nb-NO"/>
        </w:rPr>
        <w:t xml:space="preserve">Nghiên cứu của tác giả Vijayaraman </w:t>
      </w:r>
      <w:r w:rsidR="003448E5">
        <w:rPr>
          <w:lang w:val="nb-NO"/>
        </w:rPr>
        <w:t xml:space="preserve">cho thấy </w:t>
      </w:r>
      <w:r w:rsidRPr="008B07CF">
        <w:rPr>
          <w:lang w:val="nb-NO"/>
        </w:rPr>
        <w:t>QRS trước đặt máy là 122 ± 27 ms; độ rộng QRS sau đặt máy tạo nhị</w:t>
      </w:r>
      <w:r w:rsidR="008807F3">
        <w:rPr>
          <w:lang w:val="nb-NO"/>
        </w:rPr>
        <w:t>p bó His là 124 ± 22 ms</w:t>
      </w:r>
      <w:r w:rsidR="003448E5">
        <w:rPr>
          <w:lang w:val="nb-NO"/>
        </w:rPr>
        <w:t xml:space="preserve">. </w:t>
      </w:r>
      <w:r w:rsidRPr="008B07CF">
        <w:rPr>
          <w:lang w:val="nb-NO"/>
        </w:rPr>
        <w:t xml:space="preserve">Nghiên cứu của tác giả Sharma (2015) </w:t>
      </w:r>
      <w:r w:rsidR="003448E5">
        <w:rPr>
          <w:lang w:val="nb-NO"/>
        </w:rPr>
        <w:t>có</w:t>
      </w:r>
      <w:r w:rsidR="00A36880">
        <w:rPr>
          <w:lang w:val="nb-NO"/>
        </w:rPr>
        <w:t xml:space="preserve"> </w:t>
      </w:r>
      <w:r w:rsidRPr="008B07CF">
        <w:rPr>
          <w:lang w:val="nb-NO"/>
        </w:rPr>
        <w:t>QRS trước đặt máy ở nhóm tạo nhị</w:t>
      </w:r>
      <w:r w:rsidR="008807F3">
        <w:rPr>
          <w:lang w:val="nb-NO"/>
        </w:rPr>
        <w:t xml:space="preserve">p bó His là 109 ± 26 ms. </w:t>
      </w:r>
      <w:r w:rsidRPr="008B07CF">
        <w:rPr>
          <w:lang w:val="nb-NO"/>
        </w:rPr>
        <w:t>Sau đặt máy, nhóm tạo nhịp bó His có QRS hẹp hơn có ý nghĩa thống kê so với tạo nhịp thất phải. QRS sau đặt máy ở nhóm tạo nhị</w:t>
      </w:r>
      <w:r w:rsidR="008807F3">
        <w:rPr>
          <w:lang w:val="nb-NO"/>
        </w:rPr>
        <w:t>p bó His là 124 ± 22 ms</w:t>
      </w:r>
      <w:r w:rsidR="003448E5">
        <w:rPr>
          <w:lang w:val="nb-NO"/>
        </w:rPr>
        <w:t>.</w:t>
      </w:r>
      <w:r w:rsidR="008807F3">
        <w:rPr>
          <w:lang w:val="nb-NO"/>
        </w:rPr>
        <w:t xml:space="preserve"> </w:t>
      </w:r>
      <w:r w:rsidRPr="008B07CF">
        <w:rPr>
          <w:lang w:val="nb-NO"/>
        </w:rPr>
        <w:t xml:space="preserve">Nghiên cứu của chúng tôi </w:t>
      </w:r>
      <w:r w:rsidR="003448E5">
        <w:rPr>
          <w:lang w:val="nb-NO"/>
        </w:rPr>
        <w:t>có</w:t>
      </w:r>
      <w:r w:rsidR="00A36880">
        <w:rPr>
          <w:lang w:val="nb-NO"/>
        </w:rPr>
        <w:t xml:space="preserve"> </w:t>
      </w:r>
      <w:r w:rsidRPr="008B07CF">
        <w:rPr>
          <w:lang w:val="nb-NO"/>
        </w:rPr>
        <w:t xml:space="preserve">QRS trước đặt máy là </w:t>
      </w:r>
      <w:r w:rsidR="00525022" w:rsidRPr="00D70B8D">
        <w:rPr>
          <w:rFonts w:cs="Times New Roman"/>
          <w:lang w:val="nb-NO"/>
        </w:rPr>
        <w:t>103,86 ± 24,12</w:t>
      </w:r>
      <w:r w:rsidR="00525022">
        <w:rPr>
          <w:rFonts w:cs="Times New Roman"/>
          <w:lang w:val="nb-NO"/>
        </w:rPr>
        <w:t xml:space="preserve"> </w:t>
      </w:r>
      <w:r w:rsidRPr="008B07CF">
        <w:rPr>
          <w:lang w:val="nb-NO"/>
        </w:rPr>
        <w:t xml:space="preserve">ms. Sau khi đặt máy QRS thu hẹp lại chỉ còn </w:t>
      </w:r>
      <w:r w:rsidR="00525022" w:rsidRPr="00D70B8D">
        <w:rPr>
          <w:rFonts w:eastAsia="Times New Roman" w:cs="Times New Roman"/>
          <w:szCs w:val="26"/>
          <w:lang w:val="nb-NO"/>
        </w:rPr>
        <w:t>96,06 ± 11,89</w:t>
      </w:r>
      <w:r w:rsidR="00525022">
        <w:rPr>
          <w:rFonts w:eastAsia="Times New Roman" w:cs="Times New Roman"/>
          <w:szCs w:val="26"/>
          <w:lang w:val="nb-NO"/>
        </w:rPr>
        <w:t xml:space="preserve"> </w:t>
      </w:r>
      <w:r w:rsidRPr="008B07CF">
        <w:rPr>
          <w:lang w:val="nb-NO"/>
        </w:rPr>
        <w:t>ms</w:t>
      </w:r>
      <w:r w:rsidR="00525022">
        <w:rPr>
          <w:lang w:val="nb-NO"/>
        </w:rPr>
        <w:t xml:space="preserve"> </w:t>
      </w:r>
      <w:r w:rsidR="00525022">
        <w:rPr>
          <w:rFonts w:eastAsia="Times New Roman" w:cs="Times New Roman"/>
          <w:szCs w:val="26"/>
          <w:lang w:val="nb-NO"/>
        </w:rPr>
        <w:t>với p&lt;0,05 có ý nghĩa thống kê</w:t>
      </w:r>
      <w:r w:rsidRPr="008B07CF">
        <w:rPr>
          <w:lang w:val="nb-NO"/>
        </w:rPr>
        <w:t xml:space="preserve">. Như vậy, </w:t>
      </w:r>
      <w:r w:rsidR="008807F3">
        <w:rPr>
          <w:lang w:val="nb-NO"/>
        </w:rPr>
        <w:t>t</w:t>
      </w:r>
      <w:r w:rsidRPr="008B07CF">
        <w:rPr>
          <w:lang w:val="nb-NO"/>
        </w:rPr>
        <w:t xml:space="preserve">ạo nhịp bó His giúp thu hẹp QRS so với trước khi đặt máy tạo nhịp, thay đổi mặc dù chưa có ý nghĩa thống kê tuy nhiên vẫn cho thấy tiềm năng mang lại hiệu quả tái đồng thất thông qua việc thu hẹp QRS. Sự khác biệt </w:t>
      </w:r>
      <w:r w:rsidR="003448E5">
        <w:rPr>
          <w:lang w:val="nb-NO"/>
        </w:rPr>
        <w:t xml:space="preserve">với các nghiên cứu khác </w:t>
      </w:r>
      <w:r w:rsidRPr="008B07CF">
        <w:rPr>
          <w:lang w:val="nb-NO"/>
        </w:rPr>
        <w:t xml:space="preserve">có thể là do trong nghiên cứu của chúng tôi, số lượng </w:t>
      </w:r>
      <w:r w:rsidRPr="008B07CF">
        <w:rPr>
          <w:lang w:val="nb-NO"/>
        </w:rPr>
        <w:lastRenderedPageBreak/>
        <w:t xml:space="preserve">bệnh nhân bị rối loạn dẫn truyền nội thất và blốc nhánh trái hoàn toàn chiếm tỉ lệ thấp. </w:t>
      </w:r>
    </w:p>
    <w:p w14:paraId="3AC4B81F" w14:textId="77777777" w:rsidR="008B07CF" w:rsidRPr="00CF0661" w:rsidRDefault="008B07CF" w:rsidP="00A211B1">
      <w:pPr>
        <w:spacing w:line="276" w:lineRule="auto"/>
        <w:ind w:firstLine="0"/>
        <w:rPr>
          <w:b/>
          <w:lang w:val="nb-NO"/>
        </w:rPr>
      </w:pPr>
      <w:r w:rsidRPr="00CF0661">
        <w:rPr>
          <w:b/>
          <w:lang w:val="nb-NO"/>
        </w:rPr>
        <w:t>4.3.2. Hiệu quả cải thiện huyết động tức thời khi tạo nhịp bó His và tối ưu hóa khoảng dẫn truyền nhĩ thất</w:t>
      </w:r>
    </w:p>
    <w:p w14:paraId="27D84C9D" w14:textId="35D85F24" w:rsidR="008B07CF" w:rsidRPr="008B07CF" w:rsidRDefault="008B07CF" w:rsidP="007B7575">
      <w:pPr>
        <w:spacing w:line="276" w:lineRule="auto"/>
        <w:ind w:firstLine="284"/>
        <w:rPr>
          <w:lang w:val="nb-NO"/>
        </w:rPr>
      </w:pPr>
      <w:r w:rsidRPr="008B07CF">
        <w:rPr>
          <w:lang w:val="nb-NO"/>
        </w:rPr>
        <w:t xml:space="preserve">Tạo nhịp bó His tạo ra sự đồng bộ trong khử cực cả hai buồng tim, đây cũng là ưu điểm vượt trội hơn so với tạo nhịp nhánh trái là chỉ đảm bảo sự đồng bộ trong thất trái [109]. </w:t>
      </w:r>
    </w:p>
    <w:p w14:paraId="562562B8" w14:textId="00B8D87B" w:rsidR="008B07CF" w:rsidRPr="008B07CF" w:rsidRDefault="008B07CF" w:rsidP="007B7575">
      <w:pPr>
        <w:spacing w:line="276" w:lineRule="auto"/>
        <w:ind w:firstLine="284"/>
        <w:rPr>
          <w:lang w:val="nb-NO"/>
        </w:rPr>
      </w:pPr>
      <w:r w:rsidRPr="008B07CF">
        <w:rPr>
          <w:lang w:val="nb-NO"/>
        </w:rPr>
        <w:t>Các nghiên cứu gần đây đã chỉ ra nếu dP/dtmax cải thiện &gt;10% sẽ mang lại đáp ứng cải thiện lâm sàng và chống tái cấ</w:t>
      </w:r>
      <w:r w:rsidR="00D265E5">
        <w:rPr>
          <w:lang w:val="nb-NO"/>
        </w:rPr>
        <w:t xml:space="preserve">u trúc tim, </w:t>
      </w:r>
      <w:r w:rsidRPr="008B07CF">
        <w:rPr>
          <w:lang w:val="nb-NO"/>
        </w:rPr>
        <w:t>cải thiệ</w:t>
      </w:r>
      <w:r w:rsidR="00D265E5">
        <w:rPr>
          <w:lang w:val="nb-NO"/>
        </w:rPr>
        <w:t>n dP/dtmax giảm</w:t>
      </w:r>
      <w:r w:rsidRPr="008B07CF">
        <w:rPr>
          <w:lang w:val="nb-NO"/>
        </w:rPr>
        <w:t xml:space="preserve"> nguy cơ tái nhập viện và tử vong do mọi nguyên nhân. Tác giả Sohaib (2015) nghiên cứu tối ưu hóa khoảng dẫn truyền nhĩ thất ở bệnh nhân suy tim có PR dài </w:t>
      </w:r>
      <w:r w:rsidR="003448E5">
        <w:rPr>
          <w:lang w:val="nb-NO"/>
        </w:rPr>
        <w:t>bằng máy</w:t>
      </w:r>
      <w:r w:rsidRPr="008B07CF">
        <w:rPr>
          <w:lang w:val="nb-NO"/>
        </w:rPr>
        <w:t xml:space="preserve"> tạo nhịp bó His, hai thất và thất phải đồng thời tối ưu hóa khoảng dẫn truyền nhĩ thấ</w:t>
      </w:r>
      <w:r w:rsidR="003448E5">
        <w:rPr>
          <w:lang w:val="nb-NO"/>
        </w:rPr>
        <w:t xml:space="preserve">t. </w:t>
      </w:r>
      <w:r w:rsidRPr="008B07CF">
        <w:rPr>
          <w:lang w:val="nb-NO"/>
        </w:rPr>
        <w:t>Kết quả nghiên cứu cho thấy tạo nhịp bó His không gây giãn rộng QRS (QRS rộ</w:t>
      </w:r>
      <w:r w:rsidR="00D265E5">
        <w:rPr>
          <w:lang w:val="nb-NO"/>
        </w:rPr>
        <w:t xml:space="preserve">ng thêm 0,5 ms) </w:t>
      </w:r>
      <w:r w:rsidR="003448E5">
        <w:rPr>
          <w:lang w:val="nb-NO"/>
        </w:rPr>
        <w:t xml:space="preserve">và giúp huyết áp tâm thu khi </w:t>
      </w:r>
      <w:r w:rsidRPr="008B07CF">
        <w:rPr>
          <w:lang w:val="nb-NO"/>
        </w:rPr>
        <w:t>tạo nhị</w:t>
      </w:r>
      <w:r w:rsidR="003448E5">
        <w:rPr>
          <w:lang w:val="nb-NO"/>
        </w:rPr>
        <w:t>p bó His tăng</w:t>
      </w:r>
      <w:r w:rsidRPr="008B07CF">
        <w:rPr>
          <w:lang w:val="nb-NO"/>
        </w:rPr>
        <w:t xml:space="preserve"> 4,3 mmHg</w:t>
      </w:r>
      <w:r w:rsidR="003448E5">
        <w:rPr>
          <w:lang w:val="nb-NO"/>
        </w:rPr>
        <w:t>. Nghiên cứu của</w:t>
      </w:r>
      <w:r w:rsidRPr="008B07CF">
        <w:rPr>
          <w:lang w:val="nb-NO"/>
        </w:rPr>
        <w:t xml:space="preserve"> tác giả Keene D (2020) cho thấy tạo nhịp bó His không làm giãn rộng QRS so với tạo nhịp thất phải đồng thời giúp cải thiện huyết áp tâm thu thêm 5mmHg (p &lt; 0,0001) so với khi chưa tối ưu hóa [65]. Nghiên cứu của chúng tôi cho thấy: sau khi đã đặt máy</w:t>
      </w:r>
      <w:r w:rsidR="00D265E5">
        <w:rPr>
          <w:lang w:val="nb-NO"/>
        </w:rPr>
        <w:t xml:space="preserve"> tạo nhịp bó His</w:t>
      </w:r>
      <w:r w:rsidRPr="008B07CF">
        <w:rPr>
          <w:lang w:val="nb-NO"/>
        </w:rPr>
        <w:t xml:space="preserve"> và tối ưu khoảng dẫn truyền nhĩ thất, huyết áp tâm thu xâm nhập động mạch chủ tăng thêm 5,69 ± 1,61 mmHg, huyết áp trung bình động mạch chủ tăng thêm 10,01 ± 14,45 mmHg. Sức bóp tim tăng thêm 21,39%. Sự khác biệ</w:t>
      </w:r>
      <w:r w:rsidR="003448E5">
        <w:rPr>
          <w:lang w:val="nb-NO"/>
        </w:rPr>
        <w:t xml:space="preserve">t </w:t>
      </w:r>
      <w:r w:rsidRPr="008B07CF">
        <w:rPr>
          <w:lang w:val="nb-NO"/>
        </w:rPr>
        <w:t>có thể do sự khác biệt trong mẫu nghiên cứu khi các bệnh nhân trong nghiên cứu của tác giả Salden là bệnh nhân suy tim còn các bệnh nhân trong nghiên cứu của chúng tôi đa phần không có suy tim.</w:t>
      </w:r>
    </w:p>
    <w:p w14:paraId="73491943" w14:textId="1C313BD3" w:rsidR="008B07CF" w:rsidRPr="008B07CF" w:rsidRDefault="008B07CF" w:rsidP="007B7575">
      <w:pPr>
        <w:spacing w:line="276" w:lineRule="auto"/>
        <w:ind w:firstLine="284"/>
        <w:rPr>
          <w:lang w:val="nb-NO"/>
        </w:rPr>
      </w:pPr>
      <w:r w:rsidRPr="008B07CF">
        <w:rPr>
          <w:lang w:val="nb-NO"/>
        </w:rPr>
        <w:t xml:space="preserve">Tác giả Hoyt (2022) </w:t>
      </w:r>
      <w:r w:rsidR="000315EA">
        <w:rPr>
          <w:lang w:val="nb-NO"/>
        </w:rPr>
        <w:t xml:space="preserve">cho thấy khi </w:t>
      </w:r>
      <w:r w:rsidRPr="008B07CF">
        <w:rPr>
          <w:lang w:val="nb-NO"/>
        </w:rPr>
        <w:t xml:space="preserve">tạo nhịp bó His hoặc tạo nhịp hai buồng thất giúp sức bóp thất trái tốt hơn 17% và chỉ có tạo nhịp bó His mới mang lại sự cải thiện ở cả 3 thông số sức bóp thất trái dP/dtmax, thời gian tiền máu thất trái và chỉ số chức năng tim. </w:t>
      </w:r>
      <w:r w:rsidR="000315EA" w:rsidRPr="008B07CF">
        <w:rPr>
          <w:lang w:val="nb-NO"/>
        </w:rPr>
        <w:t xml:space="preserve">Tác </w:t>
      </w:r>
      <w:r w:rsidRPr="008B07CF">
        <w:rPr>
          <w:lang w:val="nb-NO"/>
        </w:rPr>
        <w:t xml:space="preserve">giả Kato (2021) </w:t>
      </w:r>
      <w:r w:rsidR="000315EA">
        <w:rPr>
          <w:lang w:val="nb-NO"/>
        </w:rPr>
        <w:t>chứng minh</w:t>
      </w:r>
      <w:r w:rsidRPr="008B07CF">
        <w:rPr>
          <w:lang w:val="nb-NO"/>
        </w:rPr>
        <w:t xml:space="preserve"> tạo nhịp bó His mang lại sự cải thiện tức thời chức năng tim tương tự như tạo nhịp tái đồng bộ tim với sức bóp thất trái được đo bằng thông số dP/dtmax xâm nhập thất trái tăng 18,8% ± 6,4%. Như vậy, mức độ cải thiện sức bóp tim trong nghiên cứu của tác Hoyt và Kato có phần hơi thấp </w:t>
      </w:r>
      <w:r w:rsidRPr="008B07CF">
        <w:rPr>
          <w:lang w:val="nb-NO"/>
        </w:rPr>
        <w:lastRenderedPageBreak/>
        <w:t>so với nghiên cứu của chúng tôi. Nguyên nhân là do sự khác biệt về đặc điểm mẫu nghiên cứu. Trong nghiên cứu của tác giả Hoyt, các bệnh nhân này bị rung nhĩ, được triệt bỏ nút nhĩ thất và đặt máy tạo nhịp bó His, trong khi đó, các bệnh nhân trong nghiên cứu của chúng tôi đều có nhịp xoang và được đặt máy tạo nhịp bó His</w:t>
      </w:r>
      <w:r w:rsidR="000315EA">
        <w:rPr>
          <w:lang w:val="nb-NO"/>
        </w:rPr>
        <w:t xml:space="preserve"> nên có sự khác biệt về chức năng tâm nhĩ.</w:t>
      </w:r>
    </w:p>
    <w:p w14:paraId="565B192C" w14:textId="77777777" w:rsidR="008B07CF" w:rsidRPr="00CF0661" w:rsidRDefault="008B07CF" w:rsidP="00A211B1">
      <w:pPr>
        <w:spacing w:line="276" w:lineRule="auto"/>
        <w:ind w:firstLine="0"/>
        <w:rPr>
          <w:b/>
          <w:lang w:val="nb-NO"/>
        </w:rPr>
      </w:pPr>
      <w:r w:rsidRPr="00CF0661">
        <w:rPr>
          <w:b/>
          <w:lang w:val="nb-NO"/>
        </w:rPr>
        <w:t>4.3.3. Hiệu quả trên chức năng tim được đánh giá bằng siêu âm Doppler tim</w:t>
      </w:r>
    </w:p>
    <w:p w14:paraId="0C03870D" w14:textId="7E8A3C94" w:rsidR="008B07CF" w:rsidRPr="008B07CF" w:rsidRDefault="008B07CF" w:rsidP="007B7575">
      <w:pPr>
        <w:spacing w:line="276" w:lineRule="auto"/>
        <w:ind w:firstLine="284"/>
        <w:rPr>
          <w:lang w:val="nb-NO"/>
        </w:rPr>
      </w:pPr>
      <w:r w:rsidRPr="008B07CF">
        <w:rPr>
          <w:lang w:val="nb-NO"/>
        </w:rPr>
        <w:t xml:space="preserve">Tác giả Fry (2023) </w:t>
      </w:r>
      <w:r w:rsidR="000315EA">
        <w:rPr>
          <w:lang w:val="nb-NO"/>
        </w:rPr>
        <w:t>chứng minh</w:t>
      </w:r>
      <w:r w:rsidRPr="008B07CF">
        <w:rPr>
          <w:lang w:val="nb-NO"/>
        </w:rPr>
        <w:t xml:space="preserve"> khoảng dẫn truyền nhĩ thất tối ưu là 120 ms và 150 ms. Khi cài đặt khoảng dẫn truyền nhĩ thất tối ưu, VTI buồng thoát thất trái sẽ tăng thêm 21,3% và tỷ lệ thời gian đổ đầy thất EA/RR tăng thêm 31,5%. Nghiên cứu của chúng tôi cho thấy sau khi tạo nhịp và tối ưu hóa khoảng dẫn truyền nhĩ thấ</w:t>
      </w:r>
      <w:r w:rsidR="00D265E5">
        <w:rPr>
          <w:lang w:val="nb-NO"/>
        </w:rPr>
        <w:t xml:space="preserve">t, </w:t>
      </w:r>
      <w:r w:rsidRPr="008B07CF">
        <w:rPr>
          <w:lang w:val="nb-NO"/>
        </w:rPr>
        <w:t>VTI buồng tống thất trái sẽ tăng thêm 5,31 ± 8,61%; thời gian đổ đầy thất tăng thêm 13,77 ± 23,04%. Như vậy mức độ cải thiện VTI buồng tống thất trái và thời gian đổ đầy thất trong nghiên cứu của chúng tôi có phần thấp hơn so với nghiên cứu của Fry, Nguyên nhân có thể do mẫu nghiên cứu của tác gia Fry còn hạn chế (chỉ 10 bệnh nhân) vì vậy chưa phản ánh được đầy đủ được cải thiện VTI buồng tống thất trái và thời gian đổ đầy thất so với nghiên cứu của chúng tôi.</w:t>
      </w:r>
    </w:p>
    <w:p w14:paraId="7E60A402" w14:textId="35CE197C" w:rsidR="008B07CF" w:rsidRPr="008B07CF" w:rsidRDefault="008B07CF" w:rsidP="007B7575">
      <w:pPr>
        <w:spacing w:line="276" w:lineRule="auto"/>
        <w:ind w:firstLine="284"/>
        <w:rPr>
          <w:lang w:val="nb-NO"/>
        </w:rPr>
      </w:pPr>
      <w:r w:rsidRPr="008B07CF">
        <w:rPr>
          <w:lang w:val="nb-NO"/>
        </w:rPr>
        <w:t xml:space="preserve">Salden (2022) </w:t>
      </w:r>
      <w:r w:rsidR="000315EA">
        <w:rPr>
          <w:lang w:val="nb-NO"/>
        </w:rPr>
        <w:t xml:space="preserve">chứng minh </w:t>
      </w:r>
      <w:r w:rsidRPr="008B07CF">
        <w:rPr>
          <w:lang w:val="nb-NO"/>
        </w:rPr>
        <w:t xml:space="preserve">tối ưu hóa thời gian đổ đầy thất này sẽ làm giảm thiểu hở van hai lá tâm trương, áp lực động mạch chủ trung bình tăng thêm 15%. Nghiên cứu của chúng tôi cho thấy áp lực động mạch chủ trung bình sẽ tăng 10,01 ± 14,45 mmHg (tăng thêm 11,89 ± 17,36%). </w:t>
      </w:r>
    </w:p>
    <w:p w14:paraId="5C80D9F6" w14:textId="274286FD" w:rsidR="008B07CF" w:rsidRPr="008B07CF" w:rsidRDefault="00D265E5" w:rsidP="007B7575">
      <w:pPr>
        <w:spacing w:line="276" w:lineRule="auto"/>
        <w:ind w:firstLine="284"/>
        <w:rPr>
          <w:lang w:val="nb-NO"/>
        </w:rPr>
      </w:pPr>
      <w:r>
        <w:rPr>
          <w:lang w:val="nb-NO"/>
        </w:rPr>
        <w:t xml:space="preserve">Ajijola, </w:t>
      </w:r>
      <w:r w:rsidRPr="008B07CF">
        <w:rPr>
          <w:lang w:val="nb-NO"/>
        </w:rPr>
        <w:t xml:space="preserve">Sharma </w:t>
      </w:r>
      <w:r w:rsidR="008B07CF" w:rsidRPr="008B07CF">
        <w:rPr>
          <w:lang w:val="nb-NO"/>
        </w:rPr>
        <w:t xml:space="preserve">và </w:t>
      </w:r>
      <w:r w:rsidRPr="008B07CF">
        <w:rPr>
          <w:lang w:val="nb-NO"/>
        </w:rPr>
        <w:t xml:space="preserve">Upadhyay </w:t>
      </w:r>
      <w:r w:rsidR="008B07CF" w:rsidRPr="008B07CF">
        <w:rPr>
          <w:lang w:val="nb-NO"/>
        </w:rPr>
        <w:t>đã dùng máy tạo nhịp bó His để thay thế</w:t>
      </w:r>
      <w:r w:rsidR="000315EA">
        <w:rPr>
          <w:lang w:val="nb-NO"/>
        </w:rPr>
        <w:t xml:space="preserve"> cho CRT. </w:t>
      </w:r>
      <w:r w:rsidR="008B07CF" w:rsidRPr="008B07CF">
        <w:rPr>
          <w:lang w:val="nb-NO"/>
        </w:rPr>
        <w:t xml:space="preserve">Sau 12 tháng, phân suất tống máu tăng từ 27 ± 10% lên </w:t>
      </w:r>
      <w:r>
        <w:rPr>
          <w:lang w:val="nb-NO"/>
        </w:rPr>
        <w:t>41 ± 13% (p &lt; 0,001) (NC Ajijola) hoặc</w:t>
      </w:r>
      <w:r w:rsidR="008B07CF" w:rsidRPr="008B07CF">
        <w:rPr>
          <w:lang w:val="nb-NO"/>
        </w:rPr>
        <w:t xml:space="preserve"> tăng từ 30 </w:t>
      </w:r>
      <w:r w:rsidR="000315EA">
        <w:rPr>
          <w:lang w:val="nb-NO"/>
        </w:rPr>
        <w:t>± 10% lên 43 ± 13% (p = 0,0001)</w:t>
      </w:r>
      <w:r>
        <w:rPr>
          <w:lang w:val="nb-NO"/>
        </w:rPr>
        <w:t xml:space="preserve"> (NV </w:t>
      </w:r>
      <w:r w:rsidRPr="008B07CF">
        <w:rPr>
          <w:lang w:val="nb-NO"/>
        </w:rPr>
        <w:t>Sharma</w:t>
      </w:r>
      <w:r>
        <w:rPr>
          <w:lang w:val="nb-NO"/>
        </w:rPr>
        <w:t xml:space="preserve">) hoặc tăng </w:t>
      </w:r>
      <w:r w:rsidR="008B07CF" w:rsidRPr="008B07CF">
        <w:rPr>
          <w:lang w:val="nb-NO"/>
        </w:rPr>
        <w:t>+7,2% [5,0 – 16,9%]</w:t>
      </w:r>
      <w:r>
        <w:rPr>
          <w:lang w:val="nb-NO"/>
        </w:rPr>
        <w:t xml:space="preserve"> (NC </w:t>
      </w:r>
      <w:r w:rsidRPr="008B07CF">
        <w:rPr>
          <w:lang w:val="nb-NO"/>
        </w:rPr>
        <w:t>Upadhyay</w:t>
      </w:r>
      <w:r>
        <w:rPr>
          <w:lang w:val="nb-NO"/>
        </w:rPr>
        <w:t>)</w:t>
      </w:r>
      <w:r w:rsidR="008B07CF" w:rsidRPr="008B07CF">
        <w:rPr>
          <w:lang w:val="nb-NO"/>
        </w:rPr>
        <w:t xml:space="preserve">. </w:t>
      </w:r>
      <w:r w:rsidR="000315EA">
        <w:rPr>
          <w:lang w:val="nb-NO"/>
        </w:rPr>
        <w:t xml:space="preserve">Nghiên cứu của chúng tôi có </w:t>
      </w:r>
      <w:r w:rsidR="00525022">
        <w:rPr>
          <w:lang w:val="nb-NO"/>
        </w:rPr>
        <w:t>60</w:t>
      </w:r>
      <w:r w:rsidR="008B07CF" w:rsidRPr="008B07CF">
        <w:rPr>
          <w:lang w:val="nb-NO"/>
        </w:rPr>
        <w:t xml:space="preserve"> bệnh nhân được đặt máy tạo nhị</w:t>
      </w:r>
      <w:r w:rsidR="000315EA">
        <w:rPr>
          <w:lang w:val="nb-NO"/>
        </w:rPr>
        <w:t xml:space="preserve">p bó His này, </w:t>
      </w:r>
      <w:r w:rsidR="00525022">
        <w:rPr>
          <w:lang w:val="nb-NO"/>
        </w:rPr>
        <w:t>10</w:t>
      </w:r>
      <w:r w:rsidR="008B07CF" w:rsidRPr="008B07CF">
        <w:rPr>
          <w:lang w:val="nb-NO"/>
        </w:rPr>
        <w:t xml:space="preserve"> bệnh nhân suy tim với phân suất tống máu giảm với phân suất tống máu trung bình trước đặt máy tạo nhịp bó His là </w:t>
      </w:r>
      <w:r w:rsidR="00525022" w:rsidRPr="00F63850">
        <w:rPr>
          <w:rFonts w:eastAsia="Times New Roman" w:cs="Times New Roman"/>
          <w:szCs w:val="26"/>
          <w:lang w:val="nb-NO"/>
        </w:rPr>
        <w:t>41,93 ± 11,33.</w:t>
      </w:r>
      <w:r w:rsidR="00525022">
        <w:rPr>
          <w:rFonts w:eastAsia="Times New Roman" w:cs="Times New Roman"/>
          <w:szCs w:val="26"/>
          <w:lang w:val="nb-NO"/>
        </w:rPr>
        <w:t xml:space="preserve"> </w:t>
      </w:r>
      <w:r w:rsidR="00525022">
        <w:rPr>
          <w:rFonts w:cs="Times New Roman"/>
          <w:szCs w:val="26"/>
          <w:lang w:val="nb-NO"/>
        </w:rPr>
        <w:t xml:space="preserve">Sau đặt máy tạo nhịp bó His 1 tháng, chức năng tâm thu thất trái ở nhóm bệnh nhân này tăng lên thành </w:t>
      </w:r>
      <w:r w:rsidR="00525022" w:rsidRPr="00F63850">
        <w:rPr>
          <w:rFonts w:eastAsia="Times New Roman" w:cs="Times New Roman"/>
          <w:szCs w:val="26"/>
          <w:lang w:val="nb-NO"/>
        </w:rPr>
        <w:t>52,02 ± 11,02</w:t>
      </w:r>
      <w:r w:rsidR="00525022">
        <w:rPr>
          <w:rFonts w:cs="Times New Roman"/>
          <w:szCs w:val="26"/>
          <w:lang w:val="nb-NO"/>
        </w:rPr>
        <w:t xml:space="preserve">% và sau 6 tháng thì phân suất tống </w:t>
      </w:r>
      <w:r w:rsidR="00525022">
        <w:rPr>
          <w:rFonts w:cs="Times New Roman"/>
          <w:szCs w:val="26"/>
          <w:lang w:val="nb-NO"/>
        </w:rPr>
        <w:lastRenderedPageBreak/>
        <w:t xml:space="preserve">máu trung bình ở nhóm bệnh nhân có EF giảm trước khi đặt máy cải thiện lên </w:t>
      </w:r>
      <w:r w:rsidR="00525022" w:rsidRPr="00F63850">
        <w:rPr>
          <w:rFonts w:eastAsia="Times New Roman" w:cs="Times New Roman"/>
          <w:szCs w:val="26"/>
          <w:lang w:val="nb-NO"/>
        </w:rPr>
        <w:t>55,80 ± 8,50</w:t>
      </w:r>
      <w:r w:rsidR="00525022">
        <w:rPr>
          <w:rFonts w:cs="Times New Roman"/>
          <w:szCs w:val="26"/>
          <w:lang w:val="nb-NO"/>
        </w:rPr>
        <w:t>%</w:t>
      </w:r>
      <w:r w:rsidR="008B07CF" w:rsidRPr="008B07CF">
        <w:rPr>
          <w:lang w:val="nb-NO"/>
        </w:rPr>
        <w:t xml:space="preserve">. Như vậy, ở nhóm các bệnh nhân suy tim, sau đặt máy tạo nhịp bó His 6 tháng, chức năng tâm thu thất trái đã cải thiện </w:t>
      </w:r>
      <w:r w:rsidR="00525022" w:rsidRPr="00F63850">
        <w:rPr>
          <w:rFonts w:eastAsia="Times New Roman" w:cs="Times New Roman"/>
          <w:szCs w:val="26"/>
          <w:lang w:val="nb-NO"/>
        </w:rPr>
        <w:t>11,87 ± 10,32</w:t>
      </w:r>
      <w:r w:rsidR="00525022">
        <w:rPr>
          <w:rFonts w:cs="Times New Roman"/>
          <w:szCs w:val="26"/>
          <w:lang w:val="nb-NO"/>
        </w:rPr>
        <w:t xml:space="preserve">%. </w:t>
      </w:r>
      <w:r w:rsidR="008B07CF" w:rsidRPr="008B07CF">
        <w:rPr>
          <w:lang w:val="nb-NO"/>
        </w:rPr>
        <w:t xml:space="preserve">Mức độ cải thiện phân suất tống máu này tương đương với mức cải thiện trong các nghiên cứu của các tác giả Ajijola (2017) [20], [104]; Sharma (2021) [104]. </w:t>
      </w:r>
    </w:p>
    <w:p w14:paraId="5636884F" w14:textId="77777777" w:rsidR="008B07CF" w:rsidRPr="00CF0661" w:rsidRDefault="008B07CF" w:rsidP="00A211B1">
      <w:pPr>
        <w:spacing w:line="276" w:lineRule="auto"/>
        <w:ind w:firstLine="0"/>
        <w:rPr>
          <w:b/>
          <w:lang w:val="nb-NO"/>
        </w:rPr>
      </w:pPr>
      <w:r w:rsidRPr="00CF0661">
        <w:rPr>
          <w:b/>
          <w:lang w:val="nb-NO"/>
        </w:rPr>
        <w:t>4.3.4. Hiệu quả trên chất lượng sống trong ngắn hạn</w:t>
      </w:r>
    </w:p>
    <w:p w14:paraId="051825A8" w14:textId="56289CD1" w:rsidR="008B07CF" w:rsidRPr="008B07CF" w:rsidRDefault="000315EA" w:rsidP="007B7575">
      <w:pPr>
        <w:spacing w:line="276" w:lineRule="auto"/>
        <w:ind w:firstLine="284"/>
        <w:rPr>
          <w:lang w:val="nb-NO"/>
        </w:rPr>
      </w:pPr>
      <w:r>
        <w:rPr>
          <w:lang w:val="nb-NO"/>
        </w:rPr>
        <w:t>Nghiên cứu về tạo nhịp His cũng</w:t>
      </w:r>
      <w:r w:rsidR="008B07CF" w:rsidRPr="008B07CF">
        <w:rPr>
          <w:lang w:val="nb-NO"/>
        </w:rPr>
        <w:t xml:space="preserve"> cần có sự nhận định khách quan hiệu quả của tạo nhịp bó His trên cải thiện chất lượng sống sau đặt máy.</w:t>
      </w:r>
    </w:p>
    <w:p w14:paraId="491316F0" w14:textId="2A88E597" w:rsidR="008B07CF" w:rsidRDefault="008B07CF" w:rsidP="007B7575">
      <w:pPr>
        <w:spacing w:line="276" w:lineRule="auto"/>
        <w:ind w:firstLine="284"/>
        <w:rPr>
          <w:lang w:val="nb-NO"/>
        </w:rPr>
      </w:pPr>
      <w:r w:rsidRPr="008B07CF">
        <w:rPr>
          <w:lang w:val="nb-NO"/>
        </w:rPr>
        <w:t>Tác giả</w:t>
      </w:r>
      <w:r w:rsidR="000315EA">
        <w:rPr>
          <w:lang w:val="nb-NO"/>
        </w:rPr>
        <w:t xml:space="preserve"> Occhetta cho thất</w:t>
      </w:r>
      <w:r w:rsidRPr="008B07CF">
        <w:rPr>
          <w:lang w:val="nb-NO"/>
        </w:rPr>
        <w:t xml:space="preserve"> tạo nhịp bó His</w:t>
      </w:r>
      <w:r w:rsidR="000315EA">
        <w:rPr>
          <w:lang w:val="nb-NO"/>
        </w:rPr>
        <w:t xml:space="preserve"> cho thấy</w:t>
      </w:r>
      <w:r w:rsidRPr="008B07CF">
        <w:rPr>
          <w:lang w:val="nb-NO"/>
        </w:rPr>
        <w:t xml:space="preserve"> chất lượng sống trước đặt máy tạo nhịp bó His là 32,5 ± 15,0 sẽ cải thiện và giảm còn 16,2 ± 8,7 vớ</w:t>
      </w:r>
      <w:r w:rsidR="00D265E5">
        <w:rPr>
          <w:lang w:val="nb-NO"/>
        </w:rPr>
        <w:t>i p &lt; 0,05.</w:t>
      </w:r>
      <w:r w:rsidR="000315EA">
        <w:rPr>
          <w:lang w:val="nb-NO"/>
        </w:rPr>
        <w:t xml:space="preserve"> </w:t>
      </w:r>
      <w:r w:rsidRPr="008B07CF">
        <w:rPr>
          <w:lang w:val="nb-NO"/>
        </w:rPr>
        <w:t>Tác giả Mežnar (2024) cho thấy cải thiện chất lượng sống theo thang điểm SF-36 so với không tố</w:t>
      </w:r>
      <w:r w:rsidR="00D265E5">
        <w:rPr>
          <w:lang w:val="nb-NO"/>
        </w:rPr>
        <w:t>i ưu hóa</w:t>
      </w:r>
      <w:r w:rsidR="00A36880">
        <w:rPr>
          <w:lang w:val="nb-NO"/>
        </w:rPr>
        <w:t xml:space="preserve">. </w:t>
      </w:r>
      <w:r w:rsidRPr="008B07CF">
        <w:rPr>
          <w:lang w:val="nb-NO"/>
        </w:rPr>
        <w:t>Tác giả Whinnett (2023) tiến hành nghiên cứu ngẫu nhiên, mù đôi, đa trung tâm nhằm đánh giá hiệu quả của việc tối ưu hóa khoảng dẫn truyền nhĩ thất ở bệnh nhân sau đặ</w:t>
      </w:r>
      <w:r w:rsidR="004E0132">
        <w:rPr>
          <w:lang w:val="nb-NO"/>
        </w:rPr>
        <w:t>t máy đã chứng minh</w:t>
      </w:r>
      <w:r w:rsidRPr="008B07CF">
        <w:rPr>
          <w:lang w:val="nb-NO"/>
        </w:rPr>
        <w:t xml:space="preserve"> tạo nhịp bó His sẽ giúp cải thiện chất lượng sống cho bệnh nhân theo thang điểm MLHFQ (cải thiện -3,7; khoảng tin cậy 95%: −7,1 đến −0,3 với p = 0,03). Nghiên cứu của chúng tôi cho thấy sau đặt máy tạo nhịp bó His và tối ưu hóa khoảng dẫn truyền nhĩ thất </w:t>
      </w:r>
      <w:r w:rsidR="00D265E5">
        <w:rPr>
          <w:lang w:val="nb-NO"/>
        </w:rPr>
        <w:t>sẽ</w:t>
      </w:r>
      <w:r w:rsidRPr="008B07CF">
        <w:rPr>
          <w:lang w:val="nb-NO"/>
        </w:rPr>
        <w:t xml:space="preserve"> cải thiện </w:t>
      </w:r>
      <w:r w:rsidR="00525022" w:rsidRPr="006D7A45">
        <w:rPr>
          <w:rFonts w:cs="Times New Roman"/>
          <w:lang w:val="nb-NO"/>
        </w:rPr>
        <w:t>23,95 ± 23,51</w:t>
      </w:r>
      <w:r w:rsidR="00525022" w:rsidRPr="00D31154">
        <w:rPr>
          <w:lang w:val="nb-NO"/>
        </w:rPr>
        <w:t xml:space="preserve"> điểm chất lượng sống về mặt thể chấ</w:t>
      </w:r>
      <w:r w:rsidR="00525022">
        <w:rPr>
          <w:lang w:val="nb-NO"/>
        </w:rPr>
        <w:t xml:space="preserve">t. Ngoài chất lượng sống về mặt thể chất, chất lượng sống về mặt tinh thần đánh giá theo thang điểm SF-36 cũng cải thiện </w:t>
      </w:r>
      <w:r w:rsidR="00525022" w:rsidRPr="006D7A45">
        <w:rPr>
          <w:lang w:val="nb-NO"/>
        </w:rPr>
        <w:t>19,6 ± 21,52</w:t>
      </w:r>
      <w:r w:rsidR="00525022">
        <w:rPr>
          <w:lang w:val="nb-NO"/>
        </w:rPr>
        <w:t xml:space="preserve"> </w:t>
      </w:r>
      <w:r w:rsidRPr="008B07CF">
        <w:rPr>
          <w:lang w:val="nb-NO"/>
        </w:rPr>
        <w:t xml:space="preserve">điểm </w:t>
      </w:r>
      <w:r w:rsidR="00D265E5">
        <w:rPr>
          <w:lang w:val="nb-NO"/>
        </w:rPr>
        <w:t xml:space="preserve">chất lượng sống tinh thần </w:t>
      </w:r>
      <w:r w:rsidRPr="008B07CF">
        <w:rPr>
          <w:lang w:val="nb-NO"/>
        </w:rPr>
        <w:t xml:space="preserve">và tất cả đều có ý nghĩa thống kê. Kết quả này hoàn toàn phù hợp với kết quả các nghiên cứu Occhetta, Mežnar, </w:t>
      </w:r>
      <w:r w:rsidR="004E0132">
        <w:rPr>
          <w:lang w:val="nb-NO"/>
        </w:rPr>
        <w:t>Whinnett</w:t>
      </w:r>
      <w:r w:rsidRPr="008B07CF">
        <w:rPr>
          <w:lang w:val="nb-NO"/>
        </w:rPr>
        <w:t xml:space="preserve">. </w:t>
      </w:r>
    </w:p>
    <w:p w14:paraId="6A3CE41A" w14:textId="77777777" w:rsidR="00E022F7" w:rsidRPr="008B07CF" w:rsidRDefault="00E022F7" w:rsidP="008B07CF">
      <w:pPr>
        <w:rPr>
          <w:lang w:val="nb-NO"/>
        </w:rPr>
      </w:pPr>
    </w:p>
    <w:p w14:paraId="6027C476" w14:textId="48CA8A2A" w:rsidR="008B07CF" w:rsidRPr="00163BE9" w:rsidRDefault="008B07CF" w:rsidP="00FB785C">
      <w:pPr>
        <w:ind w:firstLine="0"/>
        <w:jc w:val="center"/>
        <w:rPr>
          <w:b/>
          <w:lang w:val="nb-NO"/>
        </w:rPr>
      </w:pPr>
      <w:r w:rsidRPr="00163BE9">
        <w:rPr>
          <w:b/>
          <w:lang w:val="nb-NO"/>
        </w:rPr>
        <w:t>KẾT LUẬN</w:t>
      </w:r>
    </w:p>
    <w:p w14:paraId="786FB9F5" w14:textId="77777777" w:rsidR="00A211B1" w:rsidRPr="00163BE9" w:rsidRDefault="00A211B1" w:rsidP="00FB785C">
      <w:pPr>
        <w:ind w:firstLine="0"/>
        <w:jc w:val="center"/>
        <w:rPr>
          <w:b/>
          <w:lang w:val="nb-NO"/>
        </w:rPr>
      </w:pPr>
    </w:p>
    <w:p w14:paraId="23E4287A" w14:textId="77777777" w:rsidR="00D96F29" w:rsidRPr="00163BE9" w:rsidRDefault="00D96F29" w:rsidP="00D96F29">
      <w:pPr>
        <w:rPr>
          <w:rFonts w:cs="Times New Roman"/>
          <w:lang w:val="nb-NO"/>
        </w:rPr>
      </w:pPr>
      <w:r w:rsidRPr="00163BE9">
        <w:rPr>
          <w:rFonts w:cs="Times New Roman"/>
          <w:lang w:val="nb-NO"/>
        </w:rPr>
        <w:t>Nghiên cứu của chúng tôi có mẫu nghiên cứu 60 bệnh nhân trong đó có 60% bệnh nhân là</w:t>
      </w:r>
      <w:r w:rsidRPr="00163BE9">
        <w:rPr>
          <w:rFonts w:cs="Times New Roman"/>
          <w:lang w:val="vi-VN"/>
        </w:rPr>
        <w:t xml:space="preserve"> nữ</w:t>
      </w:r>
      <w:r w:rsidRPr="00163BE9">
        <w:rPr>
          <w:rFonts w:cs="Times New Roman"/>
          <w:lang w:val="nb-NO"/>
        </w:rPr>
        <w:t>,</w:t>
      </w:r>
      <w:r w:rsidRPr="00163BE9">
        <w:rPr>
          <w:rFonts w:cs="Times New Roman"/>
          <w:lang w:val="vi-VN"/>
        </w:rPr>
        <w:t xml:space="preserve"> </w:t>
      </w:r>
      <w:r w:rsidRPr="00163BE9">
        <w:rPr>
          <w:rFonts w:cs="Times New Roman"/>
          <w:lang w:val="nb-NO"/>
        </w:rPr>
        <w:t>t</w:t>
      </w:r>
      <w:r w:rsidRPr="00163BE9">
        <w:rPr>
          <w:rFonts w:cs="Times New Roman"/>
          <w:lang w:val="vi-VN"/>
        </w:rPr>
        <w:t>uổi trung bình</w:t>
      </w:r>
      <w:r w:rsidRPr="00163BE9">
        <w:rPr>
          <w:rFonts w:cs="Times New Roman"/>
          <w:lang w:val="nb-NO"/>
        </w:rPr>
        <w:t xml:space="preserve"> </w:t>
      </w:r>
      <w:r w:rsidRPr="00163BE9">
        <w:rPr>
          <w:rFonts w:cs="Times New Roman"/>
          <w:lang w:val="vi-VN"/>
        </w:rPr>
        <w:t xml:space="preserve">là </w:t>
      </w:r>
      <w:r w:rsidRPr="00163BE9">
        <w:rPr>
          <w:rFonts w:ascii="TimesNewRomanPSMT" w:hAnsi="TimesNewRomanPSMT"/>
          <w:color w:val="000000"/>
          <w:szCs w:val="26"/>
          <w:lang w:val="vi-VN"/>
        </w:rPr>
        <w:t>59,03 ± 18,86</w:t>
      </w:r>
      <w:r w:rsidRPr="00163BE9">
        <w:rPr>
          <w:lang w:val="vi-VN"/>
        </w:rPr>
        <w:t xml:space="preserve"> tuổi; </w:t>
      </w:r>
      <w:r w:rsidRPr="00163BE9">
        <w:rPr>
          <w:rFonts w:cs="Times New Roman"/>
          <w:lang w:val="nb-NO"/>
        </w:rPr>
        <w:t>với</w:t>
      </w:r>
      <w:r w:rsidRPr="00163BE9">
        <w:rPr>
          <w:rFonts w:cs="Times New Roman"/>
          <w:lang w:val="vi-VN"/>
        </w:rPr>
        <w:t xml:space="preserve"> </w:t>
      </w:r>
      <w:r w:rsidRPr="00163BE9">
        <w:rPr>
          <w:rFonts w:cs="Times New Roman"/>
          <w:lang w:val="nb-NO"/>
        </w:rPr>
        <w:t>95</w:t>
      </w:r>
      <w:r w:rsidRPr="00163BE9">
        <w:rPr>
          <w:rFonts w:cs="Times New Roman"/>
          <w:lang w:val="vi-VN"/>
        </w:rPr>
        <w:t xml:space="preserve">% </w:t>
      </w:r>
      <w:r w:rsidRPr="00163BE9">
        <w:rPr>
          <w:rFonts w:cs="Times New Roman"/>
          <w:lang w:val="nb-NO"/>
        </w:rPr>
        <w:t xml:space="preserve">bệnh nhân </w:t>
      </w:r>
      <w:r w:rsidRPr="00163BE9">
        <w:rPr>
          <w:rFonts w:cs="Times New Roman"/>
          <w:lang w:val="vi-VN"/>
        </w:rPr>
        <w:t>blốc</w:t>
      </w:r>
      <w:r w:rsidRPr="00163BE9">
        <w:rPr>
          <w:rFonts w:cs="Times New Roman"/>
          <w:lang w:val="nb-NO"/>
        </w:rPr>
        <w:t xml:space="preserve"> nhĩ thất</w:t>
      </w:r>
      <w:r w:rsidRPr="00163BE9">
        <w:rPr>
          <w:rFonts w:cs="Times New Roman"/>
          <w:lang w:val="vi-VN"/>
        </w:rPr>
        <w:t xml:space="preserve"> trước His</w:t>
      </w:r>
      <w:r w:rsidRPr="00163BE9">
        <w:rPr>
          <w:rFonts w:cs="Times New Roman"/>
          <w:lang w:val="nb-NO"/>
        </w:rPr>
        <w:t xml:space="preserve"> và tại His,</w:t>
      </w:r>
      <w:r w:rsidRPr="00163BE9">
        <w:rPr>
          <w:rFonts w:cs="Times New Roman"/>
          <w:lang w:val="vi-VN"/>
        </w:rPr>
        <w:t xml:space="preserve"> 31,7% bệnh nhân có QRS rộng và </w:t>
      </w:r>
      <w:r w:rsidRPr="00163BE9">
        <w:rPr>
          <w:rFonts w:cs="Times New Roman"/>
          <w:lang w:val="nb-NO"/>
        </w:rPr>
        <w:t>16,7%</w:t>
      </w:r>
      <w:r w:rsidRPr="00163BE9">
        <w:rPr>
          <w:rFonts w:cs="Times New Roman"/>
          <w:lang w:val="vi-VN"/>
        </w:rPr>
        <w:t xml:space="preserve"> bệnh nhân có phân suất tống máu thấp hơn 55%</w:t>
      </w:r>
      <w:r w:rsidRPr="00163BE9">
        <w:rPr>
          <w:rFonts w:cs="Times New Roman"/>
          <w:lang w:val="nb-NO"/>
        </w:rPr>
        <w:t>. Nghiên cứu có những kết luận như sau:</w:t>
      </w:r>
    </w:p>
    <w:p w14:paraId="02F19569" w14:textId="77777777" w:rsidR="00D96F29" w:rsidRPr="00163BE9" w:rsidRDefault="00D96F29" w:rsidP="00D96F29">
      <w:pPr>
        <w:rPr>
          <w:rFonts w:cs="Times New Roman"/>
          <w:lang w:val="nb-NO"/>
        </w:rPr>
      </w:pPr>
      <w:r w:rsidRPr="00163BE9">
        <w:rPr>
          <w:rFonts w:cs="Times New Roman"/>
          <w:lang w:val="nb-NO"/>
        </w:rPr>
        <w:t>- Khoảng dẫn truyền nhĩ thất tối ưu được xác định bằng phương pháp thông tim đo dP/dt</w:t>
      </w:r>
      <w:r w:rsidRPr="00163BE9">
        <w:rPr>
          <w:rFonts w:cs="Times New Roman"/>
          <w:vertAlign w:val="subscript"/>
          <w:lang w:val="nb-NO"/>
        </w:rPr>
        <w:t>max</w:t>
      </w:r>
      <w:r w:rsidRPr="00163BE9">
        <w:rPr>
          <w:rFonts w:cs="Times New Roman"/>
          <w:lang w:val="nb-NO"/>
        </w:rPr>
        <w:t xml:space="preserve"> khi tạo nhịp bó His là 115 ± 40,44 ms và khi </w:t>
      </w:r>
      <w:r w:rsidRPr="00163BE9">
        <w:rPr>
          <w:rFonts w:cs="Times New Roman"/>
          <w:lang w:val="nb-NO"/>
        </w:rPr>
        <w:lastRenderedPageBreak/>
        <w:t>tạo nhịp nhĩ và His là 169,00 ± 34,03 ms. Các kỹ thuật siêu âm Doppler tim để tối ưu hóa khoảng dẫn truyền nhĩ thất đều tương quan thuận với phương pháp thông tim xâm nhập đo dP/dt</w:t>
      </w:r>
      <w:r w:rsidRPr="00163BE9">
        <w:rPr>
          <w:rFonts w:cs="Times New Roman"/>
          <w:vertAlign w:val="subscript"/>
          <w:lang w:val="nb-NO"/>
        </w:rPr>
        <w:t>max</w:t>
      </w:r>
      <w:r w:rsidRPr="00163BE9">
        <w:rPr>
          <w:rFonts w:cs="Times New Roman"/>
          <w:lang w:val="nb-NO"/>
        </w:rPr>
        <w:t xml:space="preserve"> và có thể xem xét để thay thế trong việc tối ưu hóa khoảng dẫn truyền nhĩ thất </w:t>
      </w:r>
      <w:r w:rsidRPr="00163BE9">
        <w:rPr>
          <w:rFonts w:cs="Times New Roman"/>
          <w:lang w:val="vi-VN"/>
        </w:rPr>
        <w:t>nếu không thể sử dụng</w:t>
      </w:r>
      <w:r w:rsidRPr="00163BE9">
        <w:rPr>
          <w:rFonts w:cs="Times New Roman"/>
          <w:lang w:val="nb-NO"/>
        </w:rPr>
        <w:t xml:space="preserve"> phương pháp thông tim xâm nhập.</w:t>
      </w:r>
    </w:p>
    <w:p w14:paraId="08FD7C65" w14:textId="77777777" w:rsidR="00D96F29" w:rsidRPr="00163BE9" w:rsidRDefault="00D96F29" w:rsidP="00D96F29">
      <w:pPr>
        <w:rPr>
          <w:lang w:val="nb-NO"/>
        </w:rPr>
      </w:pPr>
      <w:r w:rsidRPr="00163BE9">
        <w:rPr>
          <w:rFonts w:cs="Times New Roman"/>
          <w:lang w:val="nb-NO"/>
        </w:rPr>
        <w:t xml:space="preserve">- Tạo nhịp bó His giúp thu hẹp QRS, so với trước khi tạo nhịp độ rộng QRS giảm từ 103,86 ± 24,12 ms còn </w:t>
      </w:r>
      <w:r w:rsidRPr="00163BE9">
        <w:rPr>
          <w:rFonts w:eastAsia="Times New Roman" w:cs="Times New Roman"/>
          <w:szCs w:val="26"/>
          <w:lang w:val="nb-NO"/>
        </w:rPr>
        <w:t>96,06 ± 11,89 ms; mối liên hệ có ý nghĩa thống kê với p = 0,026</w:t>
      </w:r>
      <w:r w:rsidRPr="00163BE9">
        <w:rPr>
          <w:rFonts w:cs="Times New Roman"/>
          <w:lang w:val="nb-NO"/>
        </w:rPr>
        <w:t>. Ngay sau tạo nhịp bó His và tối ưu hóa khoảng dẫn truyền nhĩ thất, nếu chỉ tạo nhịp His, thông số sức bóp của thất trái dP/dt</w:t>
      </w:r>
      <w:r w:rsidRPr="00163BE9">
        <w:rPr>
          <w:rFonts w:cs="Times New Roman"/>
          <w:vertAlign w:val="subscript"/>
          <w:lang w:val="nb-NO"/>
        </w:rPr>
        <w:t>max</w:t>
      </w:r>
      <w:r w:rsidRPr="00163BE9">
        <w:rPr>
          <w:rFonts w:cs="Times New Roman"/>
          <w:lang w:val="nb-NO"/>
        </w:rPr>
        <w:t xml:space="preserve"> tăng thêm 21,39 ± 26,43%; áp lực thất trái tâm thu tăng thêm 9,81 ± 12,67 mmHg; áp lực động mạch chủ tâm thu tăng thêm 5,69 ± 1,61 mmHg, áp lực động mạch chủ trung bình tăng thêm 10,01 ± 14,45mmHg; trên siêu âm VTI qua van 2 lá sẽ tăng thêm 15,61 ± 19,85%, VTI qua van động mạch chủ sẽ cải thiện 12,54 ± 19,25 % cùng với thời gian đổ đầy thất cũng tăng 13,77 ± 23,04%. Nếu tạo cả nhĩ và tạo nhịp His, thông số sức bóp của thất trái dP/dt</w:t>
      </w:r>
      <w:r w:rsidRPr="00163BE9">
        <w:rPr>
          <w:rFonts w:cs="Times New Roman"/>
          <w:vertAlign w:val="subscript"/>
          <w:lang w:val="nb-NO"/>
        </w:rPr>
        <w:t>max</w:t>
      </w:r>
      <w:r w:rsidRPr="00163BE9">
        <w:rPr>
          <w:rFonts w:cs="Times New Roman"/>
          <w:lang w:val="nb-NO"/>
        </w:rPr>
        <w:t xml:space="preserve"> tăng thêm 29,32 ± 32,59%; áp lực thất trái tâm thu tăng thêm 9,00 ± 13,92 mmHg; áp lực động mạch chủ tâm thu tăng thêm 4,88 ± 12,33 mmHg, áp lực động mạch chủ trung bình tăng thêm 13,08 ± 12,56 mmHg; đối với siêu âm, VTI qua van 2 lá sẽ tăng 8,30 ± 16,16%, VTI qua van động mạch chủ sẽ tăng 6,24 ± 16,86% cùng với thời gian đổ đầy thất cải thiện 3,31 ± 14,66%. Sau 6 tháng theo dõi truyền nhĩ thất tối ưu theo phương pháp thông tim xâm nhập đo dP/dt</w:t>
      </w:r>
      <w:r w:rsidRPr="00163BE9">
        <w:rPr>
          <w:rFonts w:cs="Times New Roman"/>
          <w:vertAlign w:val="subscript"/>
          <w:lang w:val="nb-NO"/>
        </w:rPr>
        <w:t>max</w:t>
      </w:r>
      <w:r w:rsidRPr="00163BE9">
        <w:rPr>
          <w:rFonts w:cs="Times New Roman"/>
          <w:lang w:val="nb-NO"/>
        </w:rPr>
        <w:t xml:space="preserve">, ở nhóm bệnh nhân có phân suất tống máu &lt; 55%, phân suất tống máu sẽ cải thiện từ </w:t>
      </w:r>
      <w:r w:rsidRPr="00163BE9">
        <w:rPr>
          <w:rFonts w:eastAsia="Times New Roman" w:cs="Times New Roman"/>
          <w:szCs w:val="26"/>
          <w:lang w:val="nb-NO"/>
        </w:rPr>
        <w:t xml:space="preserve">41,93 ± 11,33% lên 55,80 ± 8,50% với p = 0,001. Hơn nữa chất lượng sống thể chất sẽ cải thiện </w:t>
      </w:r>
      <w:r w:rsidRPr="00163BE9">
        <w:rPr>
          <w:lang w:val="nb-NO"/>
        </w:rPr>
        <w:t>23,95 ± 23,51 điểm, chất lượng sống tinh thần sẽ cải thiện 19,6 ± 21,52.</w:t>
      </w:r>
      <w:r w:rsidRPr="00163BE9">
        <w:rPr>
          <w:rFonts w:eastAsia="Times New Roman" w:cs="Times New Roman"/>
          <w:szCs w:val="26"/>
          <w:lang w:val="nb-NO"/>
        </w:rPr>
        <w:t xml:space="preserve"> Tỉ lệ các biến chứng MACE trong 6 tháng theo dõi khá thấp, có thể chấp nhận được (4,22% trong tuần đầu tiên và 5,6% sau 6 tháng theo dõi)</w:t>
      </w:r>
      <w:r w:rsidRPr="00163BE9">
        <w:rPr>
          <w:rFonts w:eastAsia="Times New Roman" w:cs="Times New Roman"/>
          <w:szCs w:val="26"/>
          <w:vertAlign w:val="subscript"/>
          <w:lang w:val="nb-NO"/>
        </w:rPr>
        <w:t xml:space="preserve">. </w:t>
      </w:r>
    </w:p>
    <w:p w14:paraId="1EF20755" w14:textId="77777777" w:rsidR="00D96F29" w:rsidRPr="00163BE9" w:rsidRDefault="00D96F29" w:rsidP="00625C63">
      <w:pPr>
        <w:pStyle w:val="Heading1"/>
      </w:pPr>
      <w:bookmarkStart w:id="103" w:name="_Toc223074923"/>
    </w:p>
    <w:p w14:paraId="42AA3F05" w14:textId="77777777" w:rsidR="00163BE9" w:rsidRDefault="00163BE9">
      <w:pPr>
        <w:spacing w:after="200" w:line="276" w:lineRule="auto"/>
        <w:ind w:firstLine="0"/>
        <w:jc w:val="left"/>
        <w:rPr>
          <w:rFonts w:eastAsia="Times New Roman" w:cs="Times New Roman"/>
          <w:b/>
          <w:bCs/>
          <w:sz w:val="24"/>
          <w:szCs w:val="30"/>
          <w:lang w:val="nb-NO"/>
        </w:rPr>
      </w:pPr>
      <w:r>
        <w:rPr>
          <w:caps/>
          <w:szCs w:val="30"/>
          <w:lang w:val="nb-NO"/>
        </w:rPr>
        <w:br w:type="page"/>
      </w:r>
    </w:p>
    <w:p w14:paraId="3489EFBA" w14:textId="3D56B6A9" w:rsidR="00D96F29" w:rsidRPr="00163BE9" w:rsidRDefault="00D96F29" w:rsidP="00625C63">
      <w:pPr>
        <w:pStyle w:val="Heading1"/>
        <w:rPr>
          <w:caps/>
        </w:rPr>
      </w:pPr>
      <w:r w:rsidRPr="00163BE9">
        <w:lastRenderedPageBreak/>
        <w:t>HẠN CHẾ ĐỀ TÀI</w:t>
      </w:r>
      <w:bookmarkEnd w:id="103"/>
    </w:p>
    <w:p w14:paraId="2ABE8BED" w14:textId="77777777" w:rsidR="00D96F29" w:rsidRPr="00163BE9" w:rsidRDefault="00D96F29" w:rsidP="00D96F29">
      <w:pPr>
        <w:rPr>
          <w:lang w:val="nb-NO"/>
        </w:rPr>
      </w:pPr>
    </w:p>
    <w:p w14:paraId="6B0ABAA8" w14:textId="77777777" w:rsidR="00D96F29" w:rsidRPr="00163BE9" w:rsidRDefault="00D96F29" w:rsidP="00D96F29">
      <w:pPr>
        <w:widowControl w:val="0"/>
        <w:rPr>
          <w:rFonts w:cs="Times New Roman"/>
          <w:lang w:val="nb-NO"/>
        </w:rPr>
      </w:pPr>
      <w:r w:rsidRPr="00163BE9">
        <w:rPr>
          <w:rFonts w:cs="Times New Roman"/>
          <w:lang w:val="nb-NO"/>
        </w:rPr>
        <w:t>Do thời gian nghiên cứu hạn hẹp, những tác động lâu dài của máy tạo nhịp bó His chưa được công bố trong nghiên cứu này. Chúng tôi sẽ công bố những kết quả này trong tương lai.</w:t>
      </w:r>
    </w:p>
    <w:p w14:paraId="15A7A007" w14:textId="77777777" w:rsidR="00D96F29" w:rsidRPr="00163BE9" w:rsidRDefault="00D96F29" w:rsidP="00D96F29">
      <w:pPr>
        <w:widowControl w:val="0"/>
        <w:rPr>
          <w:rFonts w:cs="Times New Roman"/>
          <w:lang w:val="nb-NO"/>
        </w:rPr>
      </w:pPr>
      <w:r w:rsidRPr="00163BE9">
        <w:rPr>
          <w:rFonts w:cs="Times New Roman"/>
          <w:lang w:val="nb-NO"/>
        </w:rPr>
        <w:t>Mặc dù là đề tài có những tính mới, tuy nhiên, do là nghiên cứu đơn trung tâm, cỡ mẫu còn hạn chế nên kết quả nghiên cứu còn hạn chế. Chúng tôi sẽ tiếp tục bổ sung thêm các bệnh nhân cần tối ưu hóa khoảng dẫn truyền nhĩ thất vào mẫu theo dõi nhằm gia tăng giá trị của nghiên cứu và công bố sau khi đã theo dõi với mẫu nghiên cứu lớn hơn.</w:t>
      </w:r>
    </w:p>
    <w:p w14:paraId="23C18A15" w14:textId="79FF2176" w:rsidR="008B07CF" w:rsidRPr="00163BE9" w:rsidRDefault="008B07CF" w:rsidP="00163BE9">
      <w:pPr>
        <w:spacing w:line="276" w:lineRule="auto"/>
        <w:ind w:firstLine="0"/>
        <w:rPr>
          <w:lang w:val="nb-NO"/>
        </w:rPr>
      </w:pPr>
    </w:p>
    <w:p w14:paraId="60A6852C" w14:textId="77777777" w:rsidR="004113E6" w:rsidRPr="00163BE9" w:rsidRDefault="008B07CF" w:rsidP="004113E6">
      <w:pPr>
        <w:spacing w:line="276" w:lineRule="auto"/>
        <w:ind w:firstLine="0"/>
        <w:jc w:val="center"/>
        <w:rPr>
          <w:b/>
          <w:lang w:val="nb-NO"/>
        </w:rPr>
      </w:pPr>
      <w:r w:rsidRPr="00163BE9">
        <w:rPr>
          <w:b/>
          <w:lang w:val="nb-NO"/>
        </w:rPr>
        <w:t>KIẾN NGHỊ</w:t>
      </w:r>
    </w:p>
    <w:p w14:paraId="177E6209" w14:textId="77777777" w:rsidR="007B7575" w:rsidRPr="00163BE9" w:rsidRDefault="007B7575" w:rsidP="004113E6">
      <w:pPr>
        <w:spacing w:line="276" w:lineRule="auto"/>
        <w:ind w:firstLine="0"/>
        <w:jc w:val="center"/>
        <w:rPr>
          <w:b/>
          <w:lang w:val="nb-NO"/>
        </w:rPr>
      </w:pPr>
    </w:p>
    <w:p w14:paraId="252790F8" w14:textId="1BBCA3D2" w:rsidR="00525022" w:rsidRPr="00163BE9" w:rsidRDefault="00525022" w:rsidP="007B7575">
      <w:pPr>
        <w:ind w:firstLine="284"/>
        <w:rPr>
          <w:lang w:val="nb-NO"/>
        </w:rPr>
      </w:pPr>
      <w:r w:rsidRPr="00163BE9">
        <w:rPr>
          <w:lang w:val="nb-NO"/>
        </w:rPr>
        <w:t xml:space="preserve">Sau khi tiến hành tạo nhịp bó His, nên tiến hành tối ưu hóa khoảng dẫn truyền nhĩ thất bằng phương pháp thông tim. Nếu không thể thông tim để tối ưu hóa khoảng dẫn truyền nhĩ thất, siêu âm Doppler tim nhằm tối ưu hóa khoảng dẫn truyền nhĩ thất bằng kỹ thuật đo VTI qua van hai lá, đo VTI qua van động mạch chủ hoặc đo thời gian đổ đầy thất sẽ là các kỹ thuật thay thế để nâng cao hiệu quả điều trị. </w:t>
      </w:r>
    </w:p>
    <w:p w14:paraId="7E8ECB28" w14:textId="14239C82" w:rsidR="007B7575" w:rsidRPr="007B7575" w:rsidRDefault="00525022" w:rsidP="007B7575">
      <w:pPr>
        <w:ind w:firstLine="284"/>
        <w:rPr>
          <w:lang w:val="nb-NO"/>
        </w:rPr>
      </w:pPr>
      <w:r w:rsidRPr="00163BE9">
        <w:rPr>
          <w:lang w:val="nb-NO"/>
        </w:rPr>
        <w:t>Trong tình huống không thể tiến hành tối ưu hóa khoảng dẫn truyền bằng các kỹ thuật thông tim hoặc siêu âm Doppler tim, nghiên cứu cho thấy có thể tạm thời cài đặt AVs = 115 ms và AVp = 169 ms.</w:t>
      </w:r>
    </w:p>
    <w:p w14:paraId="5A5EA525" w14:textId="77777777" w:rsidR="007B7575" w:rsidRPr="00D15E37" w:rsidRDefault="007B7575" w:rsidP="007B7575">
      <w:pPr>
        <w:ind w:firstLine="284"/>
        <w:rPr>
          <w:lang w:val="nb-NO"/>
        </w:rPr>
      </w:pPr>
      <w:r w:rsidRPr="00D15E37">
        <w:rPr>
          <w:lang w:val="nb-NO"/>
        </w:rPr>
        <w:br w:type="page"/>
      </w:r>
    </w:p>
    <w:p w14:paraId="71CA936D" w14:textId="0D719B47" w:rsidR="004B255E" w:rsidRPr="0039092B" w:rsidRDefault="004B255E" w:rsidP="00625C63">
      <w:pPr>
        <w:pStyle w:val="Heading1"/>
      </w:pPr>
      <w:r w:rsidRPr="0039092B">
        <w:lastRenderedPageBreak/>
        <w:t>DANH MỤC CÁC CÔNG TRÌNH NGHIÊN CỨU</w:t>
      </w:r>
    </w:p>
    <w:p w14:paraId="0386B131" w14:textId="77777777" w:rsidR="004B255E" w:rsidRDefault="004B255E" w:rsidP="00625C63">
      <w:pPr>
        <w:pStyle w:val="Heading1"/>
      </w:pPr>
      <w:r w:rsidRPr="0039092B">
        <w:t>LIÊN QUAN LUẬN ÁN ĐÃ CÔNG BỐ</w:t>
      </w:r>
    </w:p>
    <w:p w14:paraId="460743F3" w14:textId="77777777" w:rsidR="0010537D" w:rsidRPr="0010537D" w:rsidRDefault="0010537D" w:rsidP="0010537D">
      <w:pPr>
        <w:rPr>
          <w:lang w:val="it-IT"/>
        </w:rPr>
      </w:pPr>
    </w:p>
    <w:bookmarkEnd w:id="0"/>
    <w:bookmarkEnd w:id="1"/>
    <w:bookmarkEnd w:id="2"/>
    <w:p w14:paraId="29304DCA" w14:textId="77777777" w:rsidR="00E022F7" w:rsidRPr="007B7575" w:rsidRDefault="00E022F7" w:rsidP="007B7575">
      <w:pPr>
        <w:pStyle w:val="ListParagraph"/>
        <w:numPr>
          <w:ilvl w:val="0"/>
          <w:numId w:val="36"/>
        </w:numPr>
        <w:ind w:left="284" w:hanging="284"/>
        <w:rPr>
          <w:rStyle w:val="eop"/>
          <w:rFonts w:cs="Times New Roman"/>
          <w:szCs w:val="26"/>
          <w:lang w:val="it-IT"/>
        </w:rPr>
      </w:pPr>
      <w:r w:rsidRPr="007B7575">
        <w:rPr>
          <w:rStyle w:val="normaltextrun"/>
          <w:rFonts w:cs="Times New Roman"/>
          <w:szCs w:val="26"/>
          <w:shd w:val="clear" w:color="auto" w:fill="FFFFFF"/>
          <w:lang w:val="it-IT"/>
        </w:rPr>
        <w:t xml:space="preserve">Kiều Ngọc Dũng, Nguyễn Tri Thức, Hoàng Anh Tiến (2023). “Tối ưu hóa khoảng dẫn truyền nhĩ thất ở bệnh nhân đặt máy tạo nhịp hệ thống dẫn truyền”. </w:t>
      </w:r>
      <w:r w:rsidRPr="007B7575">
        <w:rPr>
          <w:rStyle w:val="normaltextrun"/>
          <w:rFonts w:cs="Times New Roman"/>
          <w:i/>
          <w:szCs w:val="26"/>
          <w:shd w:val="clear" w:color="auto" w:fill="FFFFFF"/>
          <w:lang w:val="it-IT"/>
        </w:rPr>
        <w:t>Tạp Chí Y học Việt Nam,</w:t>
      </w:r>
      <w:r w:rsidRPr="007B7575">
        <w:rPr>
          <w:rStyle w:val="normaltextrun"/>
          <w:rFonts w:cs="Times New Roman"/>
          <w:szCs w:val="26"/>
          <w:shd w:val="clear" w:color="auto" w:fill="FFFFFF"/>
          <w:lang w:val="it-IT"/>
        </w:rPr>
        <w:t xml:space="preserve"> 529(1). </w:t>
      </w:r>
      <w:hyperlink r:id="rId10" w:history="1">
        <w:r w:rsidRPr="007B7575">
          <w:rPr>
            <w:rStyle w:val="Hyperlink"/>
            <w:rFonts w:cs="Times New Roman"/>
            <w:color w:val="auto"/>
            <w:szCs w:val="26"/>
            <w:u w:val="none"/>
            <w:lang w:val="it-IT"/>
          </w:rPr>
          <w:t>https://doi.org/10.51298/vmj.v529i1.6294</w:t>
        </w:r>
      </w:hyperlink>
    </w:p>
    <w:p w14:paraId="3D24F8D4" w14:textId="77777777" w:rsidR="00E022F7" w:rsidRPr="007B7575" w:rsidRDefault="00E022F7" w:rsidP="007B7575">
      <w:pPr>
        <w:pStyle w:val="ListParagraph"/>
        <w:numPr>
          <w:ilvl w:val="0"/>
          <w:numId w:val="36"/>
        </w:numPr>
        <w:ind w:left="284" w:hanging="284"/>
        <w:rPr>
          <w:rFonts w:cs="Times New Roman"/>
          <w:szCs w:val="26"/>
          <w:lang w:val="it-IT"/>
        </w:rPr>
      </w:pPr>
      <w:r w:rsidRPr="007B7575">
        <w:rPr>
          <w:rStyle w:val="normaltextrun"/>
          <w:rFonts w:cs="Times New Roman"/>
          <w:szCs w:val="26"/>
          <w:shd w:val="clear" w:color="auto" w:fill="FFFFFF"/>
          <w:lang w:val="it-IT"/>
        </w:rPr>
        <w:t>Kiều Ngọc Dũng, Hoàng Anh Tiến,</w:t>
      </w:r>
      <w:r w:rsidRPr="007B7575">
        <w:rPr>
          <w:rFonts w:cs="Times New Roman"/>
          <w:szCs w:val="26"/>
          <w:lang w:val="it-IT"/>
        </w:rPr>
        <w:t xml:space="preserve"> </w:t>
      </w:r>
      <w:r w:rsidRPr="007B7575">
        <w:rPr>
          <w:rStyle w:val="normaltextrun"/>
          <w:rFonts w:cs="Times New Roman"/>
          <w:szCs w:val="26"/>
          <w:shd w:val="clear" w:color="auto" w:fill="FFFFFF"/>
          <w:lang w:val="it-IT"/>
        </w:rPr>
        <w:t xml:space="preserve">Nguyễn Tri Thức </w:t>
      </w:r>
      <w:r w:rsidRPr="007B7575">
        <w:rPr>
          <w:rFonts w:cs="Times New Roman"/>
          <w:szCs w:val="26"/>
          <w:lang w:val="it-IT"/>
        </w:rPr>
        <w:t>(2023) “Tối ưu hóa khoảng dẫn truyền nhĩ thất ở bệnh nhân đặt máy tạo nhịp bó His”. Tạp chí Y Dược Huế - Số 7, tập 13, tháng 12/2023. Tr.177-182. https://www.huejmp.vn/index.php/journal/article/view/233/227</w:t>
      </w:r>
    </w:p>
    <w:p w14:paraId="4E6AAA91" w14:textId="77777777" w:rsidR="00E022F7" w:rsidRPr="007B7575" w:rsidRDefault="00E022F7" w:rsidP="007B7575">
      <w:pPr>
        <w:pStyle w:val="ListParagraph"/>
        <w:numPr>
          <w:ilvl w:val="0"/>
          <w:numId w:val="36"/>
        </w:numPr>
        <w:ind w:left="284" w:hanging="284"/>
        <w:rPr>
          <w:rStyle w:val="Hyperlink"/>
          <w:rFonts w:cs="Times New Roman"/>
          <w:color w:val="auto"/>
          <w:szCs w:val="26"/>
          <w:u w:val="none"/>
          <w:shd w:val="clear" w:color="auto" w:fill="FFFFFF"/>
          <w:lang w:val="it-IT"/>
        </w:rPr>
      </w:pPr>
      <w:r w:rsidRPr="007B7575">
        <w:rPr>
          <w:rStyle w:val="eop"/>
          <w:rFonts w:cs="Times New Roman"/>
          <w:szCs w:val="26"/>
          <w:shd w:val="clear" w:color="auto" w:fill="FFFFFF"/>
          <w:lang w:val="it-IT"/>
        </w:rPr>
        <w:t xml:space="preserve">Nguyễn Tri Thức, Kiều Ngọc Dũng, Hoàng Anh Tiến, Nguyễn Cửu Long (2023). “Các kỹ thuật tối ưu hóa khoảng dẫn truyền nhĩ thất ở bệnh nhân đặt máy tái đồng bộ tim”. </w:t>
      </w:r>
      <w:r w:rsidRPr="007B7575">
        <w:rPr>
          <w:rStyle w:val="eop"/>
          <w:rFonts w:cs="Times New Roman"/>
          <w:i/>
          <w:szCs w:val="26"/>
          <w:shd w:val="clear" w:color="auto" w:fill="FFFFFF"/>
          <w:lang w:val="it-IT"/>
        </w:rPr>
        <w:t>Tạp Chí Y học Việt Nam</w:t>
      </w:r>
      <w:r w:rsidRPr="007B7575">
        <w:rPr>
          <w:rStyle w:val="eop"/>
          <w:rFonts w:cs="Times New Roman"/>
          <w:szCs w:val="26"/>
          <w:shd w:val="clear" w:color="auto" w:fill="FFFFFF"/>
          <w:lang w:val="it-IT"/>
        </w:rPr>
        <w:t>, 529(2).</w:t>
      </w:r>
      <w:r w:rsidRPr="007B7575">
        <w:rPr>
          <w:rStyle w:val="eop"/>
          <w:rFonts w:cs="Times New Roman"/>
          <w:szCs w:val="26"/>
          <w:shd w:val="clear" w:color="auto" w:fill="FFFFFF"/>
          <w:vertAlign w:val="subscript"/>
          <w:lang w:val="it-IT"/>
        </w:rPr>
        <w:t xml:space="preserve"> </w:t>
      </w:r>
      <w:hyperlink r:id="rId11" w:history="1">
        <w:r w:rsidRPr="007B7575">
          <w:rPr>
            <w:rStyle w:val="Hyperlink"/>
            <w:rFonts w:cs="Times New Roman"/>
            <w:color w:val="auto"/>
            <w:szCs w:val="26"/>
            <w:u w:val="none"/>
            <w:lang w:val="it-IT"/>
          </w:rPr>
          <w:t>https://doi.org/10.51298/vmj.v529i2.6484</w:t>
        </w:r>
      </w:hyperlink>
    </w:p>
    <w:p w14:paraId="6D1E5670" w14:textId="77777777" w:rsidR="00E022F7" w:rsidRPr="007B7575" w:rsidRDefault="00E022F7" w:rsidP="007B7575">
      <w:pPr>
        <w:pStyle w:val="ListParagraph"/>
        <w:numPr>
          <w:ilvl w:val="0"/>
          <w:numId w:val="36"/>
        </w:numPr>
        <w:ind w:left="284" w:hanging="284"/>
        <w:rPr>
          <w:rFonts w:cs="Times New Roman"/>
          <w:szCs w:val="26"/>
        </w:rPr>
      </w:pPr>
      <w:r w:rsidRPr="007B7575">
        <w:rPr>
          <w:rStyle w:val="normaltextrun"/>
          <w:rFonts w:cs="Times New Roman"/>
          <w:szCs w:val="26"/>
          <w:shd w:val="clear" w:color="auto" w:fill="FFFFFF"/>
          <w:lang w:val="it-IT"/>
        </w:rPr>
        <w:t>Kiều Ngọc Dũng, Hoàng Anh Tiến,</w:t>
      </w:r>
      <w:r w:rsidRPr="007B7575">
        <w:rPr>
          <w:rFonts w:cs="Times New Roman"/>
          <w:szCs w:val="26"/>
          <w:lang w:val="it-IT"/>
        </w:rPr>
        <w:t xml:space="preserve"> </w:t>
      </w:r>
      <w:r w:rsidRPr="007B7575">
        <w:rPr>
          <w:rStyle w:val="normaltextrun"/>
          <w:rFonts w:cs="Times New Roman"/>
          <w:szCs w:val="26"/>
          <w:shd w:val="clear" w:color="auto" w:fill="FFFFFF"/>
          <w:lang w:val="it-IT"/>
        </w:rPr>
        <w:t>Nguyễn Tri Thức</w:t>
      </w:r>
      <w:r w:rsidRPr="007B7575">
        <w:rPr>
          <w:rFonts w:cs="Times New Roman"/>
          <w:szCs w:val="26"/>
          <w:lang w:val="it-IT"/>
        </w:rPr>
        <w:t xml:space="preserve"> (2024). “Khả thi, an toàn và hiệu quả của máy tạo nhịp bó His”. </w:t>
      </w:r>
      <w:r w:rsidRPr="007B7575">
        <w:rPr>
          <w:rFonts w:cs="Times New Roman"/>
          <w:i/>
          <w:szCs w:val="26"/>
        </w:rPr>
        <w:t>Tạp Chí Y học Việt Nam</w:t>
      </w:r>
      <w:r w:rsidRPr="007B7575">
        <w:rPr>
          <w:rFonts w:cs="Times New Roman"/>
          <w:szCs w:val="26"/>
        </w:rPr>
        <w:t xml:space="preserve">, 534(1B). </w:t>
      </w:r>
      <w:hyperlink r:id="rId12" w:history="1">
        <w:r w:rsidRPr="007B7575">
          <w:rPr>
            <w:rStyle w:val="Hyperlink"/>
            <w:rFonts w:cs="Times New Roman"/>
            <w:color w:val="auto"/>
            <w:szCs w:val="26"/>
            <w:u w:val="none"/>
          </w:rPr>
          <w:t>https://doi.org/10.51298/vmj.v534i1B.8324</w:t>
        </w:r>
      </w:hyperlink>
    </w:p>
    <w:p w14:paraId="3FE6F7C1" w14:textId="77777777" w:rsidR="00E022F7" w:rsidRPr="007B7575" w:rsidRDefault="00E022F7" w:rsidP="007B7575">
      <w:pPr>
        <w:pStyle w:val="ListParagraph"/>
        <w:numPr>
          <w:ilvl w:val="0"/>
          <w:numId w:val="36"/>
        </w:numPr>
        <w:ind w:left="284" w:right="199" w:hanging="284"/>
        <w:rPr>
          <w:rFonts w:cs="Times New Roman"/>
          <w:szCs w:val="26"/>
        </w:rPr>
      </w:pPr>
      <w:r w:rsidRPr="007B7575">
        <w:rPr>
          <w:rFonts w:cs="Times New Roman"/>
          <w:szCs w:val="26"/>
        </w:rPr>
        <w:t xml:space="preserve">Kiều Ngọc Dũng, Nguyễn Tri Thức và cs (2024). “Nghiên cứu thay đổi chất lượng sống ở bệnh nhân đặt máy tái đồng bộ tim”. </w:t>
      </w:r>
      <w:r w:rsidRPr="007B7575">
        <w:rPr>
          <w:rFonts w:cs="Times New Roman"/>
          <w:i/>
          <w:szCs w:val="26"/>
        </w:rPr>
        <w:t>Tạp Chí Y học Việt Nam</w:t>
      </w:r>
      <w:r w:rsidRPr="007B7575">
        <w:rPr>
          <w:rFonts w:cs="Times New Roman"/>
          <w:szCs w:val="26"/>
        </w:rPr>
        <w:t xml:space="preserve">, 534(1B). </w:t>
      </w:r>
      <w:hyperlink r:id="rId13" w:history="1">
        <w:r w:rsidRPr="007B7575">
          <w:rPr>
            <w:rStyle w:val="Hyperlink"/>
            <w:rFonts w:cs="Times New Roman"/>
            <w:color w:val="auto"/>
            <w:szCs w:val="26"/>
            <w:u w:val="none"/>
          </w:rPr>
          <w:t>https://doi.org/10.51298/vmj.v534i1B.8278</w:t>
        </w:r>
      </w:hyperlink>
    </w:p>
    <w:p w14:paraId="302AC8C2" w14:textId="1CEF2E48" w:rsidR="007C290D" w:rsidRPr="007B7575" w:rsidRDefault="007C290D" w:rsidP="007B7575">
      <w:pPr>
        <w:ind w:left="284" w:right="199" w:hanging="284"/>
        <w:rPr>
          <w:rFonts w:cs="Times New Roman"/>
          <w:caps/>
          <w:spacing w:val="-1"/>
          <w:bdr w:val="none" w:sz="0" w:space="0" w:color="auto" w:frame="1"/>
        </w:rPr>
      </w:pPr>
    </w:p>
    <w:sectPr w:rsidR="007C290D" w:rsidRPr="007B7575" w:rsidSect="004113E6">
      <w:headerReference w:type="default" r:id="rId14"/>
      <w:pgSz w:w="8419" w:h="11906" w:orient="landscape" w:code="9"/>
      <w:pgMar w:top="1077" w:right="906" w:bottom="1077" w:left="107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312D7" w14:textId="77777777" w:rsidR="0074764B" w:rsidRDefault="0074764B" w:rsidP="00191502">
      <w:r>
        <w:separator/>
      </w:r>
    </w:p>
  </w:endnote>
  <w:endnote w:type="continuationSeparator" w:id="0">
    <w:p w14:paraId="164C4476" w14:textId="77777777" w:rsidR="0074764B" w:rsidRDefault="0074764B" w:rsidP="0019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Regular">
    <w:panose1 w:val="020B0604020202020204"/>
    <w:charset w:val="00"/>
    <w:family w:val="roman"/>
    <w:notTrueType/>
    <w:pitch w:val="default"/>
    <w:sig w:usb0="00000003" w:usb1="00000000" w:usb2="00000000" w:usb3="00000000" w:csb0="00000001" w:csb1="00000000"/>
  </w:font>
  <w:font w:name="Avenir-Light">
    <w:panose1 w:val="020B0402020203020204"/>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imes New Roman Italic">
    <w:altName w:val="Times New Roman"/>
    <w:panose1 w:val="020B0604020202020204"/>
    <w:charset w:val="00"/>
    <w:family w:val="roman"/>
    <w:notTrueType/>
    <w:pitch w:val="default"/>
  </w:font>
  <w:font w:name="Cheltenham-Light">
    <w:panose1 w:val="020B0604020202020204"/>
    <w:charset w:val="00"/>
    <w:family w:val="roman"/>
    <w:notTrueType/>
    <w:pitch w:val="default"/>
    <w:sig w:usb0="00000003" w:usb1="00000000" w:usb2="00000000" w:usb3="00000000" w:csb0="00000001" w:csb1="00000000"/>
  </w:font>
  <w:font w:name="OfficinaSans-Book">
    <w:altName w:val="Times New Roman"/>
    <w:panose1 w:val="020B0604020202020204"/>
    <w:charset w:val="00"/>
    <w:family w:val="roman"/>
    <w:notTrueType/>
    <w:pitch w:val="default"/>
  </w:font>
  <w:font w:name="Palatino-BoldItalic">
    <w:altName w:val="Times New Roman"/>
    <w:panose1 w:val="00000000000000000000"/>
    <w:charset w:val="00"/>
    <w:family w:val="roman"/>
    <w:notTrueType/>
    <w:pitch w:val="default"/>
  </w:font>
  <w:font w:name="SourceSansPro-Regular">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Times New Roman Bold Italic">
    <w:altName w:val="Times New Roman"/>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33273" w14:textId="77777777" w:rsidR="0074764B" w:rsidRDefault="0074764B" w:rsidP="00191502">
      <w:r>
        <w:separator/>
      </w:r>
    </w:p>
  </w:footnote>
  <w:footnote w:type="continuationSeparator" w:id="0">
    <w:p w14:paraId="3ABD39CC" w14:textId="77777777" w:rsidR="0074764B" w:rsidRDefault="0074764B" w:rsidP="00191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09C5E" w14:textId="47E27C01" w:rsidR="00D15E37" w:rsidRDefault="00D15E37">
    <w:pPr>
      <w:pStyle w:val="Header"/>
      <w:jc w:val="center"/>
    </w:pPr>
  </w:p>
  <w:p w14:paraId="519BBFE1" w14:textId="77777777" w:rsidR="00D15E37" w:rsidRDefault="00D15E37" w:rsidP="00DE3351">
    <w:pPr>
      <w:pStyle w:val="Header"/>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507A2"/>
    <w:multiLevelType w:val="hybridMultilevel"/>
    <w:tmpl w:val="1E5AC314"/>
    <w:lvl w:ilvl="0" w:tplc="063202A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4344E0"/>
    <w:multiLevelType w:val="hybridMultilevel"/>
    <w:tmpl w:val="2638B1BE"/>
    <w:lvl w:ilvl="0" w:tplc="B3228B8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2A479F"/>
    <w:multiLevelType w:val="hybridMultilevel"/>
    <w:tmpl w:val="CD7EEFD0"/>
    <w:lvl w:ilvl="0" w:tplc="1746186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CE55E44"/>
    <w:multiLevelType w:val="hybridMultilevel"/>
    <w:tmpl w:val="0DCED5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125BF"/>
    <w:multiLevelType w:val="hybridMultilevel"/>
    <w:tmpl w:val="AD38AF92"/>
    <w:lvl w:ilvl="0" w:tplc="063202A0">
      <w:start w:val="2"/>
      <w:numFmt w:val="bullet"/>
      <w:lvlText w:val="-"/>
      <w:lvlJc w:val="left"/>
      <w:pPr>
        <w:ind w:left="1004"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152C7E11"/>
    <w:multiLevelType w:val="hybridMultilevel"/>
    <w:tmpl w:val="390A7D2C"/>
    <w:lvl w:ilvl="0" w:tplc="14348CDA">
      <w:start w:val="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86637B"/>
    <w:multiLevelType w:val="hybridMultilevel"/>
    <w:tmpl w:val="44501334"/>
    <w:lvl w:ilvl="0" w:tplc="F20E954E">
      <w:start w:val="1"/>
      <w:numFmt w:val="bullet"/>
      <w:lvlText w:val="•"/>
      <w:lvlJc w:val="left"/>
      <w:pPr>
        <w:tabs>
          <w:tab w:val="num" w:pos="720"/>
        </w:tabs>
        <w:ind w:left="720" w:hanging="360"/>
      </w:pPr>
      <w:rPr>
        <w:rFonts w:ascii="Arial" w:hAnsi="Arial" w:hint="default"/>
      </w:rPr>
    </w:lvl>
    <w:lvl w:ilvl="1" w:tplc="6DBE9C94">
      <w:numFmt w:val="bullet"/>
      <w:lvlText w:val="•"/>
      <w:lvlJc w:val="left"/>
      <w:pPr>
        <w:tabs>
          <w:tab w:val="num" w:pos="1440"/>
        </w:tabs>
        <w:ind w:left="1440" w:hanging="360"/>
      </w:pPr>
      <w:rPr>
        <w:rFonts w:ascii="Arial" w:hAnsi="Arial" w:hint="default"/>
      </w:rPr>
    </w:lvl>
    <w:lvl w:ilvl="2" w:tplc="73EECC30" w:tentative="1">
      <w:start w:val="1"/>
      <w:numFmt w:val="bullet"/>
      <w:lvlText w:val="•"/>
      <w:lvlJc w:val="left"/>
      <w:pPr>
        <w:tabs>
          <w:tab w:val="num" w:pos="2160"/>
        </w:tabs>
        <w:ind w:left="2160" w:hanging="360"/>
      </w:pPr>
      <w:rPr>
        <w:rFonts w:ascii="Arial" w:hAnsi="Arial" w:hint="default"/>
      </w:rPr>
    </w:lvl>
    <w:lvl w:ilvl="3" w:tplc="F5E86A8A" w:tentative="1">
      <w:start w:val="1"/>
      <w:numFmt w:val="bullet"/>
      <w:lvlText w:val="•"/>
      <w:lvlJc w:val="left"/>
      <w:pPr>
        <w:tabs>
          <w:tab w:val="num" w:pos="2880"/>
        </w:tabs>
        <w:ind w:left="2880" w:hanging="360"/>
      </w:pPr>
      <w:rPr>
        <w:rFonts w:ascii="Arial" w:hAnsi="Arial" w:hint="default"/>
      </w:rPr>
    </w:lvl>
    <w:lvl w:ilvl="4" w:tplc="C76ADDA6" w:tentative="1">
      <w:start w:val="1"/>
      <w:numFmt w:val="bullet"/>
      <w:lvlText w:val="•"/>
      <w:lvlJc w:val="left"/>
      <w:pPr>
        <w:tabs>
          <w:tab w:val="num" w:pos="3600"/>
        </w:tabs>
        <w:ind w:left="3600" w:hanging="360"/>
      </w:pPr>
      <w:rPr>
        <w:rFonts w:ascii="Arial" w:hAnsi="Arial" w:hint="default"/>
      </w:rPr>
    </w:lvl>
    <w:lvl w:ilvl="5" w:tplc="E2B83082" w:tentative="1">
      <w:start w:val="1"/>
      <w:numFmt w:val="bullet"/>
      <w:lvlText w:val="•"/>
      <w:lvlJc w:val="left"/>
      <w:pPr>
        <w:tabs>
          <w:tab w:val="num" w:pos="4320"/>
        </w:tabs>
        <w:ind w:left="4320" w:hanging="360"/>
      </w:pPr>
      <w:rPr>
        <w:rFonts w:ascii="Arial" w:hAnsi="Arial" w:hint="default"/>
      </w:rPr>
    </w:lvl>
    <w:lvl w:ilvl="6" w:tplc="4E848714" w:tentative="1">
      <w:start w:val="1"/>
      <w:numFmt w:val="bullet"/>
      <w:lvlText w:val="•"/>
      <w:lvlJc w:val="left"/>
      <w:pPr>
        <w:tabs>
          <w:tab w:val="num" w:pos="5040"/>
        </w:tabs>
        <w:ind w:left="5040" w:hanging="360"/>
      </w:pPr>
      <w:rPr>
        <w:rFonts w:ascii="Arial" w:hAnsi="Arial" w:hint="default"/>
      </w:rPr>
    </w:lvl>
    <w:lvl w:ilvl="7" w:tplc="6B2E4A50" w:tentative="1">
      <w:start w:val="1"/>
      <w:numFmt w:val="bullet"/>
      <w:lvlText w:val="•"/>
      <w:lvlJc w:val="left"/>
      <w:pPr>
        <w:tabs>
          <w:tab w:val="num" w:pos="5760"/>
        </w:tabs>
        <w:ind w:left="5760" w:hanging="360"/>
      </w:pPr>
      <w:rPr>
        <w:rFonts w:ascii="Arial" w:hAnsi="Arial" w:hint="default"/>
      </w:rPr>
    </w:lvl>
    <w:lvl w:ilvl="8" w:tplc="2FD4597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BBA6C1C"/>
    <w:multiLevelType w:val="multilevel"/>
    <w:tmpl w:val="54FCB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A84791"/>
    <w:multiLevelType w:val="hybridMultilevel"/>
    <w:tmpl w:val="8040BF9C"/>
    <w:lvl w:ilvl="0" w:tplc="3C3C17C6">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E563B5"/>
    <w:multiLevelType w:val="hybridMultilevel"/>
    <w:tmpl w:val="CBD6511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0" w15:restartNumberingAfterBreak="0">
    <w:nsid w:val="213107CA"/>
    <w:multiLevelType w:val="hybridMultilevel"/>
    <w:tmpl w:val="EC96F0EA"/>
    <w:lvl w:ilvl="0" w:tplc="063202A0">
      <w:start w:val="2"/>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234E1DE9"/>
    <w:multiLevelType w:val="hybridMultilevel"/>
    <w:tmpl w:val="3424BC12"/>
    <w:lvl w:ilvl="0" w:tplc="B5B8EE30">
      <w:start w:val="2"/>
      <w:numFmt w:val="bullet"/>
      <w:lvlText w:val="-"/>
      <w:lvlJc w:val="left"/>
      <w:pPr>
        <w:ind w:left="720" w:hanging="360"/>
      </w:pPr>
      <w:rPr>
        <w:rFonts w:ascii="Times New Roman" w:eastAsia="Times New Roma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24627706"/>
    <w:multiLevelType w:val="multilevel"/>
    <w:tmpl w:val="95D22F08"/>
    <w:lvl w:ilvl="0">
      <w:start w:val="1"/>
      <w:numFmt w:val="decimal"/>
      <w:lvlText w:val="%1."/>
      <w:lvlJc w:val="left"/>
      <w:pPr>
        <w:ind w:left="928"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4D407DB"/>
    <w:multiLevelType w:val="hybridMultilevel"/>
    <w:tmpl w:val="172EC3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5BB3725"/>
    <w:multiLevelType w:val="hybridMultilevel"/>
    <w:tmpl w:val="4F76D70E"/>
    <w:lvl w:ilvl="0" w:tplc="C0807B98">
      <w:start w:val="1"/>
      <w:numFmt w:val="bullet"/>
      <w:pStyle w:val="ListBullet2"/>
      <w:lvlText w:val=""/>
      <w:lvlJc w:val="left"/>
      <w:pPr>
        <w:tabs>
          <w:tab w:val="num" w:pos="360"/>
        </w:tabs>
        <w:ind w:left="340" w:hanging="340"/>
      </w:pPr>
      <w:rPr>
        <w:rFonts w:ascii="Times New Roman" w:hAnsi="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8254016"/>
    <w:multiLevelType w:val="hybridMultilevel"/>
    <w:tmpl w:val="8C88BF26"/>
    <w:lvl w:ilvl="0" w:tplc="999A3148">
      <w:start w:val="1"/>
      <w:numFmt w:val="decimal"/>
      <w:lvlText w:val="%1."/>
      <w:lvlJc w:val="left"/>
      <w:pPr>
        <w:ind w:left="36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8D39A5"/>
    <w:multiLevelType w:val="multilevel"/>
    <w:tmpl w:val="376239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0"/>
      <w:numFmt w:val="decimal"/>
      <w:lvlText w:val="%3"/>
      <w:lvlJc w:val="left"/>
      <w:pPr>
        <w:ind w:left="2160" w:hanging="360"/>
      </w:pPr>
      <w:rPr>
        <w:rFonts w:hint="default"/>
      </w:rPr>
    </w:lvl>
    <w:lvl w:ilvl="3">
      <w:numFmt w:val="bullet"/>
      <w:lvlText w:val="-"/>
      <w:lvlJc w:val="left"/>
      <w:pPr>
        <w:ind w:left="2880" w:hanging="360"/>
      </w:pPr>
      <w:rPr>
        <w:rFonts w:ascii="Times New Roman" w:eastAsiaTheme="minorHAnsi" w:hAnsi="Times New Roman"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DD323D"/>
    <w:multiLevelType w:val="hybridMultilevel"/>
    <w:tmpl w:val="187A4FFA"/>
    <w:lvl w:ilvl="0" w:tplc="B922D9C6">
      <w:start w:val="1"/>
      <w:numFmt w:val="bullet"/>
      <w:lvlText w:val="►"/>
      <w:lvlJc w:val="left"/>
      <w:pPr>
        <w:tabs>
          <w:tab w:val="num" w:pos="720"/>
        </w:tabs>
        <w:ind w:left="720" w:hanging="360"/>
      </w:pPr>
      <w:rPr>
        <w:rFonts w:ascii="Arial" w:hAnsi="Arial" w:hint="default"/>
      </w:rPr>
    </w:lvl>
    <w:lvl w:ilvl="1" w:tplc="22DA6E52" w:tentative="1">
      <w:start w:val="1"/>
      <w:numFmt w:val="bullet"/>
      <w:lvlText w:val="►"/>
      <w:lvlJc w:val="left"/>
      <w:pPr>
        <w:tabs>
          <w:tab w:val="num" w:pos="1440"/>
        </w:tabs>
        <w:ind w:left="1440" w:hanging="360"/>
      </w:pPr>
      <w:rPr>
        <w:rFonts w:ascii="Arial" w:hAnsi="Arial" w:hint="default"/>
      </w:rPr>
    </w:lvl>
    <w:lvl w:ilvl="2" w:tplc="A628F9A8" w:tentative="1">
      <w:start w:val="1"/>
      <w:numFmt w:val="bullet"/>
      <w:lvlText w:val="►"/>
      <w:lvlJc w:val="left"/>
      <w:pPr>
        <w:tabs>
          <w:tab w:val="num" w:pos="2160"/>
        </w:tabs>
        <w:ind w:left="2160" w:hanging="360"/>
      </w:pPr>
      <w:rPr>
        <w:rFonts w:ascii="Arial" w:hAnsi="Arial" w:hint="default"/>
      </w:rPr>
    </w:lvl>
    <w:lvl w:ilvl="3" w:tplc="66EAAA6E" w:tentative="1">
      <w:start w:val="1"/>
      <w:numFmt w:val="bullet"/>
      <w:lvlText w:val="►"/>
      <w:lvlJc w:val="left"/>
      <w:pPr>
        <w:tabs>
          <w:tab w:val="num" w:pos="2880"/>
        </w:tabs>
        <w:ind w:left="2880" w:hanging="360"/>
      </w:pPr>
      <w:rPr>
        <w:rFonts w:ascii="Arial" w:hAnsi="Arial" w:hint="default"/>
      </w:rPr>
    </w:lvl>
    <w:lvl w:ilvl="4" w:tplc="D61A6498" w:tentative="1">
      <w:start w:val="1"/>
      <w:numFmt w:val="bullet"/>
      <w:lvlText w:val="►"/>
      <w:lvlJc w:val="left"/>
      <w:pPr>
        <w:tabs>
          <w:tab w:val="num" w:pos="3600"/>
        </w:tabs>
        <w:ind w:left="3600" w:hanging="360"/>
      </w:pPr>
      <w:rPr>
        <w:rFonts w:ascii="Arial" w:hAnsi="Arial" w:hint="default"/>
      </w:rPr>
    </w:lvl>
    <w:lvl w:ilvl="5" w:tplc="7EF0458C" w:tentative="1">
      <w:start w:val="1"/>
      <w:numFmt w:val="bullet"/>
      <w:lvlText w:val="►"/>
      <w:lvlJc w:val="left"/>
      <w:pPr>
        <w:tabs>
          <w:tab w:val="num" w:pos="4320"/>
        </w:tabs>
        <w:ind w:left="4320" w:hanging="360"/>
      </w:pPr>
      <w:rPr>
        <w:rFonts w:ascii="Arial" w:hAnsi="Arial" w:hint="default"/>
      </w:rPr>
    </w:lvl>
    <w:lvl w:ilvl="6" w:tplc="88FA58DC" w:tentative="1">
      <w:start w:val="1"/>
      <w:numFmt w:val="bullet"/>
      <w:lvlText w:val="►"/>
      <w:lvlJc w:val="left"/>
      <w:pPr>
        <w:tabs>
          <w:tab w:val="num" w:pos="5040"/>
        </w:tabs>
        <w:ind w:left="5040" w:hanging="360"/>
      </w:pPr>
      <w:rPr>
        <w:rFonts w:ascii="Arial" w:hAnsi="Arial" w:hint="default"/>
      </w:rPr>
    </w:lvl>
    <w:lvl w:ilvl="7" w:tplc="626895C4" w:tentative="1">
      <w:start w:val="1"/>
      <w:numFmt w:val="bullet"/>
      <w:lvlText w:val="►"/>
      <w:lvlJc w:val="left"/>
      <w:pPr>
        <w:tabs>
          <w:tab w:val="num" w:pos="5760"/>
        </w:tabs>
        <w:ind w:left="5760" w:hanging="360"/>
      </w:pPr>
      <w:rPr>
        <w:rFonts w:ascii="Arial" w:hAnsi="Arial" w:hint="default"/>
      </w:rPr>
    </w:lvl>
    <w:lvl w:ilvl="8" w:tplc="083AF70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20B04A0"/>
    <w:multiLevelType w:val="hybridMultilevel"/>
    <w:tmpl w:val="41F82B2C"/>
    <w:lvl w:ilvl="0" w:tplc="063202A0">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9A3DB8"/>
    <w:multiLevelType w:val="multilevel"/>
    <w:tmpl w:val="E4308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7C595E"/>
    <w:multiLevelType w:val="hybridMultilevel"/>
    <w:tmpl w:val="68001DFA"/>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1" w15:restartNumberingAfterBreak="0">
    <w:nsid w:val="4375179F"/>
    <w:multiLevelType w:val="hybridMultilevel"/>
    <w:tmpl w:val="CB6805C4"/>
    <w:lvl w:ilvl="0" w:tplc="EADEE17E">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Times New Roman" w:hAnsi="Times New Roman" w:hint="default"/>
      </w:rPr>
    </w:lvl>
    <w:lvl w:ilvl="3" w:tplc="04090001" w:tentative="1">
      <w:start w:val="1"/>
      <w:numFmt w:val="bullet"/>
      <w:lvlText w:val=""/>
      <w:lvlJc w:val="left"/>
      <w:pPr>
        <w:ind w:left="3240" w:hanging="360"/>
      </w:pPr>
      <w:rPr>
        <w:rFonts w:ascii="Times New Roman" w:hAnsi="Times New Roman"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Times New Roman" w:hAnsi="Times New Roman" w:hint="default"/>
      </w:rPr>
    </w:lvl>
    <w:lvl w:ilvl="6" w:tplc="04090001" w:tentative="1">
      <w:start w:val="1"/>
      <w:numFmt w:val="bullet"/>
      <w:lvlText w:val=""/>
      <w:lvlJc w:val="left"/>
      <w:pPr>
        <w:ind w:left="5400" w:hanging="360"/>
      </w:pPr>
      <w:rPr>
        <w:rFonts w:ascii="Times New Roman" w:hAnsi="Times New Roman"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Times New Roman" w:hAnsi="Times New Roman" w:hint="default"/>
      </w:rPr>
    </w:lvl>
  </w:abstractNum>
  <w:abstractNum w:abstractNumId="22" w15:restartNumberingAfterBreak="0">
    <w:nsid w:val="451454D3"/>
    <w:multiLevelType w:val="hybridMultilevel"/>
    <w:tmpl w:val="DB643502"/>
    <w:lvl w:ilvl="0" w:tplc="E7762C3A">
      <w:start w:val="1"/>
      <w:numFmt w:val="bullet"/>
      <w:pStyle w:val="ListBullet"/>
      <w:lvlText w:val=""/>
      <w:lvlJc w:val="left"/>
      <w:pPr>
        <w:ind w:left="1440" w:hanging="360"/>
      </w:pPr>
      <w:rPr>
        <w:rFonts w:ascii="Symbol" w:hAnsi="Symbol" w:hint="default"/>
      </w:rPr>
    </w:lvl>
    <w:lvl w:ilvl="1" w:tplc="EE04BBA4">
      <w:numFmt w:val="bullet"/>
      <w:lvlText w:val="-"/>
      <w:lvlJc w:val="left"/>
      <w:pPr>
        <w:ind w:left="2160" w:hanging="360"/>
      </w:pPr>
      <w:rPr>
        <w:rFonts w:ascii="Times New Roman" w:eastAsia="Calibr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857012A"/>
    <w:multiLevelType w:val="hybridMultilevel"/>
    <w:tmpl w:val="B744503A"/>
    <w:lvl w:ilvl="0" w:tplc="0409000D">
      <w:start w:val="1"/>
      <w:numFmt w:val="bullet"/>
      <w:lvlText w:val=""/>
      <w:lvlJc w:val="left"/>
      <w:pPr>
        <w:tabs>
          <w:tab w:val="num" w:pos="720"/>
        </w:tabs>
        <w:ind w:left="720" w:hanging="360"/>
      </w:pPr>
      <w:rPr>
        <w:rFonts w:ascii="Times New Roman" w:hAnsi="Times New Roman" w:cs="Times New Roman" w:hint="default"/>
      </w:rPr>
    </w:lvl>
    <w:lvl w:ilvl="1" w:tplc="B3228B84">
      <w:start w:val="1"/>
      <w:numFmt w:val="bullet"/>
      <w:lvlText w:val="-"/>
      <w:lvlJc w:val="left"/>
      <w:pPr>
        <w:tabs>
          <w:tab w:val="num" w:pos="1440"/>
        </w:tabs>
        <w:ind w:left="1440" w:hanging="360"/>
      </w:pPr>
      <w:rPr>
        <w:rFonts w:ascii="Times New Roman" w:eastAsiaTheme="minorHAnsi" w:hAnsi="Times New Roman" w:cs="Times New Roman" w:hint="default"/>
      </w:rPr>
    </w:lvl>
    <w:lvl w:ilvl="2" w:tplc="EADEE17E">
      <w:numFmt w:val="bullet"/>
      <w:lvlText w:val="-"/>
      <w:lvlJc w:val="left"/>
      <w:pPr>
        <w:tabs>
          <w:tab w:val="num" w:pos="2160"/>
        </w:tabs>
        <w:ind w:left="2160" w:hanging="360"/>
      </w:pPr>
      <w:rPr>
        <w:rFonts w:ascii="Times New Roman" w:eastAsia="Times New Roman" w:hAnsi="Times New Roman" w:cs="Times New Roman"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4D433AD3"/>
    <w:multiLevelType w:val="hybridMultilevel"/>
    <w:tmpl w:val="C6D2F4B4"/>
    <w:lvl w:ilvl="0" w:tplc="0409000D">
      <w:start w:val="1"/>
      <w:numFmt w:val="bullet"/>
      <w:lvlText w:val=""/>
      <w:lvlJc w:val="left"/>
      <w:pPr>
        <w:ind w:left="2220" w:hanging="360"/>
      </w:pPr>
      <w:rPr>
        <w:rFonts w:ascii="Wingdings" w:hAnsi="Wingdings"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5" w15:restartNumberingAfterBreak="0">
    <w:nsid w:val="4D753852"/>
    <w:multiLevelType w:val="hybridMultilevel"/>
    <w:tmpl w:val="E00A6716"/>
    <w:lvl w:ilvl="0" w:tplc="063202A0">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2A1228"/>
    <w:multiLevelType w:val="hybridMultilevel"/>
    <w:tmpl w:val="6BF62572"/>
    <w:lvl w:ilvl="0" w:tplc="063202A0">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0A1CEF"/>
    <w:multiLevelType w:val="hybridMultilevel"/>
    <w:tmpl w:val="41302BE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4D4558E"/>
    <w:multiLevelType w:val="multilevel"/>
    <w:tmpl w:val="F22E5B1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8071E1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BC95BA3"/>
    <w:multiLevelType w:val="hybridMultilevel"/>
    <w:tmpl w:val="914A69A0"/>
    <w:lvl w:ilvl="0" w:tplc="B3228B84">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C925CB2"/>
    <w:multiLevelType w:val="hybridMultilevel"/>
    <w:tmpl w:val="D4322DF2"/>
    <w:lvl w:ilvl="0" w:tplc="2BE8EB84">
      <w:start w:val="1"/>
      <w:numFmt w:val="bullet"/>
      <w:lvlText w:val="•"/>
      <w:lvlJc w:val="left"/>
      <w:pPr>
        <w:tabs>
          <w:tab w:val="num" w:pos="720"/>
        </w:tabs>
        <w:ind w:left="720" w:hanging="360"/>
      </w:pPr>
      <w:rPr>
        <w:rFonts w:ascii="Arial" w:hAnsi="Arial" w:hint="default"/>
      </w:rPr>
    </w:lvl>
    <w:lvl w:ilvl="1" w:tplc="DAE640F0" w:tentative="1">
      <w:start w:val="1"/>
      <w:numFmt w:val="bullet"/>
      <w:lvlText w:val="•"/>
      <w:lvlJc w:val="left"/>
      <w:pPr>
        <w:tabs>
          <w:tab w:val="num" w:pos="1440"/>
        </w:tabs>
        <w:ind w:left="1440" w:hanging="360"/>
      </w:pPr>
      <w:rPr>
        <w:rFonts w:ascii="Arial" w:hAnsi="Arial" w:hint="default"/>
      </w:rPr>
    </w:lvl>
    <w:lvl w:ilvl="2" w:tplc="C1125CB0" w:tentative="1">
      <w:start w:val="1"/>
      <w:numFmt w:val="bullet"/>
      <w:lvlText w:val="•"/>
      <w:lvlJc w:val="left"/>
      <w:pPr>
        <w:tabs>
          <w:tab w:val="num" w:pos="2160"/>
        </w:tabs>
        <w:ind w:left="2160" w:hanging="360"/>
      </w:pPr>
      <w:rPr>
        <w:rFonts w:ascii="Arial" w:hAnsi="Arial" w:hint="default"/>
      </w:rPr>
    </w:lvl>
    <w:lvl w:ilvl="3" w:tplc="54F6B0FC" w:tentative="1">
      <w:start w:val="1"/>
      <w:numFmt w:val="bullet"/>
      <w:lvlText w:val="•"/>
      <w:lvlJc w:val="left"/>
      <w:pPr>
        <w:tabs>
          <w:tab w:val="num" w:pos="2880"/>
        </w:tabs>
        <w:ind w:left="2880" w:hanging="360"/>
      </w:pPr>
      <w:rPr>
        <w:rFonts w:ascii="Arial" w:hAnsi="Arial" w:hint="default"/>
      </w:rPr>
    </w:lvl>
    <w:lvl w:ilvl="4" w:tplc="3C14509A" w:tentative="1">
      <w:start w:val="1"/>
      <w:numFmt w:val="bullet"/>
      <w:lvlText w:val="•"/>
      <w:lvlJc w:val="left"/>
      <w:pPr>
        <w:tabs>
          <w:tab w:val="num" w:pos="3600"/>
        </w:tabs>
        <w:ind w:left="3600" w:hanging="360"/>
      </w:pPr>
      <w:rPr>
        <w:rFonts w:ascii="Arial" w:hAnsi="Arial" w:hint="default"/>
      </w:rPr>
    </w:lvl>
    <w:lvl w:ilvl="5" w:tplc="75303B9A" w:tentative="1">
      <w:start w:val="1"/>
      <w:numFmt w:val="bullet"/>
      <w:lvlText w:val="•"/>
      <w:lvlJc w:val="left"/>
      <w:pPr>
        <w:tabs>
          <w:tab w:val="num" w:pos="4320"/>
        </w:tabs>
        <w:ind w:left="4320" w:hanging="360"/>
      </w:pPr>
      <w:rPr>
        <w:rFonts w:ascii="Arial" w:hAnsi="Arial" w:hint="default"/>
      </w:rPr>
    </w:lvl>
    <w:lvl w:ilvl="6" w:tplc="FD0E9262" w:tentative="1">
      <w:start w:val="1"/>
      <w:numFmt w:val="bullet"/>
      <w:lvlText w:val="•"/>
      <w:lvlJc w:val="left"/>
      <w:pPr>
        <w:tabs>
          <w:tab w:val="num" w:pos="5040"/>
        </w:tabs>
        <w:ind w:left="5040" w:hanging="360"/>
      </w:pPr>
      <w:rPr>
        <w:rFonts w:ascii="Arial" w:hAnsi="Arial" w:hint="default"/>
      </w:rPr>
    </w:lvl>
    <w:lvl w:ilvl="7" w:tplc="2CAABF1E" w:tentative="1">
      <w:start w:val="1"/>
      <w:numFmt w:val="bullet"/>
      <w:lvlText w:val="•"/>
      <w:lvlJc w:val="left"/>
      <w:pPr>
        <w:tabs>
          <w:tab w:val="num" w:pos="5760"/>
        </w:tabs>
        <w:ind w:left="5760" w:hanging="360"/>
      </w:pPr>
      <w:rPr>
        <w:rFonts w:ascii="Arial" w:hAnsi="Arial" w:hint="default"/>
      </w:rPr>
    </w:lvl>
    <w:lvl w:ilvl="8" w:tplc="9D567B5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CAD0757"/>
    <w:multiLevelType w:val="multilevel"/>
    <w:tmpl w:val="ABD6BA3A"/>
    <w:lvl w:ilvl="0">
      <w:start w:val="1"/>
      <w:numFmt w:val="decimal"/>
      <w:lvlText w:val="%1."/>
      <w:lvlJc w:val="left"/>
      <w:pPr>
        <w:ind w:left="720" w:hanging="360"/>
      </w:pPr>
      <w:rPr>
        <w:rFonts w:hint="default"/>
        <w:color w:val="FFFFFF" w:themeColor="background1"/>
      </w:rPr>
    </w:lvl>
    <w:lvl w:ilvl="1">
      <w:start w:val="3"/>
      <w:numFmt w:val="decimal"/>
      <w:isLgl/>
      <w:lvlText w:val="%1.%2."/>
      <w:lvlJc w:val="left"/>
      <w:pPr>
        <w:ind w:left="1120" w:hanging="760"/>
      </w:pPr>
      <w:rPr>
        <w:rFonts w:hint="default"/>
      </w:rPr>
    </w:lvl>
    <w:lvl w:ilvl="2">
      <w:start w:val="5"/>
      <w:numFmt w:val="decimal"/>
      <w:isLgl/>
      <w:lvlText w:val="%1.%2.%3."/>
      <w:lvlJc w:val="left"/>
      <w:pPr>
        <w:ind w:left="1120" w:hanging="76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FB657F1"/>
    <w:multiLevelType w:val="hybridMultilevel"/>
    <w:tmpl w:val="F9C81426"/>
    <w:lvl w:ilvl="0" w:tplc="6A5A8E2C">
      <w:start w:val="1"/>
      <w:numFmt w:val="bullet"/>
      <w:lvlText w:val="•"/>
      <w:lvlJc w:val="left"/>
      <w:pPr>
        <w:tabs>
          <w:tab w:val="num" w:pos="720"/>
        </w:tabs>
        <w:ind w:left="720" w:hanging="360"/>
      </w:pPr>
      <w:rPr>
        <w:rFonts w:ascii="Arial" w:hAnsi="Arial" w:hint="default"/>
      </w:rPr>
    </w:lvl>
    <w:lvl w:ilvl="1" w:tplc="9B7215BA" w:tentative="1">
      <w:start w:val="1"/>
      <w:numFmt w:val="bullet"/>
      <w:lvlText w:val="•"/>
      <w:lvlJc w:val="left"/>
      <w:pPr>
        <w:tabs>
          <w:tab w:val="num" w:pos="1440"/>
        </w:tabs>
        <w:ind w:left="1440" w:hanging="360"/>
      </w:pPr>
      <w:rPr>
        <w:rFonts w:ascii="Arial" w:hAnsi="Arial" w:hint="default"/>
      </w:rPr>
    </w:lvl>
    <w:lvl w:ilvl="2" w:tplc="C51E9200" w:tentative="1">
      <w:start w:val="1"/>
      <w:numFmt w:val="bullet"/>
      <w:lvlText w:val="•"/>
      <w:lvlJc w:val="left"/>
      <w:pPr>
        <w:tabs>
          <w:tab w:val="num" w:pos="2160"/>
        </w:tabs>
        <w:ind w:left="2160" w:hanging="360"/>
      </w:pPr>
      <w:rPr>
        <w:rFonts w:ascii="Arial" w:hAnsi="Arial" w:hint="default"/>
      </w:rPr>
    </w:lvl>
    <w:lvl w:ilvl="3" w:tplc="8FB6DF90" w:tentative="1">
      <w:start w:val="1"/>
      <w:numFmt w:val="bullet"/>
      <w:lvlText w:val="•"/>
      <w:lvlJc w:val="left"/>
      <w:pPr>
        <w:tabs>
          <w:tab w:val="num" w:pos="2880"/>
        </w:tabs>
        <w:ind w:left="2880" w:hanging="360"/>
      </w:pPr>
      <w:rPr>
        <w:rFonts w:ascii="Arial" w:hAnsi="Arial" w:hint="default"/>
      </w:rPr>
    </w:lvl>
    <w:lvl w:ilvl="4" w:tplc="3C227552" w:tentative="1">
      <w:start w:val="1"/>
      <w:numFmt w:val="bullet"/>
      <w:lvlText w:val="•"/>
      <w:lvlJc w:val="left"/>
      <w:pPr>
        <w:tabs>
          <w:tab w:val="num" w:pos="3600"/>
        </w:tabs>
        <w:ind w:left="3600" w:hanging="360"/>
      </w:pPr>
      <w:rPr>
        <w:rFonts w:ascii="Arial" w:hAnsi="Arial" w:hint="default"/>
      </w:rPr>
    </w:lvl>
    <w:lvl w:ilvl="5" w:tplc="3B744050" w:tentative="1">
      <w:start w:val="1"/>
      <w:numFmt w:val="bullet"/>
      <w:lvlText w:val="•"/>
      <w:lvlJc w:val="left"/>
      <w:pPr>
        <w:tabs>
          <w:tab w:val="num" w:pos="4320"/>
        </w:tabs>
        <w:ind w:left="4320" w:hanging="360"/>
      </w:pPr>
      <w:rPr>
        <w:rFonts w:ascii="Arial" w:hAnsi="Arial" w:hint="default"/>
      </w:rPr>
    </w:lvl>
    <w:lvl w:ilvl="6" w:tplc="91526964" w:tentative="1">
      <w:start w:val="1"/>
      <w:numFmt w:val="bullet"/>
      <w:lvlText w:val="•"/>
      <w:lvlJc w:val="left"/>
      <w:pPr>
        <w:tabs>
          <w:tab w:val="num" w:pos="5040"/>
        </w:tabs>
        <w:ind w:left="5040" w:hanging="360"/>
      </w:pPr>
      <w:rPr>
        <w:rFonts w:ascii="Arial" w:hAnsi="Arial" w:hint="default"/>
      </w:rPr>
    </w:lvl>
    <w:lvl w:ilvl="7" w:tplc="93A488F2" w:tentative="1">
      <w:start w:val="1"/>
      <w:numFmt w:val="bullet"/>
      <w:lvlText w:val="•"/>
      <w:lvlJc w:val="left"/>
      <w:pPr>
        <w:tabs>
          <w:tab w:val="num" w:pos="5760"/>
        </w:tabs>
        <w:ind w:left="5760" w:hanging="360"/>
      </w:pPr>
      <w:rPr>
        <w:rFonts w:ascii="Arial" w:hAnsi="Arial" w:hint="default"/>
      </w:rPr>
    </w:lvl>
    <w:lvl w:ilvl="8" w:tplc="2F38C6D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94A5C81"/>
    <w:multiLevelType w:val="hybridMultilevel"/>
    <w:tmpl w:val="2F82F3F8"/>
    <w:lvl w:ilvl="0" w:tplc="B3228B8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15:restartNumberingAfterBreak="0">
    <w:nsid w:val="7C6467C7"/>
    <w:multiLevelType w:val="hybridMultilevel"/>
    <w:tmpl w:val="E4589D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6991501">
    <w:abstractNumId w:val="2"/>
  </w:num>
  <w:num w:numId="2" w16cid:durableId="1396471598">
    <w:abstractNumId w:val="16"/>
  </w:num>
  <w:num w:numId="3" w16cid:durableId="1059326737">
    <w:abstractNumId w:val="23"/>
  </w:num>
  <w:num w:numId="4" w16cid:durableId="1434591414">
    <w:abstractNumId w:val="15"/>
  </w:num>
  <w:num w:numId="5" w16cid:durableId="1774548049">
    <w:abstractNumId w:val="14"/>
  </w:num>
  <w:num w:numId="6" w16cid:durableId="703676886">
    <w:abstractNumId w:val="22"/>
  </w:num>
  <w:num w:numId="7" w16cid:durableId="1683706476">
    <w:abstractNumId w:val="21"/>
  </w:num>
  <w:num w:numId="8" w16cid:durableId="118425512">
    <w:abstractNumId w:val="27"/>
  </w:num>
  <w:num w:numId="9" w16cid:durableId="936257561">
    <w:abstractNumId w:val="1"/>
  </w:num>
  <w:num w:numId="10" w16cid:durableId="376051746">
    <w:abstractNumId w:val="32"/>
  </w:num>
  <w:num w:numId="11" w16cid:durableId="1788622246">
    <w:abstractNumId w:val="6"/>
  </w:num>
  <w:num w:numId="12" w16cid:durableId="1961179719">
    <w:abstractNumId w:val="24"/>
  </w:num>
  <w:num w:numId="13" w16cid:durableId="239796948">
    <w:abstractNumId w:val="19"/>
  </w:num>
  <w:num w:numId="14" w16cid:durableId="1542814964">
    <w:abstractNumId w:val="29"/>
  </w:num>
  <w:num w:numId="15" w16cid:durableId="1984695455">
    <w:abstractNumId w:val="34"/>
  </w:num>
  <w:num w:numId="16" w16cid:durableId="209269499">
    <w:abstractNumId w:val="7"/>
  </w:num>
  <w:num w:numId="17" w16cid:durableId="804617318">
    <w:abstractNumId w:val="13"/>
  </w:num>
  <w:num w:numId="18" w16cid:durableId="754402634">
    <w:abstractNumId w:val="31"/>
  </w:num>
  <w:num w:numId="19" w16cid:durableId="1400980420">
    <w:abstractNumId w:val="33"/>
  </w:num>
  <w:num w:numId="20" w16cid:durableId="434592149">
    <w:abstractNumId w:val="12"/>
  </w:num>
  <w:num w:numId="21" w16cid:durableId="1016886075">
    <w:abstractNumId w:val="26"/>
  </w:num>
  <w:num w:numId="22" w16cid:durableId="271935271">
    <w:abstractNumId w:val="18"/>
  </w:num>
  <w:num w:numId="23" w16cid:durableId="1503159494">
    <w:abstractNumId w:val="25"/>
  </w:num>
  <w:num w:numId="24" w16cid:durableId="563487229">
    <w:abstractNumId w:val="5"/>
  </w:num>
  <w:num w:numId="25" w16cid:durableId="1405179023">
    <w:abstractNumId w:val="3"/>
  </w:num>
  <w:num w:numId="26" w16cid:durableId="1780486561">
    <w:abstractNumId w:val="35"/>
  </w:num>
  <w:num w:numId="27" w16cid:durableId="503862320">
    <w:abstractNumId w:val="28"/>
  </w:num>
  <w:num w:numId="28" w16cid:durableId="1019703695">
    <w:abstractNumId w:val="11"/>
  </w:num>
  <w:num w:numId="29" w16cid:durableId="1508980645">
    <w:abstractNumId w:val="20"/>
  </w:num>
  <w:num w:numId="30" w16cid:durableId="2069721773">
    <w:abstractNumId w:val="0"/>
  </w:num>
  <w:num w:numId="31" w16cid:durableId="1375931106">
    <w:abstractNumId w:val="10"/>
  </w:num>
  <w:num w:numId="32" w16cid:durableId="235238674">
    <w:abstractNumId w:val="4"/>
  </w:num>
  <w:num w:numId="33" w16cid:durableId="828903708">
    <w:abstractNumId w:val="32"/>
    <w:lvlOverride w:ilvl="0">
      <w:startOverride w:val="2"/>
    </w:lvlOverride>
    <w:lvlOverride w:ilvl="1">
      <w:startOverride w:val="3"/>
    </w:lvlOverride>
    <w:lvlOverride w:ilvl="2">
      <w:startOverride w:val="5"/>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67242127">
    <w:abstractNumId w:val="30"/>
  </w:num>
  <w:num w:numId="35" w16cid:durableId="697435499">
    <w:abstractNumId w:val="9"/>
  </w:num>
  <w:num w:numId="36" w16cid:durableId="15161873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38182623">
    <w:abstractNumId w:val="8"/>
  </w:num>
  <w:num w:numId="38" w16cid:durableId="971708757">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DHYD&lt;/Style&gt;&lt;LeftDelim&gt;{&lt;/LeftDelim&gt;&lt;RightDelim&gt;}&lt;/RightDelim&gt;&lt;FontName&gt;Times New Roman&lt;/FontName&gt;&lt;FontSize&gt;13&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B51170"/>
    <w:rsid w:val="00000030"/>
    <w:rsid w:val="000003C5"/>
    <w:rsid w:val="000004EA"/>
    <w:rsid w:val="00000B9D"/>
    <w:rsid w:val="00001260"/>
    <w:rsid w:val="00001534"/>
    <w:rsid w:val="00001AC9"/>
    <w:rsid w:val="00002E3C"/>
    <w:rsid w:val="000038A3"/>
    <w:rsid w:val="0000427E"/>
    <w:rsid w:val="000048C4"/>
    <w:rsid w:val="00004A87"/>
    <w:rsid w:val="00004EFC"/>
    <w:rsid w:val="000051E0"/>
    <w:rsid w:val="00006681"/>
    <w:rsid w:val="000077D4"/>
    <w:rsid w:val="000100E9"/>
    <w:rsid w:val="00010AA3"/>
    <w:rsid w:val="00011483"/>
    <w:rsid w:val="00011D4B"/>
    <w:rsid w:val="00011F61"/>
    <w:rsid w:val="0001212A"/>
    <w:rsid w:val="00012498"/>
    <w:rsid w:val="00012A06"/>
    <w:rsid w:val="00012CC1"/>
    <w:rsid w:val="0001340F"/>
    <w:rsid w:val="0001435D"/>
    <w:rsid w:val="00015553"/>
    <w:rsid w:val="00015991"/>
    <w:rsid w:val="00016007"/>
    <w:rsid w:val="000162E0"/>
    <w:rsid w:val="00016A04"/>
    <w:rsid w:val="000179AD"/>
    <w:rsid w:val="0002009B"/>
    <w:rsid w:val="0002030D"/>
    <w:rsid w:val="0002034C"/>
    <w:rsid w:val="0002086A"/>
    <w:rsid w:val="00020982"/>
    <w:rsid w:val="00021037"/>
    <w:rsid w:val="00021A34"/>
    <w:rsid w:val="00021A3F"/>
    <w:rsid w:val="00021AAD"/>
    <w:rsid w:val="00021D78"/>
    <w:rsid w:val="000220D4"/>
    <w:rsid w:val="000222CD"/>
    <w:rsid w:val="00022C3E"/>
    <w:rsid w:val="000237B4"/>
    <w:rsid w:val="00023AFD"/>
    <w:rsid w:val="000241D8"/>
    <w:rsid w:val="00024933"/>
    <w:rsid w:val="00024E55"/>
    <w:rsid w:val="0002585A"/>
    <w:rsid w:val="00025D02"/>
    <w:rsid w:val="00026928"/>
    <w:rsid w:val="00026960"/>
    <w:rsid w:val="00027A3B"/>
    <w:rsid w:val="00027DCC"/>
    <w:rsid w:val="00030048"/>
    <w:rsid w:val="000305F9"/>
    <w:rsid w:val="000306C9"/>
    <w:rsid w:val="0003080B"/>
    <w:rsid w:val="00030D61"/>
    <w:rsid w:val="00030D78"/>
    <w:rsid w:val="00030DB5"/>
    <w:rsid w:val="0003140C"/>
    <w:rsid w:val="000315EA"/>
    <w:rsid w:val="00031759"/>
    <w:rsid w:val="00031ABF"/>
    <w:rsid w:val="00032DBA"/>
    <w:rsid w:val="000335B6"/>
    <w:rsid w:val="00033785"/>
    <w:rsid w:val="000339A3"/>
    <w:rsid w:val="00033D25"/>
    <w:rsid w:val="00034E4D"/>
    <w:rsid w:val="0003598C"/>
    <w:rsid w:val="00036892"/>
    <w:rsid w:val="00036927"/>
    <w:rsid w:val="0003764A"/>
    <w:rsid w:val="00037E83"/>
    <w:rsid w:val="0004030F"/>
    <w:rsid w:val="00042584"/>
    <w:rsid w:val="000429A9"/>
    <w:rsid w:val="0004343D"/>
    <w:rsid w:val="000437A7"/>
    <w:rsid w:val="00043A71"/>
    <w:rsid w:val="00046E53"/>
    <w:rsid w:val="000501E7"/>
    <w:rsid w:val="00050815"/>
    <w:rsid w:val="00050E12"/>
    <w:rsid w:val="00051131"/>
    <w:rsid w:val="00051780"/>
    <w:rsid w:val="000517AD"/>
    <w:rsid w:val="00052048"/>
    <w:rsid w:val="00052627"/>
    <w:rsid w:val="0005269F"/>
    <w:rsid w:val="00052C01"/>
    <w:rsid w:val="0005359A"/>
    <w:rsid w:val="00054239"/>
    <w:rsid w:val="00055607"/>
    <w:rsid w:val="0005652F"/>
    <w:rsid w:val="000565D1"/>
    <w:rsid w:val="00057A36"/>
    <w:rsid w:val="00060BDE"/>
    <w:rsid w:val="0006108B"/>
    <w:rsid w:val="000613FF"/>
    <w:rsid w:val="000614E1"/>
    <w:rsid w:val="00061A1D"/>
    <w:rsid w:val="00062842"/>
    <w:rsid w:val="000633E4"/>
    <w:rsid w:val="000635E8"/>
    <w:rsid w:val="00064122"/>
    <w:rsid w:val="00064429"/>
    <w:rsid w:val="00064AEC"/>
    <w:rsid w:val="00065038"/>
    <w:rsid w:val="000657C1"/>
    <w:rsid w:val="00065F13"/>
    <w:rsid w:val="00066D78"/>
    <w:rsid w:val="00067140"/>
    <w:rsid w:val="00070337"/>
    <w:rsid w:val="00070540"/>
    <w:rsid w:val="00070EEE"/>
    <w:rsid w:val="00071170"/>
    <w:rsid w:val="0007168B"/>
    <w:rsid w:val="0007242B"/>
    <w:rsid w:val="0007259E"/>
    <w:rsid w:val="00072659"/>
    <w:rsid w:val="0007362C"/>
    <w:rsid w:val="00073C1F"/>
    <w:rsid w:val="00075480"/>
    <w:rsid w:val="00075C24"/>
    <w:rsid w:val="000760F7"/>
    <w:rsid w:val="0007637C"/>
    <w:rsid w:val="00076F00"/>
    <w:rsid w:val="00077217"/>
    <w:rsid w:val="0007724B"/>
    <w:rsid w:val="000802CE"/>
    <w:rsid w:val="0008069A"/>
    <w:rsid w:val="00080975"/>
    <w:rsid w:val="00080ADB"/>
    <w:rsid w:val="00080F50"/>
    <w:rsid w:val="0008170C"/>
    <w:rsid w:val="00081BE2"/>
    <w:rsid w:val="00081C61"/>
    <w:rsid w:val="000831D1"/>
    <w:rsid w:val="000833DF"/>
    <w:rsid w:val="00083437"/>
    <w:rsid w:val="00083748"/>
    <w:rsid w:val="00083FB5"/>
    <w:rsid w:val="00084679"/>
    <w:rsid w:val="0008479A"/>
    <w:rsid w:val="000852EC"/>
    <w:rsid w:val="0008562C"/>
    <w:rsid w:val="000864D8"/>
    <w:rsid w:val="00086877"/>
    <w:rsid w:val="00086E4D"/>
    <w:rsid w:val="00086F86"/>
    <w:rsid w:val="00086FFC"/>
    <w:rsid w:val="00087F57"/>
    <w:rsid w:val="000902A7"/>
    <w:rsid w:val="0009162C"/>
    <w:rsid w:val="00091AEB"/>
    <w:rsid w:val="00092E13"/>
    <w:rsid w:val="00094144"/>
    <w:rsid w:val="00094B1A"/>
    <w:rsid w:val="00095A4A"/>
    <w:rsid w:val="00095BBE"/>
    <w:rsid w:val="000968BF"/>
    <w:rsid w:val="00096EB2"/>
    <w:rsid w:val="0009710D"/>
    <w:rsid w:val="00097C65"/>
    <w:rsid w:val="00097D16"/>
    <w:rsid w:val="000A09F0"/>
    <w:rsid w:val="000A0C9C"/>
    <w:rsid w:val="000A0CE6"/>
    <w:rsid w:val="000A0D69"/>
    <w:rsid w:val="000A0F23"/>
    <w:rsid w:val="000A10D9"/>
    <w:rsid w:val="000A18C7"/>
    <w:rsid w:val="000A23D3"/>
    <w:rsid w:val="000A2FB2"/>
    <w:rsid w:val="000A3688"/>
    <w:rsid w:val="000A4390"/>
    <w:rsid w:val="000A530A"/>
    <w:rsid w:val="000A5582"/>
    <w:rsid w:val="000A57F6"/>
    <w:rsid w:val="000A58F1"/>
    <w:rsid w:val="000A5ADF"/>
    <w:rsid w:val="000A5FAB"/>
    <w:rsid w:val="000A5FBF"/>
    <w:rsid w:val="000A6A56"/>
    <w:rsid w:val="000A6C82"/>
    <w:rsid w:val="000A706B"/>
    <w:rsid w:val="000A794D"/>
    <w:rsid w:val="000B0284"/>
    <w:rsid w:val="000B0295"/>
    <w:rsid w:val="000B07C6"/>
    <w:rsid w:val="000B0A54"/>
    <w:rsid w:val="000B0B4D"/>
    <w:rsid w:val="000B0D22"/>
    <w:rsid w:val="000B0DA2"/>
    <w:rsid w:val="000B145A"/>
    <w:rsid w:val="000B1CB3"/>
    <w:rsid w:val="000B2047"/>
    <w:rsid w:val="000B240A"/>
    <w:rsid w:val="000B26E9"/>
    <w:rsid w:val="000B29F9"/>
    <w:rsid w:val="000B2B7C"/>
    <w:rsid w:val="000B3709"/>
    <w:rsid w:val="000B3821"/>
    <w:rsid w:val="000B3A43"/>
    <w:rsid w:val="000B3B6E"/>
    <w:rsid w:val="000B3E6F"/>
    <w:rsid w:val="000B3F00"/>
    <w:rsid w:val="000B411F"/>
    <w:rsid w:val="000B4206"/>
    <w:rsid w:val="000B4293"/>
    <w:rsid w:val="000B457E"/>
    <w:rsid w:val="000B5A1E"/>
    <w:rsid w:val="000B60CF"/>
    <w:rsid w:val="000B616D"/>
    <w:rsid w:val="000B653C"/>
    <w:rsid w:val="000B67E8"/>
    <w:rsid w:val="000B6BE5"/>
    <w:rsid w:val="000C03FD"/>
    <w:rsid w:val="000C06AA"/>
    <w:rsid w:val="000C08EC"/>
    <w:rsid w:val="000C0B49"/>
    <w:rsid w:val="000C1059"/>
    <w:rsid w:val="000C1FC1"/>
    <w:rsid w:val="000C1FC6"/>
    <w:rsid w:val="000C2EB3"/>
    <w:rsid w:val="000C45C2"/>
    <w:rsid w:val="000C4C73"/>
    <w:rsid w:val="000C5693"/>
    <w:rsid w:val="000C59D2"/>
    <w:rsid w:val="000C634E"/>
    <w:rsid w:val="000C691E"/>
    <w:rsid w:val="000C6F58"/>
    <w:rsid w:val="000C709D"/>
    <w:rsid w:val="000C71EC"/>
    <w:rsid w:val="000C7431"/>
    <w:rsid w:val="000C7AFA"/>
    <w:rsid w:val="000D056F"/>
    <w:rsid w:val="000D1272"/>
    <w:rsid w:val="000D169D"/>
    <w:rsid w:val="000D1BD8"/>
    <w:rsid w:val="000D1CBC"/>
    <w:rsid w:val="000D1CE0"/>
    <w:rsid w:val="000D30B5"/>
    <w:rsid w:val="000D3EA3"/>
    <w:rsid w:val="000D4AA3"/>
    <w:rsid w:val="000D4CF1"/>
    <w:rsid w:val="000D57F0"/>
    <w:rsid w:val="000D5D1B"/>
    <w:rsid w:val="000D5D2A"/>
    <w:rsid w:val="000D5F7C"/>
    <w:rsid w:val="000D67F3"/>
    <w:rsid w:val="000D6D56"/>
    <w:rsid w:val="000D7AE3"/>
    <w:rsid w:val="000E1014"/>
    <w:rsid w:val="000E1110"/>
    <w:rsid w:val="000E12BA"/>
    <w:rsid w:val="000E15FE"/>
    <w:rsid w:val="000E1E09"/>
    <w:rsid w:val="000E28A0"/>
    <w:rsid w:val="000E2918"/>
    <w:rsid w:val="000E3100"/>
    <w:rsid w:val="000E351C"/>
    <w:rsid w:val="000E3933"/>
    <w:rsid w:val="000E3DF1"/>
    <w:rsid w:val="000E42A4"/>
    <w:rsid w:val="000E45C7"/>
    <w:rsid w:val="000E5172"/>
    <w:rsid w:val="000E54AF"/>
    <w:rsid w:val="000E5573"/>
    <w:rsid w:val="000E64D5"/>
    <w:rsid w:val="000E6C69"/>
    <w:rsid w:val="000E6FD5"/>
    <w:rsid w:val="000E78EA"/>
    <w:rsid w:val="000E7A8C"/>
    <w:rsid w:val="000F01E9"/>
    <w:rsid w:val="000F063C"/>
    <w:rsid w:val="000F08B9"/>
    <w:rsid w:val="000F1379"/>
    <w:rsid w:val="000F2677"/>
    <w:rsid w:val="000F2CA0"/>
    <w:rsid w:val="000F3A0A"/>
    <w:rsid w:val="000F4347"/>
    <w:rsid w:val="000F498A"/>
    <w:rsid w:val="000F5F2D"/>
    <w:rsid w:val="000F664A"/>
    <w:rsid w:val="00100819"/>
    <w:rsid w:val="00101485"/>
    <w:rsid w:val="0010169C"/>
    <w:rsid w:val="00101A10"/>
    <w:rsid w:val="00101A1A"/>
    <w:rsid w:val="00101C7D"/>
    <w:rsid w:val="001021FA"/>
    <w:rsid w:val="0010353C"/>
    <w:rsid w:val="001048D7"/>
    <w:rsid w:val="001049EB"/>
    <w:rsid w:val="001050B5"/>
    <w:rsid w:val="0010537D"/>
    <w:rsid w:val="001054D7"/>
    <w:rsid w:val="00105BF5"/>
    <w:rsid w:val="0010661D"/>
    <w:rsid w:val="00106888"/>
    <w:rsid w:val="00106C09"/>
    <w:rsid w:val="00106F3C"/>
    <w:rsid w:val="00106FDB"/>
    <w:rsid w:val="001074DF"/>
    <w:rsid w:val="00107BE0"/>
    <w:rsid w:val="00110F93"/>
    <w:rsid w:val="00111DD1"/>
    <w:rsid w:val="00111F3A"/>
    <w:rsid w:val="001120CB"/>
    <w:rsid w:val="00112257"/>
    <w:rsid w:val="001122E5"/>
    <w:rsid w:val="001139E9"/>
    <w:rsid w:val="00113FA4"/>
    <w:rsid w:val="00114CA4"/>
    <w:rsid w:val="001151E1"/>
    <w:rsid w:val="00115312"/>
    <w:rsid w:val="00115F00"/>
    <w:rsid w:val="00116454"/>
    <w:rsid w:val="001168EE"/>
    <w:rsid w:val="00116D88"/>
    <w:rsid w:val="00117290"/>
    <w:rsid w:val="00117D24"/>
    <w:rsid w:val="00117EB6"/>
    <w:rsid w:val="00120912"/>
    <w:rsid w:val="00121925"/>
    <w:rsid w:val="00121935"/>
    <w:rsid w:val="0012194A"/>
    <w:rsid w:val="00121A46"/>
    <w:rsid w:val="00121B8F"/>
    <w:rsid w:val="00121C33"/>
    <w:rsid w:val="00121E9D"/>
    <w:rsid w:val="0012240C"/>
    <w:rsid w:val="00122DC8"/>
    <w:rsid w:val="001231F1"/>
    <w:rsid w:val="001232C3"/>
    <w:rsid w:val="001232C9"/>
    <w:rsid w:val="001236F7"/>
    <w:rsid w:val="00123B27"/>
    <w:rsid w:val="00123BBA"/>
    <w:rsid w:val="00123D6C"/>
    <w:rsid w:val="00124A20"/>
    <w:rsid w:val="00124EFC"/>
    <w:rsid w:val="0012528B"/>
    <w:rsid w:val="001252CE"/>
    <w:rsid w:val="00125A5A"/>
    <w:rsid w:val="00126848"/>
    <w:rsid w:val="00126863"/>
    <w:rsid w:val="00126CEF"/>
    <w:rsid w:val="00126E8F"/>
    <w:rsid w:val="00127359"/>
    <w:rsid w:val="0012798A"/>
    <w:rsid w:val="00127BCA"/>
    <w:rsid w:val="0013104E"/>
    <w:rsid w:val="00131294"/>
    <w:rsid w:val="00131D59"/>
    <w:rsid w:val="00131E60"/>
    <w:rsid w:val="0013470B"/>
    <w:rsid w:val="00134E13"/>
    <w:rsid w:val="001355C5"/>
    <w:rsid w:val="00135825"/>
    <w:rsid w:val="00135CC1"/>
    <w:rsid w:val="00136D14"/>
    <w:rsid w:val="00140BDF"/>
    <w:rsid w:val="00140E32"/>
    <w:rsid w:val="0014222B"/>
    <w:rsid w:val="001423DD"/>
    <w:rsid w:val="0014276E"/>
    <w:rsid w:val="00143A2F"/>
    <w:rsid w:val="00143AF3"/>
    <w:rsid w:val="00143DF6"/>
    <w:rsid w:val="00144246"/>
    <w:rsid w:val="0014482E"/>
    <w:rsid w:val="00144B53"/>
    <w:rsid w:val="00144D98"/>
    <w:rsid w:val="00145829"/>
    <w:rsid w:val="001469FA"/>
    <w:rsid w:val="001470D0"/>
    <w:rsid w:val="00147196"/>
    <w:rsid w:val="00147C4D"/>
    <w:rsid w:val="0015050D"/>
    <w:rsid w:val="00151F82"/>
    <w:rsid w:val="00151F97"/>
    <w:rsid w:val="001523F4"/>
    <w:rsid w:val="0015244E"/>
    <w:rsid w:val="00152471"/>
    <w:rsid w:val="001524CA"/>
    <w:rsid w:val="00152CD0"/>
    <w:rsid w:val="0015321F"/>
    <w:rsid w:val="00155C0A"/>
    <w:rsid w:val="00155C1A"/>
    <w:rsid w:val="00156E1D"/>
    <w:rsid w:val="00156F14"/>
    <w:rsid w:val="00157985"/>
    <w:rsid w:val="001579D9"/>
    <w:rsid w:val="00160150"/>
    <w:rsid w:val="001602CE"/>
    <w:rsid w:val="001604FF"/>
    <w:rsid w:val="00160568"/>
    <w:rsid w:val="00161198"/>
    <w:rsid w:val="001613DF"/>
    <w:rsid w:val="00162580"/>
    <w:rsid w:val="001637D5"/>
    <w:rsid w:val="00163BE9"/>
    <w:rsid w:val="00164072"/>
    <w:rsid w:val="00164246"/>
    <w:rsid w:val="0016458B"/>
    <w:rsid w:val="0016514C"/>
    <w:rsid w:val="0016597D"/>
    <w:rsid w:val="00166182"/>
    <w:rsid w:val="0016623B"/>
    <w:rsid w:val="00166355"/>
    <w:rsid w:val="00166F25"/>
    <w:rsid w:val="00170C3C"/>
    <w:rsid w:val="00170F8E"/>
    <w:rsid w:val="001717A6"/>
    <w:rsid w:val="00171C78"/>
    <w:rsid w:val="00172522"/>
    <w:rsid w:val="0017271F"/>
    <w:rsid w:val="00173ADD"/>
    <w:rsid w:val="00173C51"/>
    <w:rsid w:val="00173E39"/>
    <w:rsid w:val="00173F07"/>
    <w:rsid w:val="0017418D"/>
    <w:rsid w:val="00174B55"/>
    <w:rsid w:val="00174D71"/>
    <w:rsid w:val="001764F9"/>
    <w:rsid w:val="0017676B"/>
    <w:rsid w:val="00176987"/>
    <w:rsid w:val="0017699C"/>
    <w:rsid w:val="0017702F"/>
    <w:rsid w:val="0017732F"/>
    <w:rsid w:val="00177786"/>
    <w:rsid w:val="00177B8D"/>
    <w:rsid w:val="0018043F"/>
    <w:rsid w:val="001809B5"/>
    <w:rsid w:val="00182B36"/>
    <w:rsid w:val="00182C4C"/>
    <w:rsid w:val="001830CD"/>
    <w:rsid w:val="001844C7"/>
    <w:rsid w:val="001846B9"/>
    <w:rsid w:val="00184A9C"/>
    <w:rsid w:val="00185680"/>
    <w:rsid w:val="0018590F"/>
    <w:rsid w:val="00186731"/>
    <w:rsid w:val="00186D8E"/>
    <w:rsid w:val="00187326"/>
    <w:rsid w:val="001875E9"/>
    <w:rsid w:val="00187777"/>
    <w:rsid w:val="00190A4D"/>
    <w:rsid w:val="00190B63"/>
    <w:rsid w:val="00191256"/>
    <w:rsid w:val="0019148E"/>
    <w:rsid w:val="00191502"/>
    <w:rsid w:val="00192052"/>
    <w:rsid w:val="001938C8"/>
    <w:rsid w:val="001938DA"/>
    <w:rsid w:val="00194195"/>
    <w:rsid w:val="00194A84"/>
    <w:rsid w:val="00194DA5"/>
    <w:rsid w:val="0019541B"/>
    <w:rsid w:val="0019551A"/>
    <w:rsid w:val="00195766"/>
    <w:rsid w:val="00196540"/>
    <w:rsid w:val="00196E0D"/>
    <w:rsid w:val="001972E1"/>
    <w:rsid w:val="00197DCF"/>
    <w:rsid w:val="001A04A2"/>
    <w:rsid w:val="001A07CD"/>
    <w:rsid w:val="001A1BE8"/>
    <w:rsid w:val="001A1E6A"/>
    <w:rsid w:val="001A1F7A"/>
    <w:rsid w:val="001A230E"/>
    <w:rsid w:val="001A4355"/>
    <w:rsid w:val="001A4C59"/>
    <w:rsid w:val="001A4C8D"/>
    <w:rsid w:val="001A512B"/>
    <w:rsid w:val="001A5F67"/>
    <w:rsid w:val="001A6EBF"/>
    <w:rsid w:val="001A72A1"/>
    <w:rsid w:val="001A72AB"/>
    <w:rsid w:val="001A73B4"/>
    <w:rsid w:val="001A73CD"/>
    <w:rsid w:val="001A78E1"/>
    <w:rsid w:val="001B0796"/>
    <w:rsid w:val="001B0A47"/>
    <w:rsid w:val="001B0A73"/>
    <w:rsid w:val="001B0ABE"/>
    <w:rsid w:val="001B168B"/>
    <w:rsid w:val="001B180C"/>
    <w:rsid w:val="001B1B25"/>
    <w:rsid w:val="001B2007"/>
    <w:rsid w:val="001B2109"/>
    <w:rsid w:val="001B2F1C"/>
    <w:rsid w:val="001B352E"/>
    <w:rsid w:val="001B3B88"/>
    <w:rsid w:val="001B5CFF"/>
    <w:rsid w:val="001B60E3"/>
    <w:rsid w:val="001B6459"/>
    <w:rsid w:val="001B662C"/>
    <w:rsid w:val="001B6E33"/>
    <w:rsid w:val="001B749D"/>
    <w:rsid w:val="001B791F"/>
    <w:rsid w:val="001C07A9"/>
    <w:rsid w:val="001C107C"/>
    <w:rsid w:val="001C1383"/>
    <w:rsid w:val="001C1A67"/>
    <w:rsid w:val="001C1A80"/>
    <w:rsid w:val="001C1B98"/>
    <w:rsid w:val="001C2398"/>
    <w:rsid w:val="001C261B"/>
    <w:rsid w:val="001C2646"/>
    <w:rsid w:val="001C2701"/>
    <w:rsid w:val="001C275E"/>
    <w:rsid w:val="001C3040"/>
    <w:rsid w:val="001C36EE"/>
    <w:rsid w:val="001C3973"/>
    <w:rsid w:val="001C39B7"/>
    <w:rsid w:val="001C3D27"/>
    <w:rsid w:val="001C4235"/>
    <w:rsid w:val="001C48EF"/>
    <w:rsid w:val="001C4F43"/>
    <w:rsid w:val="001C554F"/>
    <w:rsid w:val="001C5AAB"/>
    <w:rsid w:val="001C5C21"/>
    <w:rsid w:val="001C6871"/>
    <w:rsid w:val="001C77DB"/>
    <w:rsid w:val="001D0666"/>
    <w:rsid w:val="001D0672"/>
    <w:rsid w:val="001D0A69"/>
    <w:rsid w:val="001D0AF3"/>
    <w:rsid w:val="001D0C56"/>
    <w:rsid w:val="001D1998"/>
    <w:rsid w:val="001D2203"/>
    <w:rsid w:val="001D2D0D"/>
    <w:rsid w:val="001D31D7"/>
    <w:rsid w:val="001D376B"/>
    <w:rsid w:val="001D38B0"/>
    <w:rsid w:val="001D3A50"/>
    <w:rsid w:val="001D45ED"/>
    <w:rsid w:val="001D596B"/>
    <w:rsid w:val="001D5B42"/>
    <w:rsid w:val="001D6B4B"/>
    <w:rsid w:val="001D6C6B"/>
    <w:rsid w:val="001D6DC9"/>
    <w:rsid w:val="001D73C7"/>
    <w:rsid w:val="001D75CF"/>
    <w:rsid w:val="001D7606"/>
    <w:rsid w:val="001D7AED"/>
    <w:rsid w:val="001D7FE0"/>
    <w:rsid w:val="001E09CB"/>
    <w:rsid w:val="001E0CC2"/>
    <w:rsid w:val="001E0D4A"/>
    <w:rsid w:val="001E0F91"/>
    <w:rsid w:val="001E1027"/>
    <w:rsid w:val="001E1253"/>
    <w:rsid w:val="001E278B"/>
    <w:rsid w:val="001E2AD6"/>
    <w:rsid w:val="001E2ADA"/>
    <w:rsid w:val="001E32D9"/>
    <w:rsid w:val="001E36C6"/>
    <w:rsid w:val="001E3D01"/>
    <w:rsid w:val="001E4747"/>
    <w:rsid w:val="001E478A"/>
    <w:rsid w:val="001E47D3"/>
    <w:rsid w:val="001E5A87"/>
    <w:rsid w:val="001E66EF"/>
    <w:rsid w:val="001E6750"/>
    <w:rsid w:val="001E68D8"/>
    <w:rsid w:val="001E6A65"/>
    <w:rsid w:val="001E717D"/>
    <w:rsid w:val="001E746E"/>
    <w:rsid w:val="001E7533"/>
    <w:rsid w:val="001E7A8B"/>
    <w:rsid w:val="001F0CAC"/>
    <w:rsid w:val="001F170D"/>
    <w:rsid w:val="001F1794"/>
    <w:rsid w:val="001F2459"/>
    <w:rsid w:val="001F2DE8"/>
    <w:rsid w:val="001F3612"/>
    <w:rsid w:val="001F39E4"/>
    <w:rsid w:val="001F3B27"/>
    <w:rsid w:val="001F3B4D"/>
    <w:rsid w:val="001F4293"/>
    <w:rsid w:val="001F49CB"/>
    <w:rsid w:val="001F523E"/>
    <w:rsid w:val="001F56DF"/>
    <w:rsid w:val="001F5E32"/>
    <w:rsid w:val="001F60EE"/>
    <w:rsid w:val="001F61FF"/>
    <w:rsid w:val="001F69CC"/>
    <w:rsid w:val="001F6D68"/>
    <w:rsid w:val="001F6FDC"/>
    <w:rsid w:val="001F6FEE"/>
    <w:rsid w:val="00200E8B"/>
    <w:rsid w:val="002012C3"/>
    <w:rsid w:val="002016A2"/>
    <w:rsid w:val="00201DB7"/>
    <w:rsid w:val="00202377"/>
    <w:rsid w:val="00202A91"/>
    <w:rsid w:val="00202E20"/>
    <w:rsid w:val="00203333"/>
    <w:rsid w:val="00203552"/>
    <w:rsid w:val="002044B2"/>
    <w:rsid w:val="00204D70"/>
    <w:rsid w:val="00205A2F"/>
    <w:rsid w:val="00205B5F"/>
    <w:rsid w:val="00205ECE"/>
    <w:rsid w:val="002063B0"/>
    <w:rsid w:val="00206A28"/>
    <w:rsid w:val="00206A47"/>
    <w:rsid w:val="00207267"/>
    <w:rsid w:val="002105AD"/>
    <w:rsid w:val="002105D1"/>
    <w:rsid w:val="00210642"/>
    <w:rsid w:val="00210A38"/>
    <w:rsid w:val="002112D4"/>
    <w:rsid w:val="00211489"/>
    <w:rsid w:val="002115E7"/>
    <w:rsid w:val="0021168A"/>
    <w:rsid w:val="00211850"/>
    <w:rsid w:val="00211C26"/>
    <w:rsid w:val="0021203F"/>
    <w:rsid w:val="00212A67"/>
    <w:rsid w:val="00212D1D"/>
    <w:rsid w:val="002130FA"/>
    <w:rsid w:val="00213CC2"/>
    <w:rsid w:val="00213FF5"/>
    <w:rsid w:val="002146C2"/>
    <w:rsid w:val="00214D08"/>
    <w:rsid w:val="002159AA"/>
    <w:rsid w:val="00215D10"/>
    <w:rsid w:val="00215FE8"/>
    <w:rsid w:val="00217A4B"/>
    <w:rsid w:val="0022036F"/>
    <w:rsid w:val="002222DB"/>
    <w:rsid w:val="002223B1"/>
    <w:rsid w:val="00222776"/>
    <w:rsid w:val="00222FF2"/>
    <w:rsid w:val="00224498"/>
    <w:rsid w:val="00224C23"/>
    <w:rsid w:val="00224F65"/>
    <w:rsid w:val="002251A8"/>
    <w:rsid w:val="00225315"/>
    <w:rsid w:val="00226109"/>
    <w:rsid w:val="00226167"/>
    <w:rsid w:val="00226660"/>
    <w:rsid w:val="002271A8"/>
    <w:rsid w:val="00227D39"/>
    <w:rsid w:val="00230801"/>
    <w:rsid w:val="00230905"/>
    <w:rsid w:val="00231616"/>
    <w:rsid w:val="00231C3B"/>
    <w:rsid w:val="00231F9A"/>
    <w:rsid w:val="0023202F"/>
    <w:rsid w:val="0023310D"/>
    <w:rsid w:val="00233245"/>
    <w:rsid w:val="00233A12"/>
    <w:rsid w:val="00233B9D"/>
    <w:rsid w:val="002342AC"/>
    <w:rsid w:val="0023444C"/>
    <w:rsid w:val="00235386"/>
    <w:rsid w:val="00236201"/>
    <w:rsid w:val="002372B3"/>
    <w:rsid w:val="00237464"/>
    <w:rsid w:val="00237797"/>
    <w:rsid w:val="0024058E"/>
    <w:rsid w:val="00240997"/>
    <w:rsid w:val="00240C5A"/>
    <w:rsid w:val="0024108C"/>
    <w:rsid w:val="00241177"/>
    <w:rsid w:val="00241218"/>
    <w:rsid w:val="0024124F"/>
    <w:rsid w:val="00241543"/>
    <w:rsid w:val="00241679"/>
    <w:rsid w:val="0024195C"/>
    <w:rsid w:val="00241F78"/>
    <w:rsid w:val="0024222C"/>
    <w:rsid w:val="0024232A"/>
    <w:rsid w:val="00242728"/>
    <w:rsid w:val="00242AD3"/>
    <w:rsid w:val="002442B6"/>
    <w:rsid w:val="002443B2"/>
    <w:rsid w:val="00244AE7"/>
    <w:rsid w:val="00244C4C"/>
    <w:rsid w:val="00244F08"/>
    <w:rsid w:val="00245623"/>
    <w:rsid w:val="0024657E"/>
    <w:rsid w:val="00247672"/>
    <w:rsid w:val="0025035C"/>
    <w:rsid w:val="002506B2"/>
    <w:rsid w:val="00250EA4"/>
    <w:rsid w:val="00252099"/>
    <w:rsid w:val="00252277"/>
    <w:rsid w:val="0025243D"/>
    <w:rsid w:val="00252578"/>
    <w:rsid w:val="00253765"/>
    <w:rsid w:val="00253767"/>
    <w:rsid w:val="00254514"/>
    <w:rsid w:val="00254B38"/>
    <w:rsid w:val="00254CCC"/>
    <w:rsid w:val="00255460"/>
    <w:rsid w:val="00255BD3"/>
    <w:rsid w:val="00256415"/>
    <w:rsid w:val="00257677"/>
    <w:rsid w:val="00257ADF"/>
    <w:rsid w:val="00257D6B"/>
    <w:rsid w:val="00260054"/>
    <w:rsid w:val="002603EB"/>
    <w:rsid w:val="002616C7"/>
    <w:rsid w:val="00261793"/>
    <w:rsid w:val="00261D03"/>
    <w:rsid w:val="00262640"/>
    <w:rsid w:val="002633F0"/>
    <w:rsid w:val="00263424"/>
    <w:rsid w:val="00263831"/>
    <w:rsid w:val="0026386B"/>
    <w:rsid w:val="0026448D"/>
    <w:rsid w:val="00264514"/>
    <w:rsid w:val="00264838"/>
    <w:rsid w:val="00264B4B"/>
    <w:rsid w:val="00264D36"/>
    <w:rsid w:val="00264F62"/>
    <w:rsid w:val="00265AA8"/>
    <w:rsid w:val="002660F1"/>
    <w:rsid w:val="002661AE"/>
    <w:rsid w:val="00267C69"/>
    <w:rsid w:val="00267CF4"/>
    <w:rsid w:val="00267EE9"/>
    <w:rsid w:val="00267F6B"/>
    <w:rsid w:val="002712B6"/>
    <w:rsid w:val="00271333"/>
    <w:rsid w:val="002717C6"/>
    <w:rsid w:val="002726A5"/>
    <w:rsid w:val="00273424"/>
    <w:rsid w:val="002736B4"/>
    <w:rsid w:val="0027382F"/>
    <w:rsid w:val="00273CC4"/>
    <w:rsid w:val="002750E8"/>
    <w:rsid w:val="00275B7F"/>
    <w:rsid w:val="00275B84"/>
    <w:rsid w:val="00275E4D"/>
    <w:rsid w:val="00276080"/>
    <w:rsid w:val="00276372"/>
    <w:rsid w:val="002764EB"/>
    <w:rsid w:val="002779BF"/>
    <w:rsid w:val="00277BF0"/>
    <w:rsid w:val="002804DC"/>
    <w:rsid w:val="002806B8"/>
    <w:rsid w:val="00280CF6"/>
    <w:rsid w:val="00281472"/>
    <w:rsid w:val="00281D60"/>
    <w:rsid w:val="00281E74"/>
    <w:rsid w:val="00281F45"/>
    <w:rsid w:val="00281F67"/>
    <w:rsid w:val="00282024"/>
    <w:rsid w:val="00282873"/>
    <w:rsid w:val="00282CD5"/>
    <w:rsid w:val="00282E88"/>
    <w:rsid w:val="002832A0"/>
    <w:rsid w:val="00283FBE"/>
    <w:rsid w:val="0028414C"/>
    <w:rsid w:val="00284E5B"/>
    <w:rsid w:val="00284F10"/>
    <w:rsid w:val="002854AD"/>
    <w:rsid w:val="002856DE"/>
    <w:rsid w:val="0028591C"/>
    <w:rsid w:val="00285C25"/>
    <w:rsid w:val="00286618"/>
    <w:rsid w:val="002869BE"/>
    <w:rsid w:val="00286DFB"/>
    <w:rsid w:val="00287344"/>
    <w:rsid w:val="002875AB"/>
    <w:rsid w:val="002877D0"/>
    <w:rsid w:val="00287B6C"/>
    <w:rsid w:val="00290289"/>
    <w:rsid w:val="002902CB"/>
    <w:rsid w:val="00290D9B"/>
    <w:rsid w:val="00291702"/>
    <w:rsid w:val="0029182E"/>
    <w:rsid w:val="00292138"/>
    <w:rsid w:val="00292616"/>
    <w:rsid w:val="00292C5D"/>
    <w:rsid w:val="00292E1A"/>
    <w:rsid w:val="00292EAC"/>
    <w:rsid w:val="0029308E"/>
    <w:rsid w:val="00293B7A"/>
    <w:rsid w:val="00294396"/>
    <w:rsid w:val="002949AC"/>
    <w:rsid w:val="00294B2B"/>
    <w:rsid w:val="00294D42"/>
    <w:rsid w:val="0029608D"/>
    <w:rsid w:val="00297213"/>
    <w:rsid w:val="00297CE3"/>
    <w:rsid w:val="002A0ECB"/>
    <w:rsid w:val="002A27A1"/>
    <w:rsid w:val="002A28FF"/>
    <w:rsid w:val="002A2B96"/>
    <w:rsid w:val="002A2C5D"/>
    <w:rsid w:val="002A2FAD"/>
    <w:rsid w:val="002A3676"/>
    <w:rsid w:val="002A3B65"/>
    <w:rsid w:val="002A3BB9"/>
    <w:rsid w:val="002A3E40"/>
    <w:rsid w:val="002A41BC"/>
    <w:rsid w:val="002A4693"/>
    <w:rsid w:val="002A4F87"/>
    <w:rsid w:val="002A56D1"/>
    <w:rsid w:val="002A6295"/>
    <w:rsid w:val="002A6892"/>
    <w:rsid w:val="002A6F46"/>
    <w:rsid w:val="002A7A20"/>
    <w:rsid w:val="002A7CE1"/>
    <w:rsid w:val="002B02C6"/>
    <w:rsid w:val="002B13B9"/>
    <w:rsid w:val="002B1A02"/>
    <w:rsid w:val="002B1C58"/>
    <w:rsid w:val="002B21FD"/>
    <w:rsid w:val="002B22D9"/>
    <w:rsid w:val="002B35B2"/>
    <w:rsid w:val="002B35C7"/>
    <w:rsid w:val="002B391C"/>
    <w:rsid w:val="002B441F"/>
    <w:rsid w:val="002B4819"/>
    <w:rsid w:val="002B4BAA"/>
    <w:rsid w:val="002B64B4"/>
    <w:rsid w:val="002B6A8C"/>
    <w:rsid w:val="002B766F"/>
    <w:rsid w:val="002B7A79"/>
    <w:rsid w:val="002B7E21"/>
    <w:rsid w:val="002C07B7"/>
    <w:rsid w:val="002C1BEE"/>
    <w:rsid w:val="002C2477"/>
    <w:rsid w:val="002C3B32"/>
    <w:rsid w:val="002C3F85"/>
    <w:rsid w:val="002C412D"/>
    <w:rsid w:val="002C4244"/>
    <w:rsid w:val="002C429D"/>
    <w:rsid w:val="002C5384"/>
    <w:rsid w:val="002C61A8"/>
    <w:rsid w:val="002C6507"/>
    <w:rsid w:val="002C6AB8"/>
    <w:rsid w:val="002C7C15"/>
    <w:rsid w:val="002D00C3"/>
    <w:rsid w:val="002D02AD"/>
    <w:rsid w:val="002D02F0"/>
    <w:rsid w:val="002D0CA6"/>
    <w:rsid w:val="002D1586"/>
    <w:rsid w:val="002D232D"/>
    <w:rsid w:val="002D2545"/>
    <w:rsid w:val="002D2E73"/>
    <w:rsid w:val="002D3808"/>
    <w:rsid w:val="002D3FBF"/>
    <w:rsid w:val="002D5827"/>
    <w:rsid w:val="002D5C8A"/>
    <w:rsid w:val="002D5FD8"/>
    <w:rsid w:val="002D73F5"/>
    <w:rsid w:val="002D759F"/>
    <w:rsid w:val="002D7F92"/>
    <w:rsid w:val="002E0DD8"/>
    <w:rsid w:val="002E1018"/>
    <w:rsid w:val="002E20F8"/>
    <w:rsid w:val="002E2160"/>
    <w:rsid w:val="002E25BF"/>
    <w:rsid w:val="002E2680"/>
    <w:rsid w:val="002E28C4"/>
    <w:rsid w:val="002E2B2F"/>
    <w:rsid w:val="002E2D67"/>
    <w:rsid w:val="002E4187"/>
    <w:rsid w:val="002E4BA8"/>
    <w:rsid w:val="002E5164"/>
    <w:rsid w:val="002E7C45"/>
    <w:rsid w:val="002E7D3D"/>
    <w:rsid w:val="002E7DA6"/>
    <w:rsid w:val="002F0CB2"/>
    <w:rsid w:val="002F10AA"/>
    <w:rsid w:val="002F217D"/>
    <w:rsid w:val="002F2188"/>
    <w:rsid w:val="002F29E2"/>
    <w:rsid w:val="002F38FD"/>
    <w:rsid w:val="002F39D8"/>
    <w:rsid w:val="002F3C89"/>
    <w:rsid w:val="002F4328"/>
    <w:rsid w:val="002F46CD"/>
    <w:rsid w:val="002F4B81"/>
    <w:rsid w:val="002F4FA2"/>
    <w:rsid w:val="002F5B8C"/>
    <w:rsid w:val="002F612A"/>
    <w:rsid w:val="002F6535"/>
    <w:rsid w:val="002F6F10"/>
    <w:rsid w:val="00300160"/>
    <w:rsid w:val="00300B20"/>
    <w:rsid w:val="003014E6"/>
    <w:rsid w:val="00301971"/>
    <w:rsid w:val="00302C49"/>
    <w:rsid w:val="003031BC"/>
    <w:rsid w:val="003034D0"/>
    <w:rsid w:val="00303E29"/>
    <w:rsid w:val="00305486"/>
    <w:rsid w:val="00305604"/>
    <w:rsid w:val="00306216"/>
    <w:rsid w:val="00306581"/>
    <w:rsid w:val="00306970"/>
    <w:rsid w:val="003072AB"/>
    <w:rsid w:val="00307358"/>
    <w:rsid w:val="003076D4"/>
    <w:rsid w:val="00307886"/>
    <w:rsid w:val="00307B8C"/>
    <w:rsid w:val="00307E78"/>
    <w:rsid w:val="003103C2"/>
    <w:rsid w:val="00310CB1"/>
    <w:rsid w:val="00310D9F"/>
    <w:rsid w:val="003111C2"/>
    <w:rsid w:val="0031145A"/>
    <w:rsid w:val="00312889"/>
    <w:rsid w:val="00312DB1"/>
    <w:rsid w:val="003130E0"/>
    <w:rsid w:val="0031316F"/>
    <w:rsid w:val="00313205"/>
    <w:rsid w:val="00313AED"/>
    <w:rsid w:val="00313DE6"/>
    <w:rsid w:val="00314472"/>
    <w:rsid w:val="0031469C"/>
    <w:rsid w:val="0031499A"/>
    <w:rsid w:val="00315020"/>
    <w:rsid w:val="0031557E"/>
    <w:rsid w:val="003157D6"/>
    <w:rsid w:val="00316079"/>
    <w:rsid w:val="00316374"/>
    <w:rsid w:val="003174D3"/>
    <w:rsid w:val="00317F59"/>
    <w:rsid w:val="003207AC"/>
    <w:rsid w:val="00320A42"/>
    <w:rsid w:val="00321C83"/>
    <w:rsid w:val="003220FA"/>
    <w:rsid w:val="00322118"/>
    <w:rsid w:val="003223D8"/>
    <w:rsid w:val="00322503"/>
    <w:rsid w:val="0032259F"/>
    <w:rsid w:val="00323B96"/>
    <w:rsid w:val="003240F6"/>
    <w:rsid w:val="003246B1"/>
    <w:rsid w:val="0032490C"/>
    <w:rsid w:val="00324D82"/>
    <w:rsid w:val="00326A06"/>
    <w:rsid w:val="00326AB3"/>
    <w:rsid w:val="00326EC3"/>
    <w:rsid w:val="00330161"/>
    <w:rsid w:val="00330AC0"/>
    <w:rsid w:val="00330B0F"/>
    <w:rsid w:val="00330E40"/>
    <w:rsid w:val="0033104C"/>
    <w:rsid w:val="0033139A"/>
    <w:rsid w:val="00331B99"/>
    <w:rsid w:val="00332553"/>
    <w:rsid w:val="003326B6"/>
    <w:rsid w:val="0033342D"/>
    <w:rsid w:val="00333731"/>
    <w:rsid w:val="00334AB3"/>
    <w:rsid w:val="00335124"/>
    <w:rsid w:val="0033546A"/>
    <w:rsid w:val="00335892"/>
    <w:rsid w:val="0033640F"/>
    <w:rsid w:val="00336879"/>
    <w:rsid w:val="003375B6"/>
    <w:rsid w:val="0034008A"/>
    <w:rsid w:val="00340ACE"/>
    <w:rsid w:val="003415EB"/>
    <w:rsid w:val="00341696"/>
    <w:rsid w:val="003420CF"/>
    <w:rsid w:val="0034240B"/>
    <w:rsid w:val="00342A7A"/>
    <w:rsid w:val="00342CB1"/>
    <w:rsid w:val="00343025"/>
    <w:rsid w:val="0034336B"/>
    <w:rsid w:val="003433FD"/>
    <w:rsid w:val="003438C2"/>
    <w:rsid w:val="00343919"/>
    <w:rsid w:val="00343DDE"/>
    <w:rsid w:val="0034454F"/>
    <w:rsid w:val="003448E5"/>
    <w:rsid w:val="00344A75"/>
    <w:rsid w:val="00344FBF"/>
    <w:rsid w:val="0034519D"/>
    <w:rsid w:val="00345F66"/>
    <w:rsid w:val="003464FA"/>
    <w:rsid w:val="0034763A"/>
    <w:rsid w:val="003476E3"/>
    <w:rsid w:val="00347D52"/>
    <w:rsid w:val="00350269"/>
    <w:rsid w:val="00350601"/>
    <w:rsid w:val="00350B11"/>
    <w:rsid w:val="00350BD4"/>
    <w:rsid w:val="00350CCB"/>
    <w:rsid w:val="00350E25"/>
    <w:rsid w:val="003514B5"/>
    <w:rsid w:val="003522D1"/>
    <w:rsid w:val="0035254A"/>
    <w:rsid w:val="00352728"/>
    <w:rsid w:val="00352A63"/>
    <w:rsid w:val="0035361D"/>
    <w:rsid w:val="003538E2"/>
    <w:rsid w:val="003539AF"/>
    <w:rsid w:val="00353B0A"/>
    <w:rsid w:val="00354219"/>
    <w:rsid w:val="00354C80"/>
    <w:rsid w:val="00354D96"/>
    <w:rsid w:val="003556C3"/>
    <w:rsid w:val="003561B1"/>
    <w:rsid w:val="00356383"/>
    <w:rsid w:val="00357CE5"/>
    <w:rsid w:val="00357F03"/>
    <w:rsid w:val="00357FB9"/>
    <w:rsid w:val="00360F02"/>
    <w:rsid w:val="0036100D"/>
    <w:rsid w:val="00361659"/>
    <w:rsid w:val="00361D7E"/>
    <w:rsid w:val="00362034"/>
    <w:rsid w:val="003626A5"/>
    <w:rsid w:val="00362741"/>
    <w:rsid w:val="00362F7F"/>
    <w:rsid w:val="00363537"/>
    <w:rsid w:val="00363721"/>
    <w:rsid w:val="0036483F"/>
    <w:rsid w:val="00365560"/>
    <w:rsid w:val="0036582F"/>
    <w:rsid w:val="00365A4D"/>
    <w:rsid w:val="003663EB"/>
    <w:rsid w:val="00366CE0"/>
    <w:rsid w:val="00370045"/>
    <w:rsid w:val="0037019E"/>
    <w:rsid w:val="003703E0"/>
    <w:rsid w:val="0037051C"/>
    <w:rsid w:val="00370B91"/>
    <w:rsid w:val="00370FA5"/>
    <w:rsid w:val="0037217A"/>
    <w:rsid w:val="00373083"/>
    <w:rsid w:val="00373793"/>
    <w:rsid w:val="00373AA8"/>
    <w:rsid w:val="00374069"/>
    <w:rsid w:val="003740CF"/>
    <w:rsid w:val="00374229"/>
    <w:rsid w:val="00374EF3"/>
    <w:rsid w:val="00375297"/>
    <w:rsid w:val="00375A98"/>
    <w:rsid w:val="00375AF7"/>
    <w:rsid w:val="00375E0D"/>
    <w:rsid w:val="00377D3D"/>
    <w:rsid w:val="0038004A"/>
    <w:rsid w:val="00380277"/>
    <w:rsid w:val="00380597"/>
    <w:rsid w:val="00380A79"/>
    <w:rsid w:val="0038198E"/>
    <w:rsid w:val="003819F9"/>
    <w:rsid w:val="00381B53"/>
    <w:rsid w:val="003828C1"/>
    <w:rsid w:val="00382F03"/>
    <w:rsid w:val="003841B3"/>
    <w:rsid w:val="0038422F"/>
    <w:rsid w:val="003847E9"/>
    <w:rsid w:val="003850DA"/>
    <w:rsid w:val="00385F8C"/>
    <w:rsid w:val="00386A0E"/>
    <w:rsid w:val="00386A3A"/>
    <w:rsid w:val="00386CA0"/>
    <w:rsid w:val="00387E9B"/>
    <w:rsid w:val="0039018D"/>
    <w:rsid w:val="00390223"/>
    <w:rsid w:val="003906A3"/>
    <w:rsid w:val="0039092B"/>
    <w:rsid w:val="00390EA8"/>
    <w:rsid w:val="00390FCF"/>
    <w:rsid w:val="003927AC"/>
    <w:rsid w:val="0039299C"/>
    <w:rsid w:val="00392FF6"/>
    <w:rsid w:val="00393055"/>
    <w:rsid w:val="0039371C"/>
    <w:rsid w:val="00394D3F"/>
    <w:rsid w:val="00395DAB"/>
    <w:rsid w:val="00397530"/>
    <w:rsid w:val="003979A0"/>
    <w:rsid w:val="00397A24"/>
    <w:rsid w:val="00397A65"/>
    <w:rsid w:val="003A022E"/>
    <w:rsid w:val="003A059F"/>
    <w:rsid w:val="003A14B1"/>
    <w:rsid w:val="003A15E0"/>
    <w:rsid w:val="003A2054"/>
    <w:rsid w:val="003A2923"/>
    <w:rsid w:val="003A2E4F"/>
    <w:rsid w:val="003A3E86"/>
    <w:rsid w:val="003A4B49"/>
    <w:rsid w:val="003A4F7E"/>
    <w:rsid w:val="003A5139"/>
    <w:rsid w:val="003A553F"/>
    <w:rsid w:val="003A575C"/>
    <w:rsid w:val="003A5AF0"/>
    <w:rsid w:val="003A632C"/>
    <w:rsid w:val="003A647A"/>
    <w:rsid w:val="003A6F3E"/>
    <w:rsid w:val="003A76D6"/>
    <w:rsid w:val="003A7838"/>
    <w:rsid w:val="003A7F6C"/>
    <w:rsid w:val="003B006D"/>
    <w:rsid w:val="003B09D7"/>
    <w:rsid w:val="003B0BA1"/>
    <w:rsid w:val="003B152B"/>
    <w:rsid w:val="003B1591"/>
    <w:rsid w:val="003B1C38"/>
    <w:rsid w:val="003B1E2A"/>
    <w:rsid w:val="003B2891"/>
    <w:rsid w:val="003B290C"/>
    <w:rsid w:val="003B2962"/>
    <w:rsid w:val="003B36C7"/>
    <w:rsid w:val="003B3797"/>
    <w:rsid w:val="003B38E7"/>
    <w:rsid w:val="003B3F8F"/>
    <w:rsid w:val="003B468B"/>
    <w:rsid w:val="003B4EA2"/>
    <w:rsid w:val="003B5D12"/>
    <w:rsid w:val="003B620E"/>
    <w:rsid w:val="003B70C2"/>
    <w:rsid w:val="003C0CB9"/>
    <w:rsid w:val="003C1A8C"/>
    <w:rsid w:val="003C1FDE"/>
    <w:rsid w:val="003C20F2"/>
    <w:rsid w:val="003C30D6"/>
    <w:rsid w:val="003C3348"/>
    <w:rsid w:val="003C49EE"/>
    <w:rsid w:val="003C4D98"/>
    <w:rsid w:val="003C56F2"/>
    <w:rsid w:val="003C5C7E"/>
    <w:rsid w:val="003C6650"/>
    <w:rsid w:val="003C711B"/>
    <w:rsid w:val="003D012D"/>
    <w:rsid w:val="003D0FCF"/>
    <w:rsid w:val="003D111C"/>
    <w:rsid w:val="003D1A06"/>
    <w:rsid w:val="003D1EF1"/>
    <w:rsid w:val="003D209A"/>
    <w:rsid w:val="003D20D7"/>
    <w:rsid w:val="003D282B"/>
    <w:rsid w:val="003D3AF1"/>
    <w:rsid w:val="003D417D"/>
    <w:rsid w:val="003D4C81"/>
    <w:rsid w:val="003D50B8"/>
    <w:rsid w:val="003D5805"/>
    <w:rsid w:val="003D6A2B"/>
    <w:rsid w:val="003D6D12"/>
    <w:rsid w:val="003D7060"/>
    <w:rsid w:val="003E024F"/>
    <w:rsid w:val="003E0C9D"/>
    <w:rsid w:val="003E156C"/>
    <w:rsid w:val="003E26DC"/>
    <w:rsid w:val="003E28E7"/>
    <w:rsid w:val="003E299F"/>
    <w:rsid w:val="003E2D48"/>
    <w:rsid w:val="003E2F94"/>
    <w:rsid w:val="003E3146"/>
    <w:rsid w:val="003E3BB0"/>
    <w:rsid w:val="003E46B8"/>
    <w:rsid w:val="003E4DBB"/>
    <w:rsid w:val="003E4EFD"/>
    <w:rsid w:val="003E5A9B"/>
    <w:rsid w:val="003E5CDA"/>
    <w:rsid w:val="003E6737"/>
    <w:rsid w:val="003E6B11"/>
    <w:rsid w:val="003E6CD9"/>
    <w:rsid w:val="003E6E46"/>
    <w:rsid w:val="003E6E54"/>
    <w:rsid w:val="003E73A1"/>
    <w:rsid w:val="003E747B"/>
    <w:rsid w:val="003E79FE"/>
    <w:rsid w:val="003E7DD0"/>
    <w:rsid w:val="003F011A"/>
    <w:rsid w:val="003F0456"/>
    <w:rsid w:val="003F151C"/>
    <w:rsid w:val="003F2127"/>
    <w:rsid w:val="003F3916"/>
    <w:rsid w:val="003F3E57"/>
    <w:rsid w:val="003F4712"/>
    <w:rsid w:val="003F51CF"/>
    <w:rsid w:val="003F5883"/>
    <w:rsid w:val="003F680E"/>
    <w:rsid w:val="003F6A12"/>
    <w:rsid w:val="003F6A36"/>
    <w:rsid w:val="003F6D99"/>
    <w:rsid w:val="003F6F33"/>
    <w:rsid w:val="003F736D"/>
    <w:rsid w:val="003F77DC"/>
    <w:rsid w:val="003F7F54"/>
    <w:rsid w:val="00400B6E"/>
    <w:rsid w:val="004014A3"/>
    <w:rsid w:val="00401582"/>
    <w:rsid w:val="004021C7"/>
    <w:rsid w:val="00403504"/>
    <w:rsid w:val="00403D33"/>
    <w:rsid w:val="00403E46"/>
    <w:rsid w:val="0040419F"/>
    <w:rsid w:val="004043C0"/>
    <w:rsid w:val="004046A6"/>
    <w:rsid w:val="00404D71"/>
    <w:rsid w:val="00405A05"/>
    <w:rsid w:val="00405E66"/>
    <w:rsid w:val="00406684"/>
    <w:rsid w:val="00406B4D"/>
    <w:rsid w:val="00407022"/>
    <w:rsid w:val="004113E6"/>
    <w:rsid w:val="004116BC"/>
    <w:rsid w:val="00412364"/>
    <w:rsid w:val="00412A62"/>
    <w:rsid w:val="00412BCE"/>
    <w:rsid w:val="00412BF8"/>
    <w:rsid w:val="00413042"/>
    <w:rsid w:val="004130E0"/>
    <w:rsid w:val="004132F6"/>
    <w:rsid w:val="004135FF"/>
    <w:rsid w:val="00413ECA"/>
    <w:rsid w:val="004146B7"/>
    <w:rsid w:val="00414B15"/>
    <w:rsid w:val="00415BF4"/>
    <w:rsid w:val="00415F35"/>
    <w:rsid w:val="00415FA1"/>
    <w:rsid w:val="00416653"/>
    <w:rsid w:val="00416A8C"/>
    <w:rsid w:val="0042003A"/>
    <w:rsid w:val="004201A7"/>
    <w:rsid w:val="00420852"/>
    <w:rsid w:val="004209C0"/>
    <w:rsid w:val="0042142C"/>
    <w:rsid w:val="004217E9"/>
    <w:rsid w:val="00421E09"/>
    <w:rsid w:val="00422B7A"/>
    <w:rsid w:val="00423C95"/>
    <w:rsid w:val="00424182"/>
    <w:rsid w:val="00424C78"/>
    <w:rsid w:val="004250B0"/>
    <w:rsid w:val="00425301"/>
    <w:rsid w:val="00425595"/>
    <w:rsid w:val="00425669"/>
    <w:rsid w:val="00425BB8"/>
    <w:rsid w:val="004267D2"/>
    <w:rsid w:val="00426E8B"/>
    <w:rsid w:val="0042703F"/>
    <w:rsid w:val="00427093"/>
    <w:rsid w:val="00427798"/>
    <w:rsid w:val="00427D34"/>
    <w:rsid w:val="00430BA2"/>
    <w:rsid w:val="00431035"/>
    <w:rsid w:val="0043137A"/>
    <w:rsid w:val="00432137"/>
    <w:rsid w:val="0043245B"/>
    <w:rsid w:val="004326DD"/>
    <w:rsid w:val="00432FA1"/>
    <w:rsid w:val="00433310"/>
    <w:rsid w:val="00433D17"/>
    <w:rsid w:val="00434840"/>
    <w:rsid w:val="00434B25"/>
    <w:rsid w:val="00434B88"/>
    <w:rsid w:val="00434C21"/>
    <w:rsid w:val="00434DE2"/>
    <w:rsid w:val="00435136"/>
    <w:rsid w:val="00435B4B"/>
    <w:rsid w:val="00436042"/>
    <w:rsid w:val="00436C95"/>
    <w:rsid w:val="00437751"/>
    <w:rsid w:val="004379D5"/>
    <w:rsid w:val="004401D5"/>
    <w:rsid w:val="0044039C"/>
    <w:rsid w:val="004403BA"/>
    <w:rsid w:val="004403FE"/>
    <w:rsid w:val="004411CC"/>
    <w:rsid w:val="004413EE"/>
    <w:rsid w:val="00441456"/>
    <w:rsid w:val="004417DD"/>
    <w:rsid w:val="00441ECE"/>
    <w:rsid w:val="004421BB"/>
    <w:rsid w:val="004423AD"/>
    <w:rsid w:val="00442999"/>
    <w:rsid w:val="00442D3E"/>
    <w:rsid w:val="00443127"/>
    <w:rsid w:val="0044390A"/>
    <w:rsid w:val="00443CD6"/>
    <w:rsid w:val="00443E84"/>
    <w:rsid w:val="004442DB"/>
    <w:rsid w:val="00444330"/>
    <w:rsid w:val="0044501B"/>
    <w:rsid w:val="0044674E"/>
    <w:rsid w:val="00446993"/>
    <w:rsid w:val="0045008A"/>
    <w:rsid w:val="00450263"/>
    <w:rsid w:val="004504D9"/>
    <w:rsid w:val="00451355"/>
    <w:rsid w:val="00451794"/>
    <w:rsid w:val="00451F58"/>
    <w:rsid w:val="004522FE"/>
    <w:rsid w:val="004534D0"/>
    <w:rsid w:val="0045442C"/>
    <w:rsid w:val="00455701"/>
    <w:rsid w:val="0045606D"/>
    <w:rsid w:val="004562AA"/>
    <w:rsid w:val="00456C80"/>
    <w:rsid w:val="004575A6"/>
    <w:rsid w:val="00457841"/>
    <w:rsid w:val="00460F42"/>
    <w:rsid w:val="0046147B"/>
    <w:rsid w:val="00461873"/>
    <w:rsid w:val="0046275D"/>
    <w:rsid w:val="00462924"/>
    <w:rsid w:val="00462B2B"/>
    <w:rsid w:val="00462D17"/>
    <w:rsid w:val="00462EE2"/>
    <w:rsid w:val="004630AB"/>
    <w:rsid w:val="00465015"/>
    <w:rsid w:val="0046528A"/>
    <w:rsid w:val="004654EC"/>
    <w:rsid w:val="00465BE9"/>
    <w:rsid w:val="00467263"/>
    <w:rsid w:val="00467D8E"/>
    <w:rsid w:val="0047111C"/>
    <w:rsid w:val="00471AFC"/>
    <w:rsid w:val="0047271E"/>
    <w:rsid w:val="004728C6"/>
    <w:rsid w:val="00472C28"/>
    <w:rsid w:val="00472EA5"/>
    <w:rsid w:val="004739B3"/>
    <w:rsid w:val="00474CD9"/>
    <w:rsid w:val="00475136"/>
    <w:rsid w:val="004759BC"/>
    <w:rsid w:val="00475D68"/>
    <w:rsid w:val="00475E1D"/>
    <w:rsid w:val="00476274"/>
    <w:rsid w:val="00476712"/>
    <w:rsid w:val="00477627"/>
    <w:rsid w:val="00480066"/>
    <w:rsid w:val="004800DB"/>
    <w:rsid w:val="00480FFF"/>
    <w:rsid w:val="0048146D"/>
    <w:rsid w:val="00481C29"/>
    <w:rsid w:val="004820A4"/>
    <w:rsid w:val="00482416"/>
    <w:rsid w:val="004829DF"/>
    <w:rsid w:val="00483627"/>
    <w:rsid w:val="00483824"/>
    <w:rsid w:val="00483A11"/>
    <w:rsid w:val="00483B05"/>
    <w:rsid w:val="00483BAF"/>
    <w:rsid w:val="00484044"/>
    <w:rsid w:val="00484A60"/>
    <w:rsid w:val="00484E8C"/>
    <w:rsid w:val="004851F6"/>
    <w:rsid w:val="004856BE"/>
    <w:rsid w:val="004858AF"/>
    <w:rsid w:val="004867A0"/>
    <w:rsid w:val="00486DD3"/>
    <w:rsid w:val="00487435"/>
    <w:rsid w:val="00487E1A"/>
    <w:rsid w:val="00487E59"/>
    <w:rsid w:val="004904EF"/>
    <w:rsid w:val="004909F7"/>
    <w:rsid w:val="0049137E"/>
    <w:rsid w:val="004914A6"/>
    <w:rsid w:val="00491A73"/>
    <w:rsid w:val="004925CC"/>
    <w:rsid w:val="00492E37"/>
    <w:rsid w:val="00492EF8"/>
    <w:rsid w:val="004933E5"/>
    <w:rsid w:val="004941E4"/>
    <w:rsid w:val="00494387"/>
    <w:rsid w:val="00494A05"/>
    <w:rsid w:val="00494A87"/>
    <w:rsid w:val="00495EF0"/>
    <w:rsid w:val="00496AC7"/>
    <w:rsid w:val="00496BD0"/>
    <w:rsid w:val="004974B3"/>
    <w:rsid w:val="004A0455"/>
    <w:rsid w:val="004A099E"/>
    <w:rsid w:val="004A0A55"/>
    <w:rsid w:val="004A0CC5"/>
    <w:rsid w:val="004A0D5B"/>
    <w:rsid w:val="004A131E"/>
    <w:rsid w:val="004A1C83"/>
    <w:rsid w:val="004A1FBC"/>
    <w:rsid w:val="004A2223"/>
    <w:rsid w:val="004A2723"/>
    <w:rsid w:val="004A2950"/>
    <w:rsid w:val="004A31E3"/>
    <w:rsid w:val="004A3707"/>
    <w:rsid w:val="004A380A"/>
    <w:rsid w:val="004A4C69"/>
    <w:rsid w:val="004A561F"/>
    <w:rsid w:val="004A65B5"/>
    <w:rsid w:val="004A708B"/>
    <w:rsid w:val="004A7888"/>
    <w:rsid w:val="004A78DF"/>
    <w:rsid w:val="004A7A68"/>
    <w:rsid w:val="004B02B0"/>
    <w:rsid w:val="004B103B"/>
    <w:rsid w:val="004B17CC"/>
    <w:rsid w:val="004B1F19"/>
    <w:rsid w:val="004B255E"/>
    <w:rsid w:val="004B283E"/>
    <w:rsid w:val="004B3F1B"/>
    <w:rsid w:val="004B4265"/>
    <w:rsid w:val="004B447A"/>
    <w:rsid w:val="004B46BF"/>
    <w:rsid w:val="004B62E4"/>
    <w:rsid w:val="004B68D3"/>
    <w:rsid w:val="004B780A"/>
    <w:rsid w:val="004B7BB3"/>
    <w:rsid w:val="004B7CF6"/>
    <w:rsid w:val="004C04C9"/>
    <w:rsid w:val="004C18E7"/>
    <w:rsid w:val="004C1D0A"/>
    <w:rsid w:val="004C1EEE"/>
    <w:rsid w:val="004C2521"/>
    <w:rsid w:val="004C25D5"/>
    <w:rsid w:val="004C273B"/>
    <w:rsid w:val="004C3460"/>
    <w:rsid w:val="004C36C9"/>
    <w:rsid w:val="004C3749"/>
    <w:rsid w:val="004C5291"/>
    <w:rsid w:val="004C5829"/>
    <w:rsid w:val="004C5DE4"/>
    <w:rsid w:val="004C6889"/>
    <w:rsid w:val="004C699A"/>
    <w:rsid w:val="004C7362"/>
    <w:rsid w:val="004C7D8B"/>
    <w:rsid w:val="004D01EA"/>
    <w:rsid w:val="004D0755"/>
    <w:rsid w:val="004D166C"/>
    <w:rsid w:val="004D242C"/>
    <w:rsid w:val="004D33FF"/>
    <w:rsid w:val="004D34BF"/>
    <w:rsid w:val="004D3766"/>
    <w:rsid w:val="004D39C2"/>
    <w:rsid w:val="004D3F37"/>
    <w:rsid w:val="004D4E62"/>
    <w:rsid w:val="004D51E3"/>
    <w:rsid w:val="004D595C"/>
    <w:rsid w:val="004D5BFD"/>
    <w:rsid w:val="004D692C"/>
    <w:rsid w:val="004D696D"/>
    <w:rsid w:val="004D6FD7"/>
    <w:rsid w:val="004D7C81"/>
    <w:rsid w:val="004E0132"/>
    <w:rsid w:val="004E08CF"/>
    <w:rsid w:val="004E11DC"/>
    <w:rsid w:val="004E2EC8"/>
    <w:rsid w:val="004E31BE"/>
    <w:rsid w:val="004E3498"/>
    <w:rsid w:val="004E365D"/>
    <w:rsid w:val="004E385A"/>
    <w:rsid w:val="004E4299"/>
    <w:rsid w:val="004E4684"/>
    <w:rsid w:val="004E5118"/>
    <w:rsid w:val="004E5FF1"/>
    <w:rsid w:val="004E6A75"/>
    <w:rsid w:val="004E7470"/>
    <w:rsid w:val="004E7AAF"/>
    <w:rsid w:val="004F0661"/>
    <w:rsid w:val="004F0B15"/>
    <w:rsid w:val="004F0B80"/>
    <w:rsid w:val="004F4C0D"/>
    <w:rsid w:val="004F4D90"/>
    <w:rsid w:val="004F5981"/>
    <w:rsid w:val="004F5FA9"/>
    <w:rsid w:val="004F63D9"/>
    <w:rsid w:val="004F7032"/>
    <w:rsid w:val="00500FC4"/>
    <w:rsid w:val="0050128B"/>
    <w:rsid w:val="00501C8B"/>
    <w:rsid w:val="00501D16"/>
    <w:rsid w:val="005022B8"/>
    <w:rsid w:val="005022BE"/>
    <w:rsid w:val="00502536"/>
    <w:rsid w:val="00502ED4"/>
    <w:rsid w:val="005031D1"/>
    <w:rsid w:val="00503ADD"/>
    <w:rsid w:val="00503D63"/>
    <w:rsid w:val="005054B6"/>
    <w:rsid w:val="00505717"/>
    <w:rsid w:val="00506282"/>
    <w:rsid w:val="005064E4"/>
    <w:rsid w:val="005066ED"/>
    <w:rsid w:val="00507BAB"/>
    <w:rsid w:val="00507E69"/>
    <w:rsid w:val="00510909"/>
    <w:rsid w:val="00510B46"/>
    <w:rsid w:val="00510C81"/>
    <w:rsid w:val="005113A3"/>
    <w:rsid w:val="00511EDA"/>
    <w:rsid w:val="00513693"/>
    <w:rsid w:val="00513A5B"/>
    <w:rsid w:val="005169A9"/>
    <w:rsid w:val="00517AEA"/>
    <w:rsid w:val="0052028A"/>
    <w:rsid w:val="005203BB"/>
    <w:rsid w:val="005208C1"/>
    <w:rsid w:val="00520AFC"/>
    <w:rsid w:val="00521ADC"/>
    <w:rsid w:val="00521E0F"/>
    <w:rsid w:val="005224C2"/>
    <w:rsid w:val="00522824"/>
    <w:rsid w:val="00522889"/>
    <w:rsid w:val="00523062"/>
    <w:rsid w:val="0052314C"/>
    <w:rsid w:val="0052334A"/>
    <w:rsid w:val="005237D7"/>
    <w:rsid w:val="005239E9"/>
    <w:rsid w:val="00523D27"/>
    <w:rsid w:val="0052470C"/>
    <w:rsid w:val="00524EC0"/>
    <w:rsid w:val="00525022"/>
    <w:rsid w:val="00525101"/>
    <w:rsid w:val="00525EF3"/>
    <w:rsid w:val="00526C59"/>
    <w:rsid w:val="00527392"/>
    <w:rsid w:val="005300BC"/>
    <w:rsid w:val="00530901"/>
    <w:rsid w:val="005314C0"/>
    <w:rsid w:val="00531A2A"/>
    <w:rsid w:val="00531AF4"/>
    <w:rsid w:val="0053223F"/>
    <w:rsid w:val="00532247"/>
    <w:rsid w:val="00532C67"/>
    <w:rsid w:val="005335AD"/>
    <w:rsid w:val="005336BC"/>
    <w:rsid w:val="00534095"/>
    <w:rsid w:val="005350E2"/>
    <w:rsid w:val="005358D5"/>
    <w:rsid w:val="00536BC2"/>
    <w:rsid w:val="0053771C"/>
    <w:rsid w:val="00540422"/>
    <w:rsid w:val="005404C4"/>
    <w:rsid w:val="00540E01"/>
    <w:rsid w:val="00540EB4"/>
    <w:rsid w:val="005417EB"/>
    <w:rsid w:val="00541E68"/>
    <w:rsid w:val="00542336"/>
    <w:rsid w:val="005429A0"/>
    <w:rsid w:val="0054313A"/>
    <w:rsid w:val="00543563"/>
    <w:rsid w:val="005439F4"/>
    <w:rsid w:val="00543E17"/>
    <w:rsid w:val="00544711"/>
    <w:rsid w:val="00544D13"/>
    <w:rsid w:val="00545A9C"/>
    <w:rsid w:val="00545BDD"/>
    <w:rsid w:val="005461CF"/>
    <w:rsid w:val="00546AE9"/>
    <w:rsid w:val="00546F96"/>
    <w:rsid w:val="005477B0"/>
    <w:rsid w:val="00547A72"/>
    <w:rsid w:val="005503F3"/>
    <w:rsid w:val="00550953"/>
    <w:rsid w:val="005525D5"/>
    <w:rsid w:val="0055292B"/>
    <w:rsid w:val="00553200"/>
    <w:rsid w:val="00553217"/>
    <w:rsid w:val="0055496C"/>
    <w:rsid w:val="00555259"/>
    <w:rsid w:val="00555ADF"/>
    <w:rsid w:val="00556022"/>
    <w:rsid w:val="0055626A"/>
    <w:rsid w:val="00556302"/>
    <w:rsid w:val="0055682F"/>
    <w:rsid w:val="00556CED"/>
    <w:rsid w:val="00556E89"/>
    <w:rsid w:val="00556EDD"/>
    <w:rsid w:val="00557659"/>
    <w:rsid w:val="005579BB"/>
    <w:rsid w:val="00557E49"/>
    <w:rsid w:val="0056017E"/>
    <w:rsid w:val="005606C9"/>
    <w:rsid w:val="00560820"/>
    <w:rsid w:val="0056165F"/>
    <w:rsid w:val="005617F2"/>
    <w:rsid w:val="00561D44"/>
    <w:rsid w:val="00561E12"/>
    <w:rsid w:val="00562878"/>
    <w:rsid w:val="005628DF"/>
    <w:rsid w:val="0056376E"/>
    <w:rsid w:val="005639B7"/>
    <w:rsid w:val="00563A1D"/>
    <w:rsid w:val="00563A2E"/>
    <w:rsid w:val="00563F73"/>
    <w:rsid w:val="005647D5"/>
    <w:rsid w:val="00564D6E"/>
    <w:rsid w:val="00565146"/>
    <w:rsid w:val="0056522D"/>
    <w:rsid w:val="005662A3"/>
    <w:rsid w:val="005668F1"/>
    <w:rsid w:val="0056741D"/>
    <w:rsid w:val="00567963"/>
    <w:rsid w:val="005711A6"/>
    <w:rsid w:val="00572420"/>
    <w:rsid w:val="005726B1"/>
    <w:rsid w:val="005727E4"/>
    <w:rsid w:val="00572A85"/>
    <w:rsid w:val="005734E9"/>
    <w:rsid w:val="00573A2E"/>
    <w:rsid w:val="0057406F"/>
    <w:rsid w:val="00574300"/>
    <w:rsid w:val="005748DA"/>
    <w:rsid w:val="00574AB8"/>
    <w:rsid w:val="00575581"/>
    <w:rsid w:val="005755FB"/>
    <w:rsid w:val="005756EE"/>
    <w:rsid w:val="00575E16"/>
    <w:rsid w:val="00575E69"/>
    <w:rsid w:val="005765FB"/>
    <w:rsid w:val="0057686D"/>
    <w:rsid w:val="00577968"/>
    <w:rsid w:val="005812CF"/>
    <w:rsid w:val="00581AEE"/>
    <w:rsid w:val="0058265A"/>
    <w:rsid w:val="00582BF2"/>
    <w:rsid w:val="005841DB"/>
    <w:rsid w:val="00584548"/>
    <w:rsid w:val="00585375"/>
    <w:rsid w:val="0058571E"/>
    <w:rsid w:val="00586BC3"/>
    <w:rsid w:val="005871D4"/>
    <w:rsid w:val="0058745C"/>
    <w:rsid w:val="005875A8"/>
    <w:rsid w:val="005877D5"/>
    <w:rsid w:val="00587C0D"/>
    <w:rsid w:val="005905B7"/>
    <w:rsid w:val="00590BCF"/>
    <w:rsid w:val="0059125E"/>
    <w:rsid w:val="005915A1"/>
    <w:rsid w:val="005919B5"/>
    <w:rsid w:val="00592A5E"/>
    <w:rsid w:val="00592E64"/>
    <w:rsid w:val="0059354D"/>
    <w:rsid w:val="005937A7"/>
    <w:rsid w:val="00593CDD"/>
    <w:rsid w:val="005944D7"/>
    <w:rsid w:val="005947F3"/>
    <w:rsid w:val="0059598B"/>
    <w:rsid w:val="005959A2"/>
    <w:rsid w:val="00595D3F"/>
    <w:rsid w:val="00595F52"/>
    <w:rsid w:val="00596299"/>
    <w:rsid w:val="0059638D"/>
    <w:rsid w:val="005969C8"/>
    <w:rsid w:val="005972D4"/>
    <w:rsid w:val="005A0D45"/>
    <w:rsid w:val="005A15A8"/>
    <w:rsid w:val="005A1F72"/>
    <w:rsid w:val="005A26A3"/>
    <w:rsid w:val="005A2778"/>
    <w:rsid w:val="005A4ABC"/>
    <w:rsid w:val="005A5BE0"/>
    <w:rsid w:val="005A6713"/>
    <w:rsid w:val="005A79F5"/>
    <w:rsid w:val="005A7CD5"/>
    <w:rsid w:val="005A7E03"/>
    <w:rsid w:val="005B0007"/>
    <w:rsid w:val="005B0EE2"/>
    <w:rsid w:val="005B13F8"/>
    <w:rsid w:val="005B1592"/>
    <w:rsid w:val="005B17F7"/>
    <w:rsid w:val="005B1F83"/>
    <w:rsid w:val="005B2216"/>
    <w:rsid w:val="005B221D"/>
    <w:rsid w:val="005B2DAC"/>
    <w:rsid w:val="005B30E0"/>
    <w:rsid w:val="005B3D1E"/>
    <w:rsid w:val="005B3D99"/>
    <w:rsid w:val="005B48FE"/>
    <w:rsid w:val="005B55A4"/>
    <w:rsid w:val="005B5623"/>
    <w:rsid w:val="005B57C1"/>
    <w:rsid w:val="005B65BA"/>
    <w:rsid w:val="005B662C"/>
    <w:rsid w:val="005C1368"/>
    <w:rsid w:val="005C154A"/>
    <w:rsid w:val="005C15EE"/>
    <w:rsid w:val="005C18D1"/>
    <w:rsid w:val="005C3646"/>
    <w:rsid w:val="005C3F93"/>
    <w:rsid w:val="005C4C72"/>
    <w:rsid w:val="005C5BB4"/>
    <w:rsid w:val="005C65F9"/>
    <w:rsid w:val="005C67E4"/>
    <w:rsid w:val="005C700B"/>
    <w:rsid w:val="005D2174"/>
    <w:rsid w:val="005D229C"/>
    <w:rsid w:val="005D3189"/>
    <w:rsid w:val="005D345C"/>
    <w:rsid w:val="005D4165"/>
    <w:rsid w:val="005D43EE"/>
    <w:rsid w:val="005D4FB6"/>
    <w:rsid w:val="005D5CEF"/>
    <w:rsid w:val="005D5F9A"/>
    <w:rsid w:val="005D6644"/>
    <w:rsid w:val="005D66E1"/>
    <w:rsid w:val="005D757C"/>
    <w:rsid w:val="005D7FEF"/>
    <w:rsid w:val="005E023F"/>
    <w:rsid w:val="005E0941"/>
    <w:rsid w:val="005E116E"/>
    <w:rsid w:val="005E1CAE"/>
    <w:rsid w:val="005E2172"/>
    <w:rsid w:val="005E2708"/>
    <w:rsid w:val="005E2F72"/>
    <w:rsid w:val="005E3038"/>
    <w:rsid w:val="005E3612"/>
    <w:rsid w:val="005E448D"/>
    <w:rsid w:val="005E47CE"/>
    <w:rsid w:val="005E50BB"/>
    <w:rsid w:val="005E5628"/>
    <w:rsid w:val="005E56E2"/>
    <w:rsid w:val="005E5E1A"/>
    <w:rsid w:val="005E659C"/>
    <w:rsid w:val="005E6930"/>
    <w:rsid w:val="005E7237"/>
    <w:rsid w:val="005E74AB"/>
    <w:rsid w:val="005E751E"/>
    <w:rsid w:val="005E759F"/>
    <w:rsid w:val="005E7F30"/>
    <w:rsid w:val="005F048B"/>
    <w:rsid w:val="005F0B45"/>
    <w:rsid w:val="005F0CB8"/>
    <w:rsid w:val="005F0D5B"/>
    <w:rsid w:val="005F0F5B"/>
    <w:rsid w:val="005F0FBD"/>
    <w:rsid w:val="005F1010"/>
    <w:rsid w:val="005F1257"/>
    <w:rsid w:val="005F166A"/>
    <w:rsid w:val="005F18FB"/>
    <w:rsid w:val="005F1B58"/>
    <w:rsid w:val="005F1BAC"/>
    <w:rsid w:val="005F1D5F"/>
    <w:rsid w:val="005F1D9A"/>
    <w:rsid w:val="005F1E27"/>
    <w:rsid w:val="005F218F"/>
    <w:rsid w:val="005F3E0A"/>
    <w:rsid w:val="005F4B68"/>
    <w:rsid w:val="005F514F"/>
    <w:rsid w:val="005F535D"/>
    <w:rsid w:val="005F54B5"/>
    <w:rsid w:val="005F57FE"/>
    <w:rsid w:val="005F5EC2"/>
    <w:rsid w:val="005F5FC9"/>
    <w:rsid w:val="00600923"/>
    <w:rsid w:val="00600F63"/>
    <w:rsid w:val="006025AB"/>
    <w:rsid w:val="00602636"/>
    <w:rsid w:val="00602DC3"/>
    <w:rsid w:val="00602DD8"/>
    <w:rsid w:val="006037B8"/>
    <w:rsid w:val="00604591"/>
    <w:rsid w:val="00604C0B"/>
    <w:rsid w:val="00605583"/>
    <w:rsid w:val="00605FB1"/>
    <w:rsid w:val="00606B7C"/>
    <w:rsid w:val="00607CEA"/>
    <w:rsid w:val="00610563"/>
    <w:rsid w:val="00611484"/>
    <w:rsid w:val="006114DC"/>
    <w:rsid w:val="0061173A"/>
    <w:rsid w:val="00611CEE"/>
    <w:rsid w:val="00611E6B"/>
    <w:rsid w:val="006122FB"/>
    <w:rsid w:val="00613226"/>
    <w:rsid w:val="00614C92"/>
    <w:rsid w:val="006154F5"/>
    <w:rsid w:val="00616F72"/>
    <w:rsid w:val="006170AA"/>
    <w:rsid w:val="00617806"/>
    <w:rsid w:val="00617D62"/>
    <w:rsid w:val="00620719"/>
    <w:rsid w:val="00620C16"/>
    <w:rsid w:val="00620F18"/>
    <w:rsid w:val="00621465"/>
    <w:rsid w:val="00621BB0"/>
    <w:rsid w:val="00622BB0"/>
    <w:rsid w:val="00622F60"/>
    <w:rsid w:val="00623072"/>
    <w:rsid w:val="00623750"/>
    <w:rsid w:val="00624F12"/>
    <w:rsid w:val="00625579"/>
    <w:rsid w:val="006259A4"/>
    <w:rsid w:val="00625AE4"/>
    <w:rsid w:val="00625C63"/>
    <w:rsid w:val="00626069"/>
    <w:rsid w:val="006260D8"/>
    <w:rsid w:val="006270BE"/>
    <w:rsid w:val="0062731B"/>
    <w:rsid w:val="00627496"/>
    <w:rsid w:val="00630E95"/>
    <w:rsid w:val="00630EA2"/>
    <w:rsid w:val="0063113B"/>
    <w:rsid w:val="00631791"/>
    <w:rsid w:val="00632C14"/>
    <w:rsid w:val="00632C5D"/>
    <w:rsid w:val="0063480D"/>
    <w:rsid w:val="00634ED9"/>
    <w:rsid w:val="00634F6F"/>
    <w:rsid w:val="006350B6"/>
    <w:rsid w:val="0063530A"/>
    <w:rsid w:val="0063533A"/>
    <w:rsid w:val="00635A17"/>
    <w:rsid w:val="00636CA0"/>
    <w:rsid w:val="006370A5"/>
    <w:rsid w:val="006374CA"/>
    <w:rsid w:val="00637A14"/>
    <w:rsid w:val="00640802"/>
    <w:rsid w:val="00640A4A"/>
    <w:rsid w:val="00640AC7"/>
    <w:rsid w:val="00640CE6"/>
    <w:rsid w:val="00640FC5"/>
    <w:rsid w:val="00641A46"/>
    <w:rsid w:val="006422F1"/>
    <w:rsid w:val="00642AB5"/>
    <w:rsid w:val="00642D00"/>
    <w:rsid w:val="0064381E"/>
    <w:rsid w:val="00643BD3"/>
    <w:rsid w:val="00643F1A"/>
    <w:rsid w:val="00644BF0"/>
    <w:rsid w:val="00644C65"/>
    <w:rsid w:val="006452CE"/>
    <w:rsid w:val="006464DB"/>
    <w:rsid w:val="006465B4"/>
    <w:rsid w:val="00647279"/>
    <w:rsid w:val="00647387"/>
    <w:rsid w:val="0065117F"/>
    <w:rsid w:val="00651283"/>
    <w:rsid w:val="0065147C"/>
    <w:rsid w:val="00651F51"/>
    <w:rsid w:val="0065234B"/>
    <w:rsid w:val="00652F2B"/>
    <w:rsid w:val="00652F54"/>
    <w:rsid w:val="0065321A"/>
    <w:rsid w:val="0065372B"/>
    <w:rsid w:val="00654F4F"/>
    <w:rsid w:val="006551BC"/>
    <w:rsid w:val="006551FC"/>
    <w:rsid w:val="0065578F"/>
    <w:rsid w:val="00655BDF"/>
    <w:rsid w:val="0065620F"/>
    <w:rsid w:val="00656C60"/>
    <w:rsid w:val="006575D3"/>
    <w:rsid w:val="006578A9"/>
    <w:rsid w:val="00657BFB"/>
    <w:rsid w:val="00657C8C"/>
    <w:rsid w:val="00657D00"/>
    <w:rsid w:val="00660384"/>
    <w:rsid w:val="0066065A"/>
    <w:rsid w:val="00660B8F"/>
    <w:rsid w:val="0066236B"/>
    <w:rsid w:val="006623A6"/>
    <w:rsid w:val="006628F2"/>
    <w:rsid w:val="00662BE9"/>
    <w:rsid w:val="00662C41"/>
    <w:rsid w:val="00662E8E"/>
    <w:rsid w:val="00663C66"/>
    <w:rsid w:val="00664078"/>
    <w:rsid w:val="006643AE"/>
    <w:rsid w:val="00664BE4"/>
    <w:rsid w:val="0066552F"/>
    <w:rsid w:val="0066638D"/>
    <w:rsid w:val="00666B09"/>
    <w:rsid w:val="00666E9D"/>
    <w:rsid w:val="00667D9A"/>
    <w:rsid w:val="0067099E"/>
    <w:rsid w:val="00670AF6"/>
    <w:rsid w:val="00670C07"/>
    <w:rsid w:val="0067139C"/>
    <w:rsid w:val="0067199D"/>
    <w:rsid w:val="00671A87"/>
    <w:rsid w:val="006724CB"/>
    <w:rsid w:val="006729B2"/>
    <w:rsid w:val="0067595C"/>
    <w:rsid w:val="00676144"/>
    <w:rsid w:val="00676BEB"/>
    <w:rsid w:val="006773AD"/>
    <w:rsid w:val="00677B66"/>
    <w:rsid w:val="00681816"/>
    <w:rsid w:val="0068199B"/>
    <w:rsid w:val="00681D4F"/>
    <w:rsid w:val="00681DF6"/>
    <w:rsid w:val="0068253C"/>
    <w:rsid w:val="00682BE8"/>
    <w:rsid w:val="00682E32"/>
    <w:rsid w:val="0068324B"/>
    <w:rsid w:val="00683FED"/>
    <w:rsid w:val="006853CA"/>
    <w:rsid w:val="0068541A"/>
    <w:rsid w:val="00685DB9"/>
    <w:rsid w:val="006867E9"/>
    <w:rsid w:val="006871B8"/>
    <w:rsid w:val="006877FF"/>
    <w:rsid w:val="00690216"/>
    <w:rsid w:val="00690719"/>
    <w:rsid w:val="006912CC"/>
    <w:rsid w:val="006919EA"/>
    <w:rsid w:val="00691B45"/>
    <w:rsid w:val="00691D28"/>
    <w:rsid w:val="00691F83"/>
    <w:rsid w:val="00693290"/>
    <w:rsid w:val="00693736"/>
    <w:rsid w:val="006938B4"/>
    <w:rsid w:val="0069437D"/>
    <w:rsid w:val="006952F1"/>
    <w:rsid w:val="00695D95"/>
    <w:rsid w:val="00696245"/>
    <w:rsid w:val="006962C4"/>
    <w:rsid w:val="00696652"/>
    <w:rsid w:val="0069673D"/>
    <w:rsid w:val="00696D65"/>
    <w:rsid w:val="0069783B"/>
    <w:rsid w:val="00697AD4"/>
    <w:rsid w:val="00697C25"/>
    <w:rsid w:val="00697E0E"/>
    <w:rsid w:val="006A00B1"/>
    <w:rsid w:val="006A23F1"/>
    <w:rsid w:val="006A315E"/>
    <w:rsid w:val="006A31FB"/>
    <w:rsid w:val="006A3227"/>
    <w:rsid w:val="006A35CF"/>
    <w:rsid w:val="006A41D9"/>
    <w:rsid w:val="006A4D38"/>
    <w:rsid w:val="006A4DC1"/>
    <w:rsid w:val="006A5F51"/>
    <w:rsid w:val="006A6EAB"/>
    <w:rsid w:val="006A7317"/>
    <w:rsid w:val="006A7746"/>
    <w:rsid w:val="006A7CD2"/>
    <w:rsid w:val="006B01FB"/>
    <w:rsid w:val="006B027D"/>
    <w:rsid w:val="006B0B81"/>
    <w:rsid w:val="006B0CB1"/>
    <w:rsid w:val="006B1014"/>
    <w:rsid w:val="006B230F"/>
    <w:rsid w:val="006B28CA"/>
    <w:rsid w:val="006B2CDF"/>
    <w:rsid w:val="006B2E99"/>
    <w:rsid w:val="006B2F3E"/>
    <w:rsid w:val="006B39E6"/>
    <w:rsid w:val="006B41D8"/>
    <w:rsid w:val="006B57CF"/>
    <w:rsid w:val="006B5E8B"/>
    <w:rsid w:val="006B5F32"/>
    <w:rsid w:val="006B63FD"/>
    <w:rsid w:val="006B748A"/>
    <w:rsid w:val="006B7D6B"/>
    <w:rsid w:val="006C0738"/>
    <w:rsid w:val="006C1423"/>
    <w:rsid w:val="006C169E"/>
    <w:rsid w:val="006C1A8E"/>
    <w:rsid w:val="006C1BBF"/>
    <w:rsid w:val="006C1BFB"/>
    <w:rsid w:val="006C2087"/>
    <w:rsid w:val="006C2407"/>
    <w:rsid w:val="006C31D3"/>
    <w:rsid w:val="006C39E4"/>
    <w:rsid w:val="006C4379"/>
    <w:rsid w:val="006C43F0"/>
    <w:rsid w:val="006C47FA"/>
    <w:rsid w:val="006C4CD8"/>
    <w:rsid w:val="006C5159"/>
    <w:rsid w:val="006C532A"/>
    <w:rsid w:val="006C57D5"/>
    <w:rsid w:val="006C6728"/>
    <w:rsid w:val="006C693F"/>
    <w:rsid w:val="006C6D4D"/>
    <w:rsid w:val="006C6EF8"/>
    <w:rsid w:val="006C70D7"/>
    <w:rsid w:val="006C7EAF"/>
    <w:rsid w:val="006D002C"/>
    <w:rsid w:val="006D0073"/>
    <w:rsid w:val="006D028B"/>
    <w:rsid w:val="006D0556"/>
    <w:rsid w:val="006D0E9D"/>
    <w:rsid w:val="006D161A"/>
    <w:rsid w:val="006D1A23"/>
    <w:rsid w:val="006D1D8F"/>
    <w:rsid w:val="006D2023"/>
    <w:rsid w:val="006D2505"/>
    <w:rsid w:val="006D2970"/>
    <w:rsid w:val="006D30F4"/>
    <w:rsid w:val="006D3405"/>
    <w:rsid w:val="006D35BE"/>
    <w:rsid w:val="006D39B4"/>
    <w:rsid w:val="006D3FBF"/>
    <w:rsid w:val="006D41A9"/>
    <w:rsid w:val="006D470B"/>
    <w:rsid w:val="006D4E17"/>
    <w:rsid w:val="006D52B4"/>
    <w:rsid w:val="006D56A1"/>
    <w:rsid w:val="006D5ECC"/>
    <w:rsid w:val="006D6224"/>
    <w:rsid w:val="006D65A7"/>
    <w:rsid w:val="006D6BED"/>
    <w:rsid w:val="006D7A40"/>
    <w:rsid w:val="006D7A5D"/>
    <w:rsid w:val="006D7E5A"/>
    <w:rsid w:val="006E02ED"/>
    <w:rsid w:val="006E0C6C"/>
    <w:rsid w:val="006E0F8C"/>
    <w:rsid w:val="006E15E2"/>
    <w:rsid w:val="006E1911"/>
    <w:rsid w:val="006E1C45"/>
    <w:rsid w:val="006E1F20"/>
    <w:rsid w:val="006E235C"/>
    <w:rsid w:val="006E278E"/>
    <w:rsid w:val="006E2D55"/>
    <w:rsid w:val="006E2EA8"/>
    <w:rsid w:val="006E313F"/>
    <w:rsid w:val="006E37A6"/>
    <w:rsid w:val="006E3CC3"/>
    <w:rsid w:val="006E3EF8"/>
    <w:rsid w:val="006E3F7E"/>
    <w:rsid w:val="006E4452"/>
    <w:rsid w:val="006E50BD"/>
    <w:rsid w:val="006E5103"/>
    <w:rsid w:val="006E5233"/>
    <w:rsid w:val="006E5CC5"/>
    <w:rsid w:val="006E5DFC"/>
    <w:rsid w:val="006E6B97"/>
    <w:rsid w:val="006E6BFA"/>
    <w:rsid w:val="006E6EE4"/>
    <w:rsid w:val="006E726F"/>
    <w:rsid w:val="006F0266"/>
    <w:rsid w:val="006F0B1E"/>
    <w:rsid w:val="006F0F38"/>
    <w:rsid w:val="006F1C76"/>
    <w:rsid w:val="006F1E45"/>
    <w:rsid w:val="006F229D"/>
    <w:rsid w:val="006F2663"/>
    <w:rsid w:val="006F2B02"/>
    <w:rsid w:val="006F3669"/>
    <w:rsid w:val="006F3E68"/>
    <w:rsid w:val="006F3E6E"/>
    <w:rsid w:val="006F40C4"/>
    <w:rsid w:val="006F4764"/>
    <w:rsid w:val="006F494A"/>
    <w:rsid w:val="006F4AD9"/>
    <w:rsid w:val="006F4AFF"/>
    <w:rsid w:val="006F6218"/>
    <w:rsid w:val="006F68A9"/>
    <w:rsid w:val="006F6943"/>
    <w:rsid w:val="006F69DA"/>
    <w:rsid w:val="006F715A"/>
    <w:rsid w:val="006F74DC"/>
    <w:rsid w:val="006F77CC"/>
    <w:rsid w:val="006F7908"/>
    <w:rsid w:val="007000F4"/>
    <w:rsid w:val="00700322"/>
    <w:rsid w:val="007013CF"/>
    <w:rsid w:val="007016A5"/>
    <w:rsid w:val="007019B3"/>
    <w:rsid w:val="00701CD6"/>
    <w:rsid w:val="00702767"/>
    <w:rsid w:val="00702796"/>
    <w:rsid w:val="00702BA2"/>
    <w:rsid w:val="00703069"/>
    <w:rsid w:val="0070380E"/>
    <w:rsid w:val="00703E0B"/>
    <w:rsid w:val="007044C2"/>
    <w:rsid w:val="007049EE"/>
    <w:rsid w:val="00704D62"/>
    <w:rsid w:val="00705AD1"/>
    <w:rsid w:val="00706203"/>
    <w:rsid w:val="00706355"/>
    <w:rsid w:val="00706558"/>
    <w:rsid w:val="007068BB"/>
    <w:rsid w:val="00706DE8"/>
    <w:rsid w:val="00706FA8"/>
    <w:rsid w:val="0071034C"/>
    <w:rsid w:val="007105CA"/>
    <w:rsid w:val="00710FC0"/>
    <w:rsid w:val="007111F3"/>
    <w:rsid w:val="00711212"/>
    <w:rsid w:val="00711D5C"/>
    <w:rsid w:val="00712568"/>
    <w:rsid w:val="00712EA8"/>
    <w:rsid w:val="0071308C"/>
    <w:rsid w:val="00713379"/>
    <w:rsid w:val="007136BA"/>
    <w:rsid w:val="00713BBA"/>
    <w:rsid w:val="00713CF6"/>
    <w:rsid w:val="00713E17"/>
    <w:rsid w:val="007146E2"/>
    <w:rsid w:val="0071479C"/>
    <w:rsid w:val="00715221"/>
    <w:rsid w:val="00715751"/>
    <w:rsid w:val="00716BCE"/>
    <w:rsid w:val="00716DD7"/>
    <w:rsid w:val="00717375"/>
    <w:rsid w:val="00717FDF"/>
    <w:rsid w:val="0072031F"/>
    <w:rsid w:val="00720518"/>
    <w:rsid w:val="00720529"/>
    <w:rsid w:val="007213DB"/>
    <w:rsid w:val="007217FB"/>
    <w:rsid w:val="0072193F"/>
    <w:rsid w:val="00721C6E"/>
    <w:rsid w:val="0072237E"/>
    <w:rsid w:val="0072320E"/>
    <w:rsid w:val="00723671"/>
    <w:rsid w:val="0072394A"/>
    <w:rsid w:val="007242ED"/>
    <w:rsid w:val="0072468B"/>
    <w:rsid w:val="00724B24"/>
    <w:rsid w:val="007253AF"/>
    <w:rsid w:val="00725832"/>
    <w:rsid w:val="007259C3"/>
    <w:rsid w:val="00725ED2"/>
    <w:rsid w:val="007270DA"/>
    <w:rsid w:val="00727367"/>
    <w:rsid w:val="00727761"/>
    <w:rsid w:val="00727806"/>
    <w:rsid w:val="00727E9D"/>
    <w:rsid w:val="00730046"/>
    <w:rsid w:val="0073010A"/>
    <w:rsid w:val="007301F3"/>
    <w:rsid w:val="007308C8"/>
    <w:rsid w:val="00730C4B"/>
    <w:rsid w:val="007313FC"/>
    <w:rsid w:val="00731A0B"/>
    <w:rsid w:val="0073256F"/>
    <w:rsid w:val="00732A67"/>
    <w:rsid w:val="00732AEC"/>
    <w:rsid w:val="00734385"/>
    <w:rsid w:val="00734B6D"/>
    <w:rsid w:val="00734C3F"/>
    <w:rsid w:val="00734EA4"/>
    <w:rsid w:val="007353E4"/>
    <w:rsid w:val="00735611"/>
    <w:rsid w:val="00735C0D"/>
    <w:rsid w:val="00735E76"/>
    <w:rsid w:val="007372D6"/>
    <w:rsid w:val="007376C8"/>
    <w:rsid w:val="00737B4B"/>
    <w:rsid w:val="00737E6F"/>
    <w:rsid w:val="00740855"/>
    <w:rsid w:val="00740ABA"/>
    <w:rsid w:val="00740F73"/>
    <w:rsid w:val="00743698"/>
    <w:rsid w:val="00743B07"/>
    <w:rsid w:val="00743F14"/>
    <w:rsid w:val="0074430A"/>
    <w:rsid w:val="00744594"/>
    <w:rsid w:val="00744B74"/>
    <w:rsid w:val="00745415"/>
    <w:rsid w:val="00745C92"/>
    <w:rsid w:val="00745E16"/>
    <w:rsid w:val="00746088"/>
    <w:rsid w:val="0074764B"/>
    <w:rsid w:val="00747E83"/>
    <w:rsid w:val="007507AC"/>
    <w:rsid w:val="007510C7"/>
    <w:rsid w:val="00751C2F"/>
    <w:rsid w:val="00752072"/>
    <w:rsid w:val="0075266A"/>
    <w:rsid w:val="00754674"/>
    <w:rsid w:val="00754923"/>
    <w:rsid w:val="007570C3"/>
    <w:rsid w:val="0075718F"/>
    <w:rsid w:val="00757483"/>
    <w:rsid w:val="00757DA3"/>
    <w:rsid w:val="00760546"/>
    <w:rsid w:val="00760BD1"/>
    <w:rsid w:val="00761C52"/>
    <w:rsid w:val="00761EC5"/>
    <w:rsid w:val="00762A32"/>
    <w:rsid w:val="007639DE"/>
    <w:rsid w:val="00764D3C"/>
    <w:rsid w:val="007656DB"/>
    <w:rsid w:val="0076593B"/>
    <w:rsid w:val="007662A7"/>
    <w:rsid w:val="0076709A"/>
    <w:rsid w:val="0076751C"/>
    <w:rsid w:val="007677A3"/>
    <w:rsid w:val="00767EAA"/>
    <w:rsid w:val="0077057F"/>
    <w:rsid w:val="00770DE8"/>
    <w:rsid w:val="007712E8"/>
    <w:rsid w:val="007713F8"/>
    <w:rsid w:val="007726EF"/>
    <w:rsid w:val="00772DA8"/>
    <w:rsid w:val="00773F75"/>
    <w:rsid w:val="007746B8"/>
    <w:rsid w:val="00774802"/>
    <w:rsid w:val="00774F94"/>
    <w:rsid w:val="007752D6"/>
    <w:rsid w:val="00775CBB"/>
    <w:rsid w:val="007800DB"/>
    <w:rsid w:val="0078028B"/>
    <w:rsid w:val="007810BD"/>
    <w:rsid w:val="00781195"/>
    <w:rsid w:val="00782718"/>
    <w:rsid w:val="00783399"/>
    <w:rsid w:val="0078425E"/>
    <w:rsid w:val="00785DA2"/>
    <w:rsid w:val="0078641B"/>
    <w:rsid w:val="00786D28"/>
    <w:rsid w:val="00787A81"/>
    <w:rsid w:val="007901B0"/>
    <w:rsid w:val="007907CE"/>
    <w:rsid w:val="00791A14"/>
    <w:rsid w:val="00791C65"/>
    <w:rsid w:val="00792555"/>
    <w:rsid w:val="007933F3"/>
    <w:rsid w:val="007937C1"/>
    <w:rsid w:val="00793954"/>
    <w:rsid w:val="0079399B"/>
    <w:rsid w:val="00793AC9"/>
    <w:rsid w:val="00793CEF"/>
    <w:rsid w:val="00794180"/>
    <w:rsid w:val="007942F0"/>
    <w:rsid w:val="007945AC"/>
    <w:rsid w:val="0079518C"/>
    <w:rsid w:val="007955A4"/>
    <w:rsid w:val="00796E31"/>
    <w:rsid w:val="00796E53"/>
    <w:rsid w:val="007971B6"/>
    <w:rsid w:val="007971BA"/>
    <w:rsid w:val="0079791F"/>
    <w:rsid w:val="007A00A0"/>
    <w:rsid w:val="007A02B0"/>
    <w:rsid w:val="007A05D9"/>
    <w:rsid w:val="007A0B28"/>
    <w:rsid w:val="007A0FA6"/>
    <w:rsid w:val="007A1169"/>
    <w:rsid w:val="007A270F"/>
    <w:rsid w:val="007A2B82"/>
    <w:rsid w:val="007A3B70"/>
    <w:rsid w:val="007A3C11"/>
    <w:rsid w:val="007A3F6A"/>
    <w:rsid w:val="007A3FA7"/>
    <w:rsid w:val="007A4413"/>
    <w:rsid w:val="007A48BA"/>
    <w:rsid w:val="007A5132"/>
    <w:rsid w:val="007A53BF"/>
    <w:rsid w:val="007A6639"/>
    <w:rsid w:val="007A6C60"/>
    <w:rsid w:val="007A6D31"/>
    <w:rsid w:val="007A7408"/>
    <w:rsid w:val="007A76BC"/>
    <w:rsid w:val="007A7802"/>
    <w:rsid w:val="007B082B"/>
    <w:rsid w:val="007B129F"/>
    <w:rsid w:val="007B1CC6"/>
    <w:rsid w:val="007B3264"/>
    <w:rsid w:val="007B3398"/>
    <w:rsid w:val="007B3C10"/>
    <w:rsid w:val="007B3EB2"/>
    <w:rsid w:val="007B4321"/>
    <w:rsid w:val="007B4D3A"/>
    <w:rsid w:val="007B54B6"/>
    <w:rsid w:val="007B7575"/>
    <w:rsid w:val="007B75CB"/>
    <w:rsid w:val="007B7AD0"/>
    <w:rsid w:val="007C10C8"/>
    <w:rsid w:val="007C235C"/>
    <w:rsid w:val="007C290D"/>
    <w:rsid w:val="007C34B4"/>
    <w:rsid w:val="007C3696"/>
    <w:rsid w:val="007C3972"/>
    <w:rsid w:val="007C3C93"/>
    <w:rsid w:val="007C47EA"/>
    <w:rsid w:val="007C4D0E"/>
    <w:rsid w:val="007C5EAF"/>
    <w:rsid w:val="007C66D3"/>
    <w:rsid w:val="007C708F"/>
    <w:rsid w:val="007D0110"/>
    <w:rsid w:val="007D06E7"/>
    <w:rsid w:val="007D085B"/>
    <w:rsid w:val="007D23D7"/>
    <w:rsid w:val="007D2F6B"/>
    <w:rsid w:val="007D43D9"/>
    <w:rsid w:val="007D5D0B"/>
    <w:rsid w:val="007D64EB"/>
    <w:rsid w:val="007D68F9"/>
    <w:rsid w:val="007D6961"/>
    <w:rsid w:val="007D721E"/>
    <w:rsid w:val="007D7757"/>
    <w:rsid w:val="007D7FD5"/>
    <w:rsid w:val="007E03C3"/>
    <w:rsid w:val="007E0731"/>
    <w:rsid w:val="007E0C54"/>
    <w:rsid w:val="007E0CB9"/>
    <w:rsid w:val="007E2CC8"/>
    <w:rsid w:val="007E3290"/>
    <w:rsid w:val="007E3302"/>
    <w:rsid w:val="007E3454"/>
    <w:rsid w:val="007E37FF"/>
    <w:rsid w:val="007E4676"/>
    <w:rsid w:val="007E4942"/>
    <w:rsid w:val="007E53DE"/>
    <w:rsid w:val="007E57BF"/>
    <w:rsid w:val="007E5ECC"/>
    <w:rsid w:val="007E60B7"/>
    <w:rsid w:val="007E692D"/>
    <w:rsid w:val="007E6B7D"/>
    <w:rsid w:val="007E7361"/>
    <w:rsid w:val="007F02CC"/>
    <w:rsid w:val="007F03CE"/>
    <w:rsid w:val="007F04E4"/>
    <w:rsid w:val="007F0843"/>
    <w:rsid w:val="007F1E41"/>
    <w:rsid w:val="007F2CB8"/>
    <w:rsid w:val="007F364D"/>
    <w:rsid w:val="007F3983"/>
    <w:rsid w:val="007F39EC"/>
    <w:rsid w:val="007F3E61"/>
    <w:rsid w:val="007F42D1"/>
    <w:rsid w:val="007F4633"/>
    <w:rsid w:val="007F4EFC"/>
    <w:rsid w:val="007F750A"/>
    <w:rsid w:val="007F7847"/>
    <w:rsid w:val="007F7873"/>
    <w:rsid w:val="00800844"/>
    <w:rsid w:val="00800928"/>
    <w:rsid w:val="00801DE2"/>
    <w:rsid w:val="008028CE"/>
    <w:rsid w:val="0080331B"/>
    <w:rsid w:val="0080383F"/>
    <w:rsid w:val="00803AB7"/>
    <w:rsid w:val="00803B73"/>
    <w:rsid w:val="00803C19"/>
    <w:rsid w:val="00804579"/>
    <w:rsid w:val="008055DD"/>
    <w:rsid w:val="008058CE"/>
    <w:rsid w:val="00805CB7"/>
    <w:rsid w:val="00805F2D"/>
    <w:rsid w:val="0080634C"/>
    <w:rsid w:val="00806EEA"/>
    <w:rsid w:val="00807290"/>
    <w:rsid w:val="00807997"/>
    <w:rsid w:val="00807F2C"/>
    <w:rsid w:val="00810CB8"/>
    <w:rsid w:val="00810E12"/>
    <w:rsid w:val="00810ED5"/>
    <w:rsid w:val="00810F81"/>
    <w:rsid w:val="00811051"/>
    <w:rsid w:val="0081131C"/>
    <w:rsid w:val="0081167F"/>
    <w:rsid w:val="00811984"/>
    <w:rsid w:val="00811EEB"/>
    <w:rsid w:val="00812219"/>
    <w:rsid w:val="00812B2E"/>
    <w:rsid w:val="008134C8"/>
    <w:rsid w:val="008137ED"/>
    <w:rsid w:val="00813BF8"/>
    <w:rsid w:val="00813F21"/>
    <w:rsid w:val="0081441E"/>
    <w:rsid w:val="008150B6"/>
    <w:rsid w:val="00815F54"/>
    <w:rsid w:val="00816E94"/>
    <w:rsid w:val="008201AC"/>
    <w:rsid w:val="00820816"/>
    <w:rsid w:val="00822B2F"/>
    <w:rsid w:val="00823618"/>
    <w:rsid w:val="008242D7"/>
    <w:rsid w:val="008245CC"/>
    <w:rsid w:val="00824AF9"/>
    <w:rsid w:val="008257C7"/>
    <w:rsid w:val="00825D3F"/>
    <w:rsid w:val="008261BD"/>
    <w:rsid w:val="0082679E"/>
    <w:rsid w:val="008274C1"/>
    <w:rsid w:val="008276BA"/>
    <w:rsid w:val="008277B4"/>
    <w:rsid w:val="00827E14"/>
    <w:rsid w:val="00830433"/>
    <w:rsid w:val="00830B40"/>
    <w:rsid w:val="00830C2D"/>
    <w:rsid w:val="00830D4A"/>
    <w:rsid w:val="00831A7D"/>
    <w:rsid w:val="00832052"/>
    <w:rsid w:val="00832BCD"/>
    <w:rsid w:val="00833D6D"/>
    <w:rsid w:val="00834067"/>
    <w:rsid w:val="00834496"/>
    <w:rsid w:val="0083467E"/>
    <w:rsid w:val="008346A1"/>
    <w:rsid w:val="00835093"/>
    <w:rsid w:val="00835351"/>
    <w:rsid w:val="00835372"/>
    <w:rsid w:val="0083621F"/>
    <w:rsid w:val="008371B2"/>
    <w:rsid w:val="00837A90"/>
    <w:rsid w:val="00840A98"/>
    <w:rsid w:val="00840FA1"/>
    <w:rsid w:val="00841229"/>
    <w:rsid w:val="008414A2"/>
    <w:rsid w:val="00841882"/>
    <w:rsid w:val="00841F12"/>
    <w:rsid w:val="00842518"/>
    <w:rsid w:val="00844892"/>
    <w:rsid w:val="00844E11"/>
    <w:rsid w:val="00845425"/>
    <w:rsid w:val="0084582B"/>
    <w:rsid w:val="00847200"/>
    <w:rsid w:val="00847539"/>
    <w:rsid w:val="0084765F"/>
    <w:rsid w:val="0085029F"/>
    <w:rsid w:val="00852EE2"/>
    <w:rsid w:val="00852FDF"/>
    <w:rsid w:val="00853636"/>
    <w:rsid w:val="0085363B"/>
    <w:rsid w:val="00853C2F"/>
    <w:rsid w:val="00853EEB"/>
    <w:rsid w:val="008550C8"/>
    <w:rsid w:val="008555D3"/>
    <w:rsid w:val="0085561D"/>
    <w:rsid w:val="00855B52"/>
    <w:rsid w:val="008565A1"/>
    <w:rsid w:val="0085692A"/>
    <w:rsid w:val="00856B69"/>
    <w:rsid w:val="0085724C"/>
    <w:rsid w:val="00857908"/>
    <w:rsid w:val="00860282"/>
    <w:rsid w:val="0086070D"/>
    <w:rsid w:val="008616E7"/>
    <w:rsid w:val="00862120"/>
    <w:rsid w:val="008623B4"/>
    <w:rsid w:val="00862599"/>
    <w:rsid w:val="00862AD7"/>
    <w:rsid w:val="008631B1"/>
    <w:rsid w:val="0086340A"/>
    <w:rsid w:val="008642B4"/>
    <w:rsid w:val="00864D4B"/>
    <w:rsid w:val="00864DE3"/>
    <w:rsid w:val="00865158"/>
    <w:rsid w:val="008653AA"/>
    <w:rsid w:val="008656B2"/>
    <w:rsid w:val="00867439"/>
    <w:rsid w:val="008675DD"/>
    <w:rsid w:val="00867C07"/>
    <w:rsid w:val="00870BFF"/>
    <w:rsid w:val="00871043"/>
    <w:rsid w:val="008711ED"/>
    <w:rsid w:val="0087206A"/>
    <w:rsid w:val="00872171"/>
    <w:rsid w:val="008733C3"/>
    <w:rsid w:val="00874C33"/>
    <w:rsid w:val="00874C66"/>
    <w:rsid w:val="0087520E"/>
    <w:rsid w:val="0087552E"/>
    <w:rsid w:val="0087591F"/>
    <w:rsid w:val="008764AE"/>
    <w:rsid w:val="008765A2"/>
    <w:rsid w:val="0087751F"/>
    <w:rsid w:val="00877942"/>
    <w:rsid w:val="008807F3"/>
    <w:rsid w:val="00880C3A"/>
    <w:rsid w:val="00880D3C"/>
    <w:rsid w:val="00880D48"/>
    <w:rsid w:val="008813B1"/>
    <w:rsid w:val="0088198D"/>
    <w:rsid w:val="00881BCF"/>
    <w:rsid w:val="00883C17"/>
    <w:rsid w:val="00883D52"/>
    <w:rsid w:val="00884771"/>
    <w:rsid w:val="00884F2D"/>
    <w:rsid w:val="0088520D"/>
    <w:rsid w:val="00885554"/>
    <w:rsid w:val="008857CD"/>
    <w:rsid w:val="00885AA6"/>
    <w:rsid w:val="00886CF4"/>
    <w:rsid w:val="00887569"/>
    <w:rsid w:val="00887C0B"/>
    <w:rsid w:val="0089055C"/>
    <w:rsid w:val="00890D99"/>
    <w:rsid w:val="00890EDC"/>
    <w:rsid w:val="0089192C"/>
    <w:rsid w:val="00891C29"/>
    <w:rsid w:val="008921AA"/>
    <w:rsid w:val="00892A4C"/>
    <w:rsid w:val="00893575"/>
    <w:rsid w:val="00893A93"/>
    <w:rsid w:val="00895084"/>
    <w:rsid w:val="00895A81"/>
    <w:rsid w:val="00895EE9"/>
    <w:rsid w:val="00896194"/>
    <w:rsid w:val="00896724"/>
    <w:rsid w:val="008971E0"/>
    <w:rsid w:val="00897DAD"/>
    <w:rsid w:val="008A1340"/>
    <w:rsid w:val="008A146C"/>
    <w:rsid w:val="008A15E0"/>
    <w:rsid w:val="008A18F1"/>
    <w:rsid w:val="008A24F8"/>
    <w:rsid w:val="008A2A41"/>
    <w:rsid w:val="008A2DA8"/>
    <w:rsid w:val="008A305C"/>
    <w:rsid w:val="008A5E2D"/>
    <w:rsid w:val="008A5E55"/>
    <w:rsid w:val="008A64A9"/>
    <w:rsid w:val="008A6B4B"/>
    <w:rsid w:val="008A6F63"/>
    <w:rsid w:val="008A73B5"/>
    <w:rsid w:val="008A7B97"/>
    <w:rsid w:val="008B05AB"/>
    <w:rsid w:val="008B07CF"/>
    <w:rsid w:val="008B07D3"/>
    <w:rsid w:val="008B1079"/>
    <w:rsid w:val="008B171C"/>
    <w:rsid w:val="008B218E"/>
    <w:rsid w:val="008B264A"/>
    <w:rsid w:val="008B27CB"/>
    <w:rsid w:val="008B3133"/>
    <w:rsid w:val="008B377A"/>
    <w:rsid w:val="008B3BBC"/>
    <w:rsid w:val="008B44E9"/>
    <w:rsid w:val="008B486E"/>
    <w:rsid w:val="008B4D5E"/>
    <w:rsid w:val="008B5E41"/>
    <w:rsid w:val="008B6156"/>
    <w:rsid w:val="008B6362"/>
    <w:rsid w:val="008B6CA0"/>
    <w:rsid w:val="008B78AE"/>
    <w:rsid w:val="008C0680"/>
    <w:rsid w:val="008C0926"/>
    <w:rsid w:val="008C130B"/>
    <w:rsid w:val="008C1758"/>
    <w:rsid w:val="008C1FCE"/>
    <w:rsid w:val="008C312F"/>
    <w:rsid w:val="008C4858"/>
    <w:rsid w:val="008C4862"/>
    <w:rsid w:val="008C4B20"/>
    <w:rsid w:val="008C4CBB"/>
    <w:rsid w:val="008C55A0"/>
    <w:rsid w:val="008C55BF"/>
    <w:rsid w:val="008C60D7"/>
    <w:rsid w:val="008C79F8"/>
    <w:rsid w:val="008D0139"/>
    <w:rsid w:val="008D0242"/>
    <w:rsid w:val="008D0382"/>
    <w:rsid w:val="008D04B5"/>
    <w:rsid w:val="008D0BEC"/>
    <w:rsid w:val="008D0F68"/>
    <w:rsid w:val="008D1706"/>
    <w:rsid w:val="008D171D"/>
    <w:rsid w:val="008D1B3B"/>
    <w:rsid w:val="008D222C"/>
    <w:rsid w:val="008D2413"/>
    <w:rsid w:val="008D2448"/>
    <w:rsid w:val="008D24DD"/>
    <w:rsid w:val="008D33CC"/>
    <w:rsid w:val="008D389D"/>
    <w:rsid w:val="008D38F6"/>
    <w:rsid w:val="008D39F4"/>
    <w:rsid w:val="008D39F6"/>
    <w:rsid w:val="008D3DCF"/>
    <w:rsid w:val="008D3EBA"/>
    <w:rsid w:val="008D400E"/>
    <w:rsid w:val="008D40B9"/>
    <w:rsid w:val="008D42A8"/>
    <w:rsid w:val="008D4396"/>
    <w:rsid w:val="008D51D2"/>
    <w:rsid w:val="008D53C5"/>
    <w:rsid w:val="008D5614"/>
    <w:rsid w:val="008D571A"/>
    <w:rsid w:val="008D5C1A"/>
    <w:rsid w:val="008D70DA"/>
    <w:rsid w:val="008D7359"/>
    <w:rsid w:val="008D778D"/>
    <w:rsid w:val="008D7942"/>
    <w:rsid w:val="008D7C4A"/>
    <w:rsid w:val="008E0474"/>
    <w:rsid w:val="008E1300"/>
    <w:rsid w:val="008E1955"/>
    <w:rsid w:val="008E204D"/>
    <w:rsid w:val="008E2D6D"/>
    <w:rsid w:val="008E47D1"/>
    <w:rsid w:val="008E4A67"/>
    <w:rsid w:val="008E58F5"/>
    <w:rsid w:val="008E5960"/>
    <w:rsid w:val="008E6EA4"/>
    <w:rsid w:val="008E747B"/>
    <w:rsid w:val="008F00BB"/>
    <w:rsid w:val="008F0234"/>
    <w:rsid w:val="008F02A8"/>
    <w:rsid w:val="008F02AE"/>
    <w:rsid w:val="008F04D4"/>
    <w:rsid w:val="008F1CC7"/>
    <w:rsid w:val="008F1D75"/>
    <w:rsid w:val="008F1E78"/>
    <w:rsid w:val="008F2A80"/>
    <w:rsid w:val="008F2C1E"/>
    <w:rsid w:val="008F3552"/>
    <w:rsid w:val="008F38B6"/>
    <w:rsid w:val="008F463D"/>
    <w:rsid w:val="008F4A25"/>
    <w:rsid w:val="008F5AD8"/>
    <w:rsid w:val="008F5DE6"/>
    <w:rsid w:val="008F6008"/>
    <w:rsid w:val="008F63D0"/>
    <w:rsid w:val="008F7CA4"/>
    <w:rsid w:val="00900486"/>
    <w:rsid w:val="00901A74"/>
    <w:rsid w:val="00902E7A"/>
    <w:rsid w:val="00903F7D"/>
    <w:rsid w:val="009052CD"/>
    <w:rsid w:val="00905558"/>
    <w:rsid w:val="00905AE1"/>
    <w:rsid w:val="00905E23"/>
    <w:rsid w:val="00905E65"/>
    <w:rsid w:val="009068E9"/>
    <w:rsid w:val="00907174"/>
    <w:rsid w:val="00907DB6"/>
    <w:rsid w:val="00910022"/>
    <w:rsid w:val="0091041F"/>
    <w:rsid w:val="00910F75"/>
    <w:rsid w:val="009117BD"/>
    <w:rsid w:val="00911870"/>
    <w:rsid w:val="00914C12"/>
    <w:rsid w:val="00914C49"/>
    <w:rsid w:val="00914C71"/>
    <w:rsid w:val="00914EC0"/>
    <w:rsid w:val="00914F06"/>
    <w:rsid w:val="009150B8"/>
    <w:rsid w:val="009151A0"/>
    <w:rsid w:val="009154CC"/>
    <w:rsid w:val="00915AE2"/>
    <w:rsid w:val="00916244"/>
    <w:rsid w:val="009163BB"/>
    <w:rsid w:val="00916884"/>
    <w:rsid w:val="00917046"/>
    <w:rsid w:val="009172CD"/>
    <w:rsid w:val="009176BF"/>
    <w:rsid w:val="00917B40"/>
    <w:rsid w:val="00917E1B"/>
    <w:rsid w:val="0092022E"/>
    <w:rsid w:val="0092073B"/>
    <w:rsid w:val="00920F92"/>
    <w:rsid w:val="00921195"/>
    <w:rsid w:val="009215B2"/>
    <w:rsid w:val="00921A45"/>
    <w:rsid w:val="00922F2E"/>
    <w:rsid w:val="009230AD"/>
    <w:rsid w:val="009234D8"/>
    <w:rsid w:val="009234F8"/>
    <w:rsid w:val="00923BCA"/>
    <w:rsid w:val="00923F8B"/>
    <w:rsid w:val="009240FB"/>
    <w:rsid w:val="0092445D"/>
    <w:rsid w:val="009247AC"/>
    <w:rsid w:val="00924B5D"/>
    <w:rsid w:val="00925A6D"/>
    <w:rsid w:val="00926392"/>
    <w:rsid w:val="009264FC"/>
    <w:rsid w:val="00926845"/>
    <w:rsid w:val="00926A6F"/>
    <w:rsid w:val="009272BA"/>
    <w:rsid w:val="00927B36"/>
    <w:rsid w:val="00930364"/>
    <w:rsid w:val="0093093D"/>
    <w:rsid w:val="00930BA8"/>
    <w:rsid w:val="00930CB7"/>
    <w:rsid w:val="00930D11"/>
    <w:rsid w:val="00931022"/>
    <w:rsid w:val="00931250"/>
    <w:rsid w:val="009317F1"/>
    <w:rsid w:val="009332A9"/>
    <w:rsid w:val="009339AA"/>
    <w:rsid w:val="00933CC2"/>
    <w:rsid w:val="009340A7"/>
    <w:rsid w:val="009341BF"/>
    <w:rsid w:val="0093430D"/>
    <w:rsid w:val="009343FE"/>
    <w:rsid w:val="009345F0"/>
    <w:rsid w:val="00934A2C"/>
    <w:rsid w:val="00934DD7"/>
    <w:rsid w:val="00935087"/>
    <w:rsid w:val="00935E23"/>
    <w:rsid w:val="0093612B"/>
    <w:rsid w:val="00936FC5"/>
    <w:rsid w:val="00936FFE"/>
    <w:rsid w:val="00937234"/>
    <w:rsid w:val="009376FA"/>
    <w:rsid w:val="009378A0"/>
    <w:rsid w:val="00937C63"/>
    <w:rsid w:val="00937FD3"/>
    <w:rsid w:val="00940B32"/>
    <w:rsid w:val="00940D25"/>
    <w:rsid w:val="009418B1"/>
    <w:rsid w:val="0094194A"/>
    <w:rsid w:val="00941B4E"/>
    <w:rsid w:val="00941C31"/>
    <w:rsid w:val="00941E45"/>
    <w:rsid w:val="0094209D"/>
    <w:rsid w:val="00942201"/>
    <w:rsid w:val="0094251D"/>
    <w:rsid w:val="00942B37"/>
    <w:rsid w:val="00942D14"/>
    <w:rsid w:val="009430B5"/>
    <w:rsid w:val="00943891"/>
    <w:rsid w:val="00943FB6"/>
    <w:rsid w:val="0094467C"/>
    <w:rsid w:val="00945003"/>
    <w:rsid w:val="00945A03"/>
    <w:rsid w:val="00947350"/>
    <w:rsid w:val="0095023A"/>
    <w:rsid w:val="00951E1F"/>
    <w:rsid w:val="009525C3"/>
    <w:rsid w:val="00952704"/>
    <w:rsid w:val="00952FBC"/>
    <w:rsid w:val="0095306F"/>
    <w:rsid w:val="00953081"/>
    <w:rsid w:val="009538BA"/>
    <w:rsid w:val="00953DDC"/>
    <w:rsid w:val="00954056"/>
    <w:rsid w:val="0095444E"/>
    <w:rsid w:val="0095454E"/>
    <w:rsid w:val="0095461C"/>
    <w:rsid w:val="009546A7"/>
    <w:rsid w:val="00955141"/>
    <w:rsid w:val="009554A5"/>
    <w:rsid w:val="00956C22"/>
    <w:rsid w:val="009573DE"/>
    <w:rsid w:val="00960223"/>
    <w:rsid w:val="00960E38"/>
    <w:rsid w:val="00960F85"/>
    <w:rsid w:val="00960F9C"/>
    <w:rsid w:val="0096125B"/>
    <w:rsid w:val="00961489"/>
    <w:rsid w:val="00961771"/>
    <w:rsid w:val="00962E30"/>
    <w:rsid w:val="0096316F"/>
    <w:rsid w:val="009638DE"/>
    <w:rsid w:val="00964929"/>
    <w:rsid w:val="009649F5"/>
    <w:rsid w:val="00964F8D"/>
    <w:rsid w:val="00965162"/>
    <w:rsid w:val="0096588A"/>
    <w:rsid w:val="00965BF5"/>
    <w:rsid w:val="00965C3D"/>
    <w:rsid w:val="00965D11"/>
    <w:rsid w:val="00965E98"/>
    <w:rsid w:val="00965F5D"/>
    <w:rsid w:val="0096639F"/>
    <w:rsid w:val="00966489"/>
    <w:rsid w:val="009665EF"/>
    <w:rsid w:val="00966DE9"/>
    <w:rsid w:val="0096711D"/>
    <w:rsid w:val="00967DA6"/>
    <w:rsid w:val="009702C7"/>
    <w:rsid w:val="0097039E"/>
    <w:rsid w:val="00971E77"/>
    <w:rsid w:val="009723F2"/>
    <w:rsid w:val="00972687"/>
    <w:rsid w:val="00972AD0"/>
    <w:rsid w:val="00972F1C"/>
    <w:rsid w:val="009735C0"/>
    <w:rsid w:val="00973B14"/>
    <w:rsid w:val="00973F32"/>
    <w:rsid w:val="009740D0"/>
    <w:rsid w:val="00975487"/>
    <w:rsid w:val="00975591"/>
    <w:rsid w:val="00975A7F"/>
    <w:rsid w:val="00975D37"/>
    <w:rsid w:val="00977284"/>
    <w:rsid w:val="009779A7"/>
    <w:rsid w:val="00977FF5"/>
    <w:rsid w:val="009805CA"/>
    <w:rsid w:val="0098106F"/>
    <w:rsid w:val="00981444"/>
    <w:rsid w:val="00983A64"/>
    <w:rsid w:val="00983DB9"/>
    <w:rsid w:val="00984C9E"/>
    <w:rsid w:val="00985B63"/>
    <w:rsid w:val="00986C69"/>
    <w:rsid w:val="00986FDF"/>
    <w:rsid w:val="00987630"/>
    <w:rsid w:val="00987A99"/>
    <w:rsid w:val="00990B15"/>
    <w:rsid w:val="009911A2"/>
    <w:rsid w:val="00992B2E"/>
    <w:rsid w:val="00993953"/>
    <w:rsid w:val="009939D5"/>
    <w:rsid w:val="00993CF2"/>
    <w:rsid w:val="0099401E"/>
    <w:rsid w:val="00994CE4"/>
    <w:rsid w:val="00994D84"/>
    <w:rsid w:val="00994E0D"/>
    <w:rsid w:val="009966F7"/>
    <w:rsid w:val="0099716B"/>
    <w:rsid w:val="009A092A"/>
    <w:rsid w:val="009A0BFD"/>
    <w:rsid w:val="009A0CDB"/>
    <w:rsid w:val="009A1B07"/>
    <w:rsid w:val="009A248D"/>
    <w:rsid w:val="009A29AE"/>
    <w:rsid w:val="009A2B5A"/>
    <w:rsid w:val="009A3BD8"/>
    <w:rsid w:val="009A3C29"/>
    <w:rsid w:val="009A52D3"/>
    <w:rsid w:val="009A546D"/>
    <w:rsid w:val="009A5BF9"/>
    <w:rsid w:val="009A6ADC"/>
    <w:rsid w:val="009A77DD"/>
    <w:rsid w:val="009A7BE3"/>
    <w:rsid w:val="009A7E69"/>
    <w:rsid w:val="009A7EE0"/>
    <w:rsid w:val="009B0A8C"/>
    <w:rsid w:val="009B0AC8"/>
    <w:rsid w:val="009B0AFA"/>
    <w:rsid w:val="009B0B24"/>
    <w:rsid w:val="009B1559"/>
    <w:rsid w:val="009B1721"/>
    <w:rsid w:val="009B276D"/>
    <w:rsid w:val="009B2D8B"/>
    <w:rsid w:val="009B2D9D"/>
    <w:rsid w:val="009B2F9C"/>
    <w:rsid w:val="009B33A3"/>
    <w:rsid w:val="009B35B2"/>
    <w:rsid w:val="009B3F0B"/>
    <w:rsid w:val="009B491C"/>
    <w:rsid w:val="009B51E7"/>
    <w:rsid w:val="009B5FD8"/>
    <w:rsid w:val="009B72F4"/>
    <w:rsid w:val="009B7905"/>
    <w:rsid w:val="009B7E9B"/>
    <w:rsid w:val="009C008D"/>
    <w:rsid w:val="009C0435"/>
    <w:rsid w:val="009C0DF0"/>
    <w:rsid w:val="009C0F4E"/>
    <w:rsid w:val="009C155A"/>
    <w:rsid w:val="009C238A"/>
    <w:rsid w:val="009C25FE"/>
    <w:rsid w:val="009C2A07"/>
    <w:rsid w:val="009C2C36"/>
    <w:rsid w:val="009C3431"/>
    <w:rsid w:val="009C4109"/>
    <w:rsid w:val="009C426D"/>
    <w:rsid w:val="009C4473"/>
    <w:rsid w:val="009C4EC6"/>
    <w:rsid w:val="009C521F"/>
    <w:rsid w:val="009C5E09"/>
    <w:rsid w:val="009C616B"/>
    <w:rsid w:val="009C6AE6"/>
    <w:rsid w:val="009C74BA"/>
    <w:rsid w:val="009C761D"/>
    <w:rsid w:val="009C76FF"/>
    <w:rsid w:val="009C7970"/>
    <w:rsid w:val="009C7DB0"/>
    <w:rsid w:val="009D0072"/>
    <w:rsid w:val="009D08B0"/>
    <w:rsid w:val="009D1067"/>
    <w:rsid w:val="009D1CA0"/>
    <w:rsid w:val="009D1CF5"/>
    <w:rsid w:val="009D1ECB"/>
    <w:rsid w:val="009D276B"/>
    <w:rsid w:val="009D33C2"/>
    <w:rsid w:val="009D36A5"/>
    <w:rsid w:val="009D3B59"/>
    <w:rsid w:val="009D42E8"/>
    <w:rsid w:val="009D4537"/>
    <w:rsid w:val="009D4808"/>
    <w:rsid w:val="009D521C"/>
    <w:rsid w:val="009D66E8"/>
    <w:rsid w:val="009D7E06"/>
    <w:rsid w:val="009E046E"/>
    <w:rsid w:val="009E068A"/>
    <w:rsid w:val="009E0B18"/>
    <w:rsid w:val="009E0DC2"/>
    <w:rsid w:val="009E0F30"/>
    <w:rsid w:val="009E1EB6"/>
    <w:rsid w:val="009E2162"/>
    <w:rsid w:val="009E240A"/>
    <w:rsid w:val="009E2534"/>
    <w:rsid w:val="009E3078"/>
    <w:rsid w:val="009E33F9"/>
    <w:rsid w:val="009E3B5B"/>
    <w:rsid w:val="009E3CD6"/>
    <w:rsid w:val="009E42A2"/>
    <w:rsid w:val="009E4428"/>
    <w:rsid w:val="009E4E41"/>
    <w:rsid w:val="009E4FBE"/>
    <w:rsid w:val="009E5151"/>
    <w:rsid w:val="009E544A"/>
    <w:rsid w:val="009E6471"/>
    <w:rsid w:val="009E7118"/>
    <w:rsid w:val="009E7247"/>
    <w:rsid w:val="009E7693"/>
    <w:rsid w:val="009E7AEE"/>
    <w:rsid w:val="009E7DA1"/>
    <w:rsid w:val="009F061A"/>
    <w:rsid w:val="009F0A9B"/>
    <w:rsid w:val="009F16C5"/>
    <w:rsid w:val="009F281C"/>
    <w:rsid w:val="009F2A38"/>
    <w:rsid w:val="009F2E83"/>
    <w:rsid w:val="009F39E0"/>
    <w:rsid w:val="009F3DD2"/>
    <w:rsid w:val="009F3F0F"/>
    <w:rsid w:val="009F55A5"/>
    <w:rsid w:val="009F568E"/>
    <w:rsid w:val="009F5A8A"/>
    <w:rsid w:val="009F5D1C"/>
    <w:rsid w:val="009F642F"/>
    <w:rsid w:val="009F662A"/>
    <w:rsid w:val="009F6A0C"/>
    <w:rsid w:val="009F6C77"/>
    <w:rsid w:val="009F7008"/>
    <w:rsid w:val="009F7107"/>
    <w:rsid w:val="00A00024"/>
    <w:rsid w:val="00A01582"/>
    <w:rsid w:val="00A017D1"/>
    <w:rsid w:val="00A01A66"/>
    <w:rsid w:val="00A01D14"/>
    <w:rsid w:val="00A02300"/>
    <w:rsid w:val="00A026C9"/>
    <w:rsid w:val="00A02899"/>
    <w:rsid w:val="00A0368B"/>
    <w:rsid w:val="00A03713"/>
    <w:rsid w:val="00A03991"/>
    <w:rsid w:val="00A04FC8"/>
    <w:rsid w:val="00A0598E"/>
    <w:rsid w:val="00A062B1"/>
    <w:rsid w:val="00A073B3"/>
    <w:rsid w:val="00A07B95"/>
    <w:rsid w:val="00A10110"/>
    <w:rsid w:val="00A102F6"/>
    <w:rsid w:val="00A10337"/>
    <w:rsid w:val="00A10EF1"/>
    <w:rsid w:val="00A1140C"/>
    <w:rsid w:val="00A11E88"/>
    <w:rsid w:val="00A11F87"/>
    <w:rsid w:val="00A1265A"/>
    <w:rsid w:val="00A13EC6"/>
    <w:rsid w:val="00A14F62"/>
    <w:rsid w:val="00A150D7"/>
    <w:rsid w:val="00A15CF4"/>
    <w:rsid w:val="00A16A5C"/>
    <w:rsid w:val="00A16E02"/>
    <w:rsid w:val="00A1716C"/>
    <w:rsid w:val="00A17981"/>
    <w:rsid w:val="00A17AC9"/>
    <w:rsid w:val="00A211B1"/>
    <w:rsid w:val="00A217DC"/>
    <w:rsid w:val="00A2294F"/>
    <w:rsid w:val="00A22DAE"/>
    <w:rsid w:val="00A22DDB"/>
    <w:rsid w:val="00A2376E"/>
    <w:rsid w:val="00A23E6C"/>
    <w:rsid w:val="00A2559F"/>
    <w:rsid w:val="00A26411"/>
    <w:rsid w:val="00A2744F"/>
    <w:rsid w:val="00A27EA2"/>
    <w:rsid w:val="00A32559"/>
    <w:rsid w:val="00A32DBF"/>
    <w:rsid w:val="00A335EC"/>
    <w:rsid w:val="00A33ACE"/>
    <w:rsid w:val="00A348CF"/>
    <w:rsid w:val="00A35025"/>
    <w:rsid w:val="00A35399"/>
    <w:rsid w:val="00A35847"/>
    <w:rsid w:val="00A35992"/>
    <w:rsid w:val="00A35DBC"/>
    <w:rsid w:val="00A36880"/>
    <w:rsid w:val="00A36C4D"/>
    <w:rsid w:val="00A37133"/>
    <w:rsid w:val="00A4037C"/>
    <w:rsid w:val="00A404A2"/>
    <w:rsid w:val="00A407B4"/>
    <w:rsid w:val="00A40868"/>
    <w:rsid w:val="00A41380"/>
    <w:rsid w:val="00A41DD6"/>
    <w:rsid w:val="00A42394"/>
    <w:rsid w:val="00A426DF"/>
    <w:rsid w:val="00A42A30"/>
    <w:rsid w:val="00A43BFE"/>
    <w:rsid w:val="00A44B27"/>
    <w:rsid w:val="00A45283"/>
    <w:rsid w:val="00A45BEE"/>
    <w:rsid w:val="00A45FB9"/>
    <w:rsid w:val="00A46F56"/>
    <w:rsid w:val="00A47C66"/>
    <w:rsid w:val="00A47F4B"/>
    <w:rsid w:val="00A505B2"/>
    <w:rsid w:val="00A50794"/>
    <w:rsid w:val="00A50903"/>
    <w:rsid w:val="00A509EA"/>
    <w:rsid w:val="00A50A03"/>
    <w:rsid w:val="00A50C98"/>
    <w:rsid w:val="00A5107E"/>
    <w:rsid w:val="00A51528"/>
    <w:rsid w:val="00A51877"/>
    <w:rsid w:val="00A5202B"/>
    <w:rsid w:val="00A520A0"/>
    <w:rsid w:val="00A52ED2"/>
    <w:rsid w:val="00A53953"/>
    <w:rsid w:val="00A53F5B"/>
    <w:rsid w:val="00A54961"/>
    <w:rsid w:val="00A549A8"/>
    <w:rsid w:val="00A55464"/>
    <w:rsid w:val="00A55663"/>
    <w:rsid w:val="00A556FF"/>
    <w:rsid w:val="00A5616C"/>
    <w:rsid w:val="00A563ED"/>
    <w:rsid w:val="00A56B7B"/>
    <w:rsid w:val="00A56B99"/>
    <w:rsid w:val="00A56F3A"/>
    <w:rsid w:val="00A575E1"/>
    <w:rsid w:val="00A57759"/>
    <w:rsid w:val="00A57B25"/>
    <w:rsid w:val="00A57EBE"/>
    <w:rsid w:val="00A608A1"/>
    <w:rsid w:val="00A60BC6"/>
    <w:rsid w:val="00A60E2D"/>
    <w:rsid w:val="00A61EB1"/>
    <w:rsid w:val="00A62AC8"/>
    <w:rsid w:val="00A62E00"/>
    <w:rsid w:val="00A63544"/>
    <w:rsid w:val="00A637B7"/>
    <w:rsid w:val="00A64051"/>
    <w:rsid w:val="00A647A7"/>
    <w:rsid w:val="00A65009"/>
    <w:rsid w:val="00A65713"/>
    <w:rsid w:val="00A65A02"/>
    <w:rsid w:val="00A6787C"/>
    <w:rsid w:val="00A67AFE"/>
    <w:rsid w:val="00A67C12"/>
    <w:rsid w:val="00A67C78"/>
    <w:rsid w:val="00A70956"/>
    <w:rsid w:val="00A70B55"/>
    <w:rsid w:val="00A71B49"/>
    <w:rsid w:val="00A72732"/>
    <w:rsid w:val="00A7287B"/>
    <w:rsid w:val="00A728A2"/>
    <w:rsid w:val="00A72F66"/>
    <w:rsid w:val="00A73452"/>
    <w:rsid w:val="00A741FB"/>
    <w:rsid w:val="00A743A9"/>
    <w:rsid w:val="00A748A9"/>
    <w:rsid w:val="00A74EC3"/>
    <w:rsid w:val="00A7534B"/>
    <w:rsid w:val="00A754B6"/>
    <w:rsid w:val="00A75D6C"/>
    <w:rsid w:val="00A763FF"/>
    <w:rsid w:val="00A765CE"/>
    <w:rsid w:val="00A76828"/>
    <w:rsid w:val="00A76A7C"/>
    <w:rsid w:val="00A77ADC"/>
    <w:rsid w:val="00A77C70"/>
    <w:rsid w:val="00A77E80"/>
    <w:rsid w:val="00A80CF7"/>
    <w:rsid w:val="00A80F5C"/>
    <w:rsid w:val="00A813FB"/>
    <w:rsid w:val="00A82CFD"/>
    <w:rsid w:val="00A84325"/>
    <w:rsid w:val="00A84AA7"/>
    <w:rsid w:val="00A84C36"/>
    <w:rsid w:val="00A84E0B"/>
    <w:rsid w:val="00A86AAD"/>
    <w:rsid w:val="00A86F2B"/>
    <w:rsid w:val="00A870A6"/>
    <w:rsid w:val="00A874F8"/>
    <w:rsid w:val="00A90466"/>
    <w:rsid w:val="00A90BF7"/>
    <w:rsid w:val="00A90D02"/>
    <w:rsid w:val="00A911A2"/>
    <w:rsid w:val="00A93045"/>
    <w:rsid w:val="00A93BBD"/>
    <w:rsid w:val="00A93D77"/>
    <w:rsid w:val="00A94347"/>
    <w:rsid w:val="00A94FAA"/>
    <w:rsid w:val="00A9540B"/>
    <w:rsid w:val="00A961E4"/>
    <w:rsid w:val="00A963DC"/>
    <w:rsid w:val="00A96454"/>
    <w:rsid w:val="00A9647F"/>
    <w:rsid w:val="00A9703B"/>
    <w:rsid w:val="00A9705C"/>
    <w:rsid w:val="00AA0143"/>
    <w:rsid w:val="00AA0226"/>
    <w:rsid w:val="00AA070F"/>
    <w:rsid w:val="00AA171F"/>
    <w:rsid w:val="00AA1CEE"/>
    <w:rsid w:val="00AA2081"/>
    <w:rsid w:val="00AA26FD"/>
    <w:rsid w:val="00AA28B5"/>
    <w:rsid w:val="00AA2CC8"/>
    <w:rsid w:val="00AA2E89"/>
    <w:rsid w:val="00AA315B"/>
    <w:rsid w:val="00AA3203"/>
    <w:rsid w:val="00AA3C79"/>
    <w:rsid w:val="00AA42C3"/>
    <w:rsid w:val="00AA47A3"/>
    <w:rsid w:val="00AA62CA"/>
    <w:rsid w:val="00AA69E8"/>
    <w:rsid w:val="00AA6E26"/>
    <w:rsid w:val="00AA7203"/>
    <w:rsid w:val="00AB0334"/>
    <w:rsid w:val="00AB09E2"/>
    <w:rsid w:val="00AB0B80"/>
    <w:rsid w:val="00AB0ED4"/>
    <w:rsid w:val="00AB0F80"/>
    <w:rsid w:val="00AB1171"/>
    <w:rsid w:val="00AB1C57"/>
    <w:rsid w:val="00AB1D35"/>
    <w:rsid w:val="00AB2185"/>
    <w:rsid w:val="00AB3805"/>
    <w:rsid w:val="00AB406C"/>
    <w:rsid w:val="00AB40CB"/>
    <w:rsid w:val="00AB430D"/>
    <w:rsid w:val="00AB477D"/>
    <w:rsid w:val="00AB4A9B"/>
    <w:rsid w:val="00AB4E42"/>
    <w:rsid w:val="00AB5254"/>
    <w:rsid w:val="00AB5645"/>
    <w:rsid w:val="00AB62F1"/>
    <w:rsid w:val="00AB6402"/>
    <w:rsid w:val="00AB647D"/>
    <w:rsid w:val="00AB7A3E"/>
    <w:rsid w:val="00AB7DF5"/>
    <w:rsid w:val="00AC0219"/>
    <w:rsid w:val="00AC099F"/>
    <w:rsid w:val="00AC1170"/>
    <w:rsid w:val="00AC13A5"/>
    <w:rsid w:val="00AC1412"/>
    <w:rsid w:val="00AC1698"/>
    <w:rsid w:val="00AC1D8B"/>
    <w:rsid w:val="00AC28AE"/>
    <w:rsid w:val="00AC2B8D"/>
    <w:rsid w:val="00AC2FA3"/>
    <w:rsid w:val="00AC3013"/>
    <w:rsid w:val="00AC337A"/>
    <w:rsid w:val="00AC3A3F"/>
    <w:rsid w:val="00AC4A67"/>
    <w:rsid w:val="00AC5516"/>
    <w:rsid w:val="00AC59BD"/>
    <w:rsid w:val="00AC6416"/>
    <w:rsid w:val="00AC6480"/>
    <w:rsid w:val="00AC6596"/>
    <w:rsid w:val="00AC6F4C"/>
    <w:rsid w:val="00AC710A"/>
    <w:rsid w:val="00AC72C8"/>
    <w:rsid w:val="00AC749B"/>
    <w:rsid w:val="00AC7A19"/>
    <w:rsid w:val="00AC7BC7"/>
    <w:rsid w:val="00AD01E3"/>
    <w:rsid w:val="00AD01EC"/>
    <w:rsid w:val="00AD0262"/>
    <w:rsid w:val="00AD1175"/>
    <w:rsid w:val="00AD2511"/>
    <w:rsid w:val="00AD2EA5"/>
    <w:rsid w:val="00AD2F9F"/>
    <w:rsid w:val="00AD306A"/>
    <w:rsid w:val="00AD32FC"/>
    <w:rsid w:val="00AD3EED"/>
    <w:rsid w:val="00AD431C"/>
    <w:rsid w:val="00AD49BF"/>
    <w:rsid w:val="00AD6300"/>
    <w:rsid w:val="00AD68B3"/>
    <w:rsid w:val="00AD6A11"/>
    <w:rsid w:val="00AD7F2A"/>
    <w:rsid w:val="00AE010D"/>
    <w:rsid w:val="00AE07C0"/>
    <w:rsid w:val="00AE0940"/>
    <w:rsid w:val="00AE152B"/>
    <w:rsid w:val="00AE1F9B"/>
    <w:rsid w:val="00AE29C5"/>
    <w:rsid w:val="00AE3A06"/>
    <w:rsid w:val="00AE4DF5"/>
    <w:rsid w:val="00AE4E1F"/>
    <w:rsid w:val="00AE5335"/>
    <w:rsid w:val="00AE5859"/>
    <w:rsid w:val="00AE6464"/>
    <w:rsid w:val="00AE65A1"/>
    <w:rsid w:val="00AE6884"/>
    <w:rsid w:val="00AE6C5C"/>
    <w:rsid w:val="00AE74A2"/>
    <w:rsid w:val="00AE74CF"/>
    <w:rsid w:val="00AE78A4"/>
    <w:rsid w:val="00AF020C"/>
    <w:rsid w:val="00AF08F5"/>
    <w:rsid w:val="00AF1060"/>
    <w:rsid w:val="00AF10EC"/>
    <w:rsid w:val="00AF133F"/>
    <w:rsid w:val="00AF195E"/>
    <w:rsid w:val="00AF254E"/>
    <w:rsid w:val="00AF2618"/>
    <w:rsid w:val="00AF3432"/>
    <w:rsid w:val="00AF39A3"/>
    <w:rsid w:val="00AF3DF5"/>
    <w:rsid w:val="00AF3F42"/>
    <w:rsid w:val="00AF54B5"/>
    <w:rsid w:val="00AF5B3B"/>
    <w:rsid w:val="00AF6173"/>
    <w:rsid w:val="00AF6812"/>
    <w:rsid w:val="00AF704F"/>
    <w:rsid w:val="00AF7076"/>
    <w:rsid w:val="00AF79BA"/>
    <w:rsid w:val="00AF7B8A"/>
    <w:rsid w:val="00B000DE"/>
    <w:rsid w:val="00B000EA"/>
    <w:rsid w:val="00B00505"/>
    <w:rsid w:val="00B02ADB"/>
    <w:rsid w:val="00B0358C"/>
    <w:rsid w:val="00B03D14"/>
    <w:rsid w:val="00B04A6A"/>
    <w:rsid w:val="00B05A13"/>
    <w:rsid w:val="00B07197"/>
    <w:rsid w:val="00B07E4B"/>
    <w:rsid w:val="00B104AF"/>
    <w:rsid w:val="00B11DEC"/>
    <w:rsid w:val="00B11EF5"/>
    <w:rsid w:val="00B12BC6"/>
    <w:rsid w:val="00B12CD1"/>
    <w:rsid w:val="00B13E4B"/>
    <w:rsid w:val="00B146B5"/>
    <w:rsid w:val="00B14BCD"/>
    <w:rsid w:val="00B14DB1"/>
    <w:rsid w:val="00B1543B"/>
    <w:rsid w:val="00B1553C"/>
    <w:rsid w:val="00B15B12"/>
    <w:rsid w:val="00B161FA"/>
    <w:rsid w:val="00B16505"/>
    <w:rsid w:val="00B165CE"/>
    <w:rsid w:val="00B16794"/>
    <w:rsid w:val="00B17021"/>
    <w:rsid w:val="00B170D9"/>
    <w:rsid w:val="00B17ABE"/>
    <w:rsid w:val="00B20EEB"/>
    <w:rsid w:val="00B20F00"/>
    <w:rsid w:val="00B21088"/>
    <w:rsid w:val="00B211CF"/>
    <w:rsid w:val="00B21B71"/>
    <w:rsid w:val="00B22269"/>
    <w:rsid w:val="00B2228A"/>
    <w:rsid w:val="00B22375"/>
    <w:rsid w:val="00B232EB"/>
    <w:rsid w:val="00B23889"/>
    <w:rsid w:val="00B23977"/>
    <w:rsid w:val="00B23C14"/>
    <w:rsid w:val="00B24019"/>
    <w:rsid w:val="00B2465C"/>
    <w:rsid w:val="00B24E5A"/>
    <w:rsid w:val="00B24ED1"/>
    <w:rsid w:val="00B2540D"/>
    <w:rsid w:val="00B26BD7"/>
    <w:rsid w:val="00B271CF"/>
    <w:rsid w:val="00B30504"/>
    <w:rsid w:val="00B3085D"/>
    <w:rsid w:val="00B30885"/>
    <w:rsid w:val="00B3098A"/>
    <w:rsid w:val="00B310CB"/>
    <w:rsid w:val="00B31215"/>
    <w:rsid w:val="00B318FC"/>
    <w:rsid w:val="00B320C4"/>
    <w:rsid w:val="00B329B8"/>
    <w:rsid w:val="00B33077"/>
    <w:rsid w:val="00B3312F"/>
    <w:rsid w:val="00B3408B"/>
    <w:rsid w:val="00B34BA6"/>
    <w:rsid w:val="00B34C01"/>
    <w:rsid w:val="00B3550B"/>
    <w:rsid w:val="00B35A97"/>
    <w:rsid w:val="00B35CBB"/>
    <w:rsid w:val="00B35D53"/>
    <w:rsid w:val="00B363EA"/>
    <w:rsid w:val="00B368E7"/>
    <w:rsid w:val="00B370BF"/>
    <w:rsid w:val="00B377C3"/>
    <w:rsid w:val="00B377F4"/>
    <w:rsid w:val="00B37963"/>
    <w:rsid w:val="00B40428"/>
    <w:rsid w:val="00B405BD"/>
    <w:rsid w:val="00B40689"/>
    <w:rsid w:val="00B409E4"/>
    <w:rsid w:val="00B40E8C"/>
    <w:rsid w:val="00B40F70"/>
    <w:rsid w:val="00B41348"/>
    <w:rsid w:val="00B4136F"/>
    <w:rsid w:val="00B4240F"/>
    <w:rsid w:val="00B42994"/>
    <w:rsid w:val="00B43358"/>
    <w:rsid w:val="00B43EAE"/>
    <w:rsid w:val="00B44205"/>
    <w:rsid w:val="00B44521"/>
    <w:rsid w:val="00B44665"/>
    <w:rsid w:val="00B44693"/>
    <w:rsid w:val="00B45BB8"/>
    <w:rsid w:val="00B46AAF"/>
    <w:rsid w:val="00B46E9A"/>
    <w:rsid w:val="00B505A3"/>
    <w:rsid w:val="00B507F1"/>
    <w:rsid w:val="00B50AB6"/>
    <w:rsid w:val="00B51170"/>
    <w:rsid w:val="00B51C70"/>
    <w:rsid w:val="00B51CA6"/>
    <w:rsid w:val="00B51CCB"/>
    <w:rsid w:val="00B5372D"/>
    <w:rsid w:val="00B539EB"/>
    <w:rsid w:val="00B54839"/>
    <w:rsid w:val="00B55BBB"/>
    <w:rsid w:val="00B55C8F"/>
    <w:rsid w:val="00B56552"/>
    <w:rsid w:val="00B56E67"/>
    <w:rsid w:val="00B60005"/>
    <w:rsid w:val="00B60287"/>
    <w:rsid w:val="00B60A31"/>
    <w:rsid w:val="00B624C0"/>
    <w:rsid w:val="00B6270A"/>
    <w:rsid w:val="00B630C8"/>
    <w:rsid w:val="00B63CBE"/>
    <w:rsid w:val="00B65370"/>
    <w:rsid w:val="00B65432"/>
    <w:rsid w:val="00B65ADE"/>
    <w:rsid w:val="00B6687A"/>
    <w:rsid w:val="00B6721D"/>
    <w:rsid w:val="00B704F5"/>
    <w:rsid w:val="00B7109D"/>
    <w:rsid w:val="00B725CE"/>
    <w:rsid w:val="00B72710"/>
    <w:rsid w:val="00B73179"/>
    <w:rsid w:val="00B73894"/>
    <w:rsid w:val="00B75A1B"/>
    <w:rsid w:val="00B768BD"/>
    <w:rsid w:val="00B7752C"/>
    <w:rsid w:val="00B80641"/>
    <w:rsid w:val="00B81B00"/>
    <w:rsid w:val="00B81E6F"/>
    <w:rsid w:val="00B820C2"/>
    <w:rsid w:val="00B82370"/>
    <w:rsid w:val="00B82720"/>
    <w:rsid w:val="00B829B3"/>
    <w:rsid w:val="00B82C3E"/>
    <w:rsid w:val="00B832C7"/>
    <w:rsid w:val="00B83A82"/>
    <w:rsid w:val="00B83C49"/>
    <w:rsid w:val="00B84042"/>
    <w:rsid w:val="00B842C6"/>
    <w:rsid w:val="00B84352"/>
    <w:rsid w:val="00B845AD"/>
    <w:rsid w:val="00B84752"/>
    <w:rsid w:val="00B84C9A"/>
    <w:rsid w:val="00B84CEF"/>
    <w:rsid w:val="00B85281"/>
    <w:rsid w:val="00B85347"/>
    <w:rsid w:val="00B8583F"/>
    <w:rsid w:val="00B8587F"/>
    <w:rsid w:val="00B859DF"/>
    <w:rsid w:val="00B86F83"/>
    <w:rsid w:val="00B912B0"/>
    <w:rsid w:val="00B915C3"/>
    <w:rsid w:val="00B915EA"/>
    <w:rsid w:val="00B918EF"/>
    <w:rsid w:val="00B91D41"/>
    <w:rsid w:val="00B921D0"/>
    <w:rsid w:val="00B92EDF"/>
    <w:rsid w:val="00B93168"/>
    <w:rsid w:val="00B9331C"/>
    <w:rsid w:val="00B93A7E"/>
    <w:rsid w:val="00B9411A"/>
    <w:rsid w:val="00B94635"/>
    <w:rsid w:val="00B94712"/>
    <w:rsid w:val="00B94B47"/>
    <w:rsid w:val="00B94FCE"/>
    <w:rsid w:val="00B95353"/>
    <w:rsid w:val="00B95554"/>
    <w:rsid w:val="00B955E0"/>
    <w:rsid w:val="00B95617"/>
    <w:rsid w:val="00B95B46"/>
    <w:rsid w:val="00B95FEA"/>
    <w:rsid w:val="00B962E5"/>
    <w:rsid w:val="00B96939"/>
    <w:rsid w:val="00B969E0"/>
    <w:rsid w:val="00B96F7E"/>
    <w:rsid w:val="00B97456"/>
    <w:rsid w:val="00B97675"/>
    <w:rsid w:val="00B97893"/>
    <w:rsid w:val="00B97EA6"/>
    <w:rsid w:val="00BA1642"/>
    <w:rsid w:val="00BA1E03"/>
    <w:rsid w:val="00BA21C6"/>
    <w:rsid w:val="00BA2FF2"/>
    <w:rsid w:val="00BA39E1"/>
    <w:rsid w:val="00BA3B8F"/>
    <w:rsid w:val="00BA4422"/>
    <w:rsid w:val="00BA4542"/>
    <w:rsid w:val="00BA5197"/>
    <w:rsid w:val="00BA5508"/>
    <w:rsid w:val="00BA5695"/>
    <w:rsid w:val="00BA57D7"/>
    <w:rsid w:val="00BA6200"/>
    <w:rsid w:val="00BA6EAD"/>
    <w:rsid w:val="00BA7A73"/>
    <w:rsid w:val="00BA7AB0"/>
    <w:rsid w:val="00BB0E32"/>
    <w:rsid w:val="00BB1A29"/>
    <w:rsid w:val="00BB1CD5"/>
    <w:rsid w:val="00BB2440"/>
    <w:rsid w:val="00BB2487"/>
    <w:rsid w:val="00BB2885"/>
    <w:rsid w:val="00BB3B66"/>
    <w:rsid w:val="00BB419E"/>
    <w:rsid w:val="00BB429C"/>
    <w:rsid w:val="00BB43C3"/>
    <w:rsid w:val="00BB4B0F"/>
    <w:rsid w:val="00BB4E9E"/>
    <w:rsid w:val="00BB55F5"/>
    <w:rsid w:val="00BB577B"/>
    <w:rsid w:val="00BB5811"/>
    <w:rsid w:val="00BB5C1E"/>
    <w:rsid w:val="00BB5C29"/>
    <w:rsid w:val="00BC0F38"/>
    <w:rsid w:val="00BC1934"/>
    <w:rsid w:val="00BC1FB2"/>
    <w:rsid w:val="00BC200A"/>
    <w:rsid w:val="00BC221F"/>
    <w:rsid w:val="00BC305C"/>
    <w:rsid w:val="00BC3102"/>
    <w:rsid w:val="00BC3CC1"/>
    <w:rsid w:val="00BC4723"/>
    <w:rsid w:val="00BC47D8"/>
    <w:rsid w:val="00BC4B50"/>
    <w:rsid w:val="00BC5491"/>
    <w:rsid w:val="00BC5B59"/>
    <w:rsid w:val="00BC5FA9"/>
    <w:rsid w:val="00BC6288"/>
    <w:rsid w:val="00BC685C"/>
    <w:rsid w:val="00BC6C18"/>
    <w:rsid w:val="00BC7285"/>
    <w:rsid w:val="00BC7DE9"/>
    <w:rsid w:val="00BD0353"/>
    <w:rsid w:val="00BD0633"/>
    <w:rsid w:val="00BD080D"/>
    <w:rsid w:val="00BD0975"/>
    <w:rsid w:val="00BD1462"/>
    <w:rsid w:val="00BD154C"/>
    <w:rsid w:val="00BD28C1"/>
    <w:rsid w:val="00BD31BC"/>
    <w:rsid w:val="00BD3604"/>
    <w:rsid w:val="00BD3AE2"/>
    <w:rsid w:val="00BD3E6B"/>
    <w:rsid w:val="00BD402A"/>
    <w:rsid w:val="00BD403B"/>
    <w:rsid w:val="00BD40C7"/>
    <w:rsid w:val="00BD4543"/>
    <w:rsid w:val="00BD48B6"/>
    <w:rsid w:val="00BD4B84"/>
    <w:rsid w:val="00BD5230"/>
    <w:rsid w:val="00BD59D7"/>
    <w:rsid w:val="00BD5C0F"/>
    <w:rsid w:val="00BD5C6F"/>
    <w:rsid w:val="00BD5C92"/>
    <w:rsid w:val="00BD5E16"/>
    <w:rsid w:val="00BD65C7"/>
    <w:rsid w:val="00BD6BA8"/>
    <w:rsid w:val="00BD727D"/>
    <w:rsid w:val="00BD791A"/>
    <w:rsid w:val="00BE0C7C"/>
    <w:rsid w:val="00BE0F4D"/>
    <w:rsid w:val="00BE1EA9"/>
    <w:rsid w:val="00BE2451"/>
    <w:rsid w:val="00BE26B7"/>
    <w:rsid w:val="00BE2DD0"/>
    <w:rsid w:val="00BE30DB"/>
    <w:rsid w:val="00BE3393"/>
    <w:rsid w:val="00BE37B3"/>
    <w:rsid w:val="00BE3D12"/>
    <w:rsid w:val="00BE3FCA"/>
    <w:rsid w:val="00BE446B"/>
    <w:rsid w:val="00BE545D"/>
    <w:rsid w:val="00BE66AC"/>
    <w:rsid w:val="00BE6E83"/>
    <w:rsid w:val="00BE715D"/>
    <w:rsid w:val="00BE737C"/>
    <w:rsid w:val="00BE779F"/>
    <w:rsid w:val="00BF04E8"/>
    <w:rsid w:val="00BF083C"/>
    <w:rsid w:val="00BF1121"/>
    <w:rsid w:val="00BF11FB"/>
    <w:rsid w:val="00BF1B55"/>
    <w:rsid w:val="00BF1FF8"/>
    <w:rsid w:val="00BF3CA1"/>
    <w:rsid w:val="00BF49C5"/>
    <w:rsid w:val="00BF4D77"/>
    <w:rsid w:val="00BF4F6E"/>
    <w:rsid w:val="00BF51A0"/>
    <w:rsid w:val="00BF550B"/>
    <w:rsid w:val="00BF554C"/>
    <w:rsid w:val="00BF5621"/>
    <w:rsid w:val="00BF562A"/>
    <w:rsid w:val="00BF59F6"/>
    <w:rsid w:val="00BF63C1"/>
    <w:rsid w:val="00BF6AF5"/>
    <w:rsid w:val="00BF6F64"/>
    <w:rsid w:val="00BF7075"/>
    <w:rsid w:val="00BF70D0"/>
    <w:rsid w:val="00BF763D"/>
    <w:rsid w:val="00BF766D"/>
    <w:rsid w:val="00C00630"/>
    <w:rsid w:val="00C009E6"/>
    <w:rsid w:val="00C0108E"/>
    <w:rsid w:val="00C0144E"/>
    <w:rsid w:val="00C02011"/>
    <w:rsid w:val="00C02F93"/>
    <w:rsid w:val="00C03824"/>
    <w:rsid w:val="00C03C88"/>
    <w:rsid w:val="00C03EFA"/>
    <w:rsid w:val="00C04600"/>
    <w:rsid w:val="00C0477A"/>
    <w:rsid w:val="00C048DD"/>
    <w:rsid w:val="00C04B10"/>
    <w:rsid w:val="00C04F64"/>
    <w:rsid w:val="00C05610"/>
    <w:rsid w:val="00C05EDB"/>
    <w:rsid w:val="00C05FB8"/>
    <w:rsid w:val="00C0696B"/>
    <w:rsid w:val="00C06F7E"/>
    <w:rsid w:val="00C10068"/>
    <w:rsid w:val="00C10F7F"/>
    <w:rsid w:val="00C10F9E"/>
    <w:rsid w:val="00C10FD4"/>
    <w:rsid w:val="00C111EC"/>
    <w:rsid w:val="00C11332"/>
    <w:rsid w:val="00C113FA"/>
    <w:rsid w:val="00C116A8"/>
    <w:rsid w:val="00C11847"/>
    <w:rsid w:val="00C129BD"/>
    <w:rsid w:val="00C14266"/>
    <w:rsid w:val="00C143CB"/>
    <w:rsid w:val="00C14481"/>
    <w:rsid w:val="00C15705"/>
    <w:rsid w:val="00C15CEB"/>
    <w:rsid w:val="00C166D2"/>
    <w:rsid w:val="00C16D69"/>
    <w:rsid w:val="00C20323"/>
    <w:rsid w:val="00C207DC"/>
    <w:rsid w:val="00C2095E"/>
    <w:rsid w:val="00C209CF"/>
    <w:rsid w:val="00C21489"/>
    <w:rsid w:val="00C219B0"/>
    <w:rsid w:val="00C22EEF"/>
    <w:rsid w:val="00C23E87"/>
    <w:rsid w:val="00C241F1"/>
    <w:rsid w:val="00C24A25"/>
    <w:rsid w:val="00C251C8"/>
    <w:rsid w:val="00C25EA0"/>
    <w:rsid w:val="00C26AF3"/>
    <w:rsid w:val="00C26E2A"/>
    <w:rsid w:val="00C30167"/>
    <w:rsid w:val="00C30314"/>
    <w:rsid w:val="00C30B7B"/>
    <w:rsid w:val="00C316AB"/>
    <w:rsid w:val="00C319C7"/>
    <w:rsid w:val="00C31DC9"/>
    <w:rsid w:val="00C31DE0"/>
    <w:rsid w:val="00C320A7"/>
    <w:rsid w:val="00C3270D"/>
    <w:rsid w:val="00C33BEB"/>
    <w:rsid w:val="00C33DEA"/>
    <w:rsid w:val="00C34437"/>
    <w:rsid w:val="00C34DD7"/>
    <w:rsid w:val="00C3594B"/>
    <w:rsid w:val="00C35F06"/>
    <w:rsid w:val="00C37336"/>
    <w:rsid w:val="00C376C9"/>
    <w:rsid w:val="00C40635"/>
    <w:rsid w:val="00C41721"/>
    <w:rsid w:val="00C4183D"/>
    <w:rsid w:val="00C41A54"/>
    <w:rsid w:val="00C41B9F"/>
    <w:rsid w:val="00C42169"/>
    <w:rsid w:val="00C422E9"/>
    <w:rsid w:val="00C427EB"/>
    <w:rsid w:val="00C42C2F"/>
    <w:rsid w:val="00C436AB"/>
    <w:rsid w:val="00C43964"/>
    <w:rsid w:val="00C43F8B"/>
    <w:rsid w:val="00C451B4"/>
    <w:rsid w:val="00C456BB"/>
    <w:rsid w:val="00C46A2D"/>
    <w:rsid w:val="00C46E0D"/>
    <w:rsid w:val="00C4709F"/>
    <w:rsid w:val="00C470ED"/>
    <w:rsid w:val="00C4752D"/>
    <w:rsid w:val="00C506C6"/>
    <w:rsid w:val="00C50729"/>
    <w:rsid w:val="00C50931"/>
    <w:rsid w:val="00C51025"/>
    <w:rsid w:val="00C51119"/>
    <w:rsid w:val="00C51808"/>
    <w:rsid w:val="00C51D88"/>
    <w:rsid w:val="00C52236"/>
    <w:rsid w:val="00C524BB"/>
    <w:rsid w:val="00C52803"/>
    <w:rsid w:val="00C53302"/>
    <w:rsid w:val="00C542ED"/>
    <w:rsid w:val="00C544CC"/>
    <w:rsid w:val="00C54E42"/>
    <w:rsid w:val="00C5516F"/>
    <w:rsid w:val="00C573D1"/>
    <w:rsid w:val="00C57D42"/>
    <w:rsid w:val="00C606C8"/>
    <w:rsid w:val="00C6150F"/>
    <w:rsid w:val="00C61EC0"/>
    <w:rsid w:val="00C61EED"/>
    <w:rsid w:val="00C623D3"/>
    <w:rsid w:val="00C624D8"/>
    <w:rsid w:val="00C62A89"/>
    <w:rsid w:val="00C62B60"/>
    <w:rsid w:val="00C62DE0"/>
    <w:rsid w:val="00C62EC9"/>
    <w:rsid w:val="00C63987"/>
    <w:rsid w:val="00C640D7"/>
    <w:rsid w:val="00C6435E"/>
    <w:rsid w:val="00C64D91"/>
    <w:rsid w:val="00C6544D"/>
    <w:rsid w:val="00C6577F"/>
    <w:rsid w:val="00C662D2"/>
    <w:rsid w:val="00C663D8"/>
    <w:rsid w:val="00C66922"/>
    <w:rsid w:val="00C66948"/>
    <w:rsid w:val="00C6694A"/>
    <w:rsid w:val="00C66B81"/>
    <w:rsid w:val="00C671A3"/>
    <w:rsid w:val="00C67479"/>
    <w:rsid w:val="00C67E5C"/>
    <w:rsid w:val="00C7052C"/>
    <w:rsid w:val="00C70ECF"/>
    <w:rsid w:val="00C710BF"/>
    <w:rsid w:val="00C7117B"/>
    <w:rsid w:val="00C71AF2"/>
    <w:rsid w:val="00C71D62"/>
    <w:rsid w:val="00C71FA1"/>
    <w:rsid w:val="00C726F5"/>
    <w:rsid w:val="00C73533"/>
    <w:rsid w:val="00C736F5"/>
    <w:rsid w:val="00C74C41"/>
    <w:rsid w:val="00C756B4"/>
    <w:rsid w:val="00C75A5B"/>
    <w:rsid w:val="00C75B96"/>
    <w:rsid w:val="00C7603B"/>
    <w:rsid w:val="00C76A37"/>
    <w:rsid w:val="00C76F96"/>
    <w:rsid w:val="00C774E8"/>
    <w:rsid w:val="00C80F1A"/>
    <w:rsid w:val="00C81142"/>
    <w:rsid w:val="00C81518"/>
    <w:rsid w:val="00C81EDE"/>
    <w:rsid w:val="00C82890"/>
    <w:rsid w:val="00C830BA"/>
    <w:rsid w:val="00C8418D"/>
    <w:rsid w:val="00C841CC"/>
    <w:rsid w:val="00C84D30"/>
    <w:rsid w:val="00C8665E"/>
    <w:rsid w:val="00C86AD4"/>
    <w:rsid w:val="00C87122"/>
    <w:rsid w:val="00C873EF"/>
    <w:rsid w:val="00C87442"/>
    <w:rsid w:val="00C92B51"/>
    <w:rsid w:val="00C932E0"/>
    <w:rsid w:val="00C934F8"/>
    <w:rsid w:val="00C9363A"/>
    <w:rsid w:val="00C939B2"/>
    <w:rsid w:val="00C93ABA"/>
    <w:rsid w:val="00C93D1E"/>
    <w:rsid w:val="00C93FFD"/>
    <w:rsid w:val="00C94426"/>
    <w:rsid w:val="00C94D8E"/>
    <w:rsid w:val="00C95569"/>
    <w:rsid w:val="00C95E71"/>
    <w:rsid w:val="00C95F79"/>
    <w:rsid w:val="00C963FB"/>
    <w:rsid w:val="00C967F7"/>
    <w:rsid w:val="00C96A6D"/>
    <w:rsid w:val="00C96EB4"/>
    <w:rsid w:val="00C9783C"/>
    <w:rsid w:val="00C97E77"/>
    <w:rsid w:val="00CA04F2"/>
    <w:rsid w:val="00CA0930"/>
    <w:rsid w:val="00CA17E9"/>
    <w:rsid w:val="00CA19D8"/>
    <w:rsid w:val="00CA389B"/>
    <w:rsid w:val="00CA3C77"/>
    <w:rsid w:val="00CA43AA"/>
    <w:rsid w:val="00CA48C5"/>
    <w:rsid w:val="00CA5149"/>
    <w:rsid w:val="00CA53AB"/>
    <w:rsid w:val="00CA62A6"/>
    <w:rsid w:val="00CA62B6"/>
    <w:rsid w:val="00CA63F8"/>
    <w:rsid w:val="00CA7581"/>
    <w:rsid w:val="00CB0401"/>
    <w:rsid w:val="00CB068F"/>
    <w:rsid w:val="00CB07F6"/>
    <w:rsid w:val="00CB0910"/>
    <w:rsid w:val="00CB0C56"/>
    <w:rsid w:val="00CB16E0"/>
    <w:rsid w:val="00CB1F96"/>
    <w:rsid w:val="00CB381D"/>
    <w:rsid w:val="00CB45DD"/>
    <w:rsid w:val="00CB57B1"/>
    <w:rsid w:val="00CB5A97"/>
    <w:rsid w:val="00CB5DC8"/>
    <w:rsid w:val="00CB775C"/>
    <w:rsid w:val="00CB7B43"/>
    <w:rsid w:val="00CC02EB"/>
    <w:rsid w:val="00CC07CD"/>
    <w:rsid w:val="00CC0AC8"/>
    <w:rsid w:val="00CC145D"/>
    <w:rsid w:val="00CC163F"/>
    <w:rsid w:val="00CC1CB0"/>
    <w:rsid w:val="00CC1FBE"/>
    <w:rsid w:val="00CC298B"/>
    <w:rsid w:val="00CC413E"/>
    <w:rsid w:val="00CC555C"/>
    <w:rsid w:val="00CC5716"/>
    <w:rsid w:val="00CC5887"/>
    <w:rsid w:val="00CC6314"/>
    <w:rsid w:val="00CC661F"/>
    <w:rsid w:val="00CC6ED5"/>
    <w:rsid w:val="00CC7081"/>
    <w:rsid w:val="00CC75A8"/>
    <w:rsid w:val="00CC762D"/>
    <w:rsid w:val="00CC7C67"/>
    <w:rsid w:val="00CC7E90"/>
    <w:rsid w:val="00CD0213"/>
    <w:rsid w:val="00CD03F0"/>
    <w:rsid w:val="00CD0B5A"/>
    <w:rsid w:val="00CD0D91"/>
    <w:rsid w:val="00CD21E8"/>
    <w:rsid w:val="00CD230F"/>
    <w:rsid w:val="00CD243A"/>
    <w:rsid w:val="00CD26FD"/>
    <w:rsid w:val="00CD2BB5"/>
    <w:rsid w:val="00CD2C02"/>
    <w:rsid w:val="00CD2D24"/>
    <w:rsid w:val="00CD31BE"/>
    <w:rsid w:val="00CD3539"/>
    <w:rsid w:val="00CD37FF"/>
    <w:rsid w:val="00CD3B2E"/>
    <w:rsid w:val="00CD3C87"/>
    <w:rsid w:val="00CD4535"/>
    <w:rsid w:val="00CD5001"/>
    <w:rsid w:val="00CD54CE"/>
    <w:rsid w:val="00CD576A"/>
    <w:rsid w:val="00CD5F57"/>
    <w:rsid w:val="00CE0247"/>
    <w:rsid w:val="00CE0AA5"/>
    <w:rsid w:val="00CE125B"/>
    <w:rsid w:val="00CE1542"/>
    <w:rsid w:val="00CE1E29"/>
    <w:rsid w:val="00CE2566"/>
    <w:rsid w:val="00CE2D33"/>
    <w:rsid w:val="00CE2DF5"/>
    <w:rsid w:val="00CE3362"/>
    <w:rsid w:val="00CE3522"/>
    <w:rsid w:val="00CE3798"/>
    <w:rsid w:val="00CE39FD"/>
    <w:rsid w:val="00CE4445"/>
    <w:rsid w:val="00CE45A6"/>
    <w:rsid w:val="00CE4830"/>
    <w:rsid w:val="00CE49E6"/>
    <w:rsid w:val="00CE6502"/>
    <w:rsid w:val="00CE6A62"/>
    <w:rsid w:val="00CE6A88"/>
    <w:rsid w:val="00CE6E57"/>
    <w:rsid w:val="00CE7450"/>
    <w:rsid w:val="00CE7BC2"/>
    <w:rsid w:val="00CE7F9A"/>
    <w:rsid w:val="00CF0207"/>
    <w:rsid w:val="00CF03F8"/>
    <w:rsid w:val="00CF0661"/>
    <w:rsid w:val="00CF11FB"/>
    <w:rsid w:val="00CF1AAD"/>
    <w:rsid w:val="00CF1FE2"/>
    <w:rsid w:val="00CF2B45"/>
    <w:rsid w:val="00CF2FEE"/>
    <w:rsid w:val="00CF3714"/>
    <w:rsid w:val="00CF3A8E"/>
    <w:rsid w:val="00CF5E12"/>
    <w:rsid w:val="00CF6785"/>
    <w:rsid w:val="00CF6D6F"/>
    <w:rsid w:val="00CF6E0C"/>
    <w:rsid w:val="00CF6F25"/>
    <w:rsid w:val="00CF7AC2"/>
    <w:rsid w:val="00CF7D5E"/>
    <w:rsid w:val="00D00F35"/>
    <w:rsid w:val="00D012B4"/>
    <w:rsid w:val="00D014AF"/>
    <w:rsid w:val="00D01854"/>
    <w:rsid w:val="00D02320"/>
    <w:rsid w:val="00D02459"/>
    <w:rsid w:val="00D02EA9"/>
    <w:rsid w:val="00D041A3"/>
    <w:rsid w:val="00D04296"/>
    <w:rsid w:val="00D04A4D"/>
    <w:rsid w:val="00D04A6D"/>
    <w:rsid w:val="00D04B63"/>
    <w:rsid w:val="00D05CB3"/>
    <w:rsid w:val="00D0658C"/>
    <w:rsid w:val="00D06756"/>
    <w:rsid w:val="00D06F12"/>
    <w:rsid w:val="00D07A0E"/>
    <w:rsid w:val="00D100D1"/>
    <w:rsid w:val="00D1033E"/>
    <w:rsid w:val="00D10615"/>
    <w:rsid w:val="00D10A9C"/>
    <w:rsid w:val="00D112E7"/>
    <w:rsid w:val="00D11638"/>
    <w:rsid w:val="00D11EC1"/>
    <w:rsid w:val="00D12A21"/>
    <w:rsid w:val="00D12DCA"/>
    <w:rsid w:val="00D12EAA"/>
    <w:rsid w:val="00D13455"/>
    <w:rsid w:val="00D1401B"/>
    <w:rsid w:val="00D14169"/>
    <w:rsid w:val="00D14263"/>
    <w:rsid w:val="00D148A5"/>
    <w:rsid w:val="00D15E37"/>
    <w:rsid w:val="00D1633D"/>
    <w:rsid w:val="00D177AE"/>
    <w:rsid w:val="00D208BD"/>
    <w:rsid w:val="00D20A87"/>
    <w:rsid w:val="00D21319"/>
    <w:rsid w:val="00D218F7"/>
    <w:rsid w:val="00D22163"/>
    <w:rsid w:val="00D221F1"/>
    <w:rsid w:val="00D225FD"/>
    <w:rsid w:val="00D23D05"/>
    <w:rsid w:val="00D248D3"/>
    <w:rsid w:val="00D249B8"/>
    <w:rsid w:val="00D25562"/>
    <w:rsid w:val="00D25980"/>
    <w:rsid w:val="00D25FFF"/>
    <w:rsid w:val="00D26439"/>
    <w:rsid w:val="00D26556"/>
    <w:rsid w:val="00D26597"/>
    <w:rsid w:val="00D265E5"/>
    <w:rsid w:val="00D2717F"/>
    <w:rsid w:val="00D2762C"/>
    <w:rsid w:val="00D27C3E"/>
    <w:rsid w:val="00D308BE"/>
    <w:rsid w:val="00D31CBE"/>
    <w:rsid w:val="00D32062"/>
    <w:rsid w:val="00D3233B"/>
    <w:rsid w:val="00D324BF"/>
    <w:rsid w:val="00D326CC"/>
    <w:rsid w:val="00D32BE5"/>
    <w:rsid w:val="00D32D10"/>
    <w:rsid w:val="00D334BC"/>
    <w:rsid w:val="00D335A8"/>
    <w:rsid w:val="00D33640"/>
    <w:rsid w:val="00D33E34"/>
    <w:rsid w:val="00D34062"/>
    <w:rsid w:val="00D3418A"/>
    <w:rsid w:val="00D34673"/>
    <w:rsid w:val="00D34749"/>
    <w:rsid w:val="00D34A43"/>
    <w:rsid w:val="00D36AC0"/>
    <w:rsid w:val="00D36BC4"/>
    <w:rsid w:val="00D3764C"/>
    <w:rsid w:val="00D377E2"/>
    <w:rsid w:val="00D37A88"/>
    <w:rsid w:val="00D37AD7"/>
    <w:rsid w:val="00D40E3D"/>
    <w:rsid w:val="00D416C7"/>
    <w:rsid w:val="00D41E09"/>
    <w:rsid w:val="00D42113"/>
    <w:rsid w:val="00D4241B"/>
    <w:rsid w:val="00D42BEF"/>
    <w:rsid w:val="00D43521"/>
    <w:rsid w:val="00D4382F"/>
    <w:rsid w:val="00D43A6F"/>
    <w:rsid w:val="00D449F1"/>
    <w:rsid w:val="00D44C48"/>
    <w:rsid w:val="00D44D29"/>
    <w:rsid w:val="00D45062"/>
    <w:rsid w:val="00D455FD"/>
    <w:rsid w:val="00D4575D"/>
    <w:rsid w:val="00D45F52"/>
    <w:rsid w:val="00D4748A"/>
    <w:rsid w:val="00D4782F"/>
    <w:rsid w:val="00D47D99"/>
    <w:rsid w:val="00D5023E"/>
    <w:rsid w:val="00D50E9A"/>
    <w:rsid w:val="00D50EFF"/>
    <w:rsid w:val="00D51CCE"/>
    <w:rsid w:val="00D5287B"/>
    <w:rsid w:val="00D52FE1"/>
    <w:rsid w:val="00D53397"/>
    <w:rsid w:val="00D5340A"/>
    <w:rsid w:val="00D535BF"/>
    <w:rsid w:val="00D53BA7"/>
    <w:rsid w:val="00D53BB7"/>
    <w:rsid w:val="00D53BD5"/>
    <w:rsid w:val="00D53CEF"/>
    <w:rsid w:val="00D548C5"/>
    <w:rsid w:val="00D54C94"/>
    <w:rsid w:val="00D5531C"/>
    <w:rsid w:val="00D55909"/>
    <w:rsid w:val="00D56924"/>
    <w:rsid w:val="00D56935"/>
    <w:rsid w:val="00D56B89"/>
    <w:rsid w:val="00D56BEF"/>
    <w:rsid w:val="00D57D79"/>
    <w:rsid w:val="00D607C3"/>
    <w:rsid w:val="00D60AD9"/>
    <w:rsid w:val="00D60BBC"/>
    <w:rsid w:val="00D60D3F"/>
    <w:rsid w:val="00D61590"/>
    <w:rsid w:val="00D6193F"/>
    <w:rsid w:val="00D619A1"/>
    <w:rsid w:val="00D61BB7"/>
    <w:rsid w:val="00D61F4A"/>
    <w:rsid w:val="00D6217E"/>
    <w:rsid w:val="00D63AFD"/>
    <w:rsid w:val="00D63E13"/>
    <w:rsid w:val="00D63EB1"/>
    <w:rsid w:val="00D6419E"/>
    <w:rsid w:val="00D647E3"/>
    <w:rsid w:val="00D65512"/>
    <w:rsid w:val="00D657D0"/>
    <w:rsid w:val="00D661B4"/>
    <w:rsid w:val="00D6646E"/>
    <w:rsid w:val="00D664F5"/>
    <w:rsid w:val="00D66736"/>
    <w:rsid w:val="00D675C9"/>
    <w:rsid w:val="00D7059D"/>
    <w:rsid w:val="00D70960"/>
    <w:rsid w:val="00D71F75"/>
    <w:rsid w:val="00D723C2"/>
    <w:rsid w:val="00D72AF6"/>
    <w:rsid w:val="00D73998"/>
    <w:rsid w:val="00D74CE8"/>
    <w:rsid w:val="00D7578B"/>
    <w:rsid w:val="00D76AB0"/>
    <w:rsid w:val="00D77439"/>
    <w:rsid w:val="00D77B19"/>
    <w:rsid w:val="00D8111E"/>
    <w:rsid w:val="00D818AC"/>
    <w:rsid w:val="00D8264D"/>
    <w:rsid w:val="00D83BF9"/>
    <w:rsid w:val="00D83F3D"/>
    <w:rsid w:val="00D847D6"/>
    <w:rsid w:val="00D849C7"/>
    <w:rsid w:val="00D84A4A"/>
    <w:rsid w:val="00D856A9"/>
    <w:rsid w:val="00D85F2C"/>
    <w:rsid w:val="00D87660"/>
    <w:rsid w:val="00D9002D"/>
    <w:rsid w:val="00D90049"/>
    <w:rsid w:val="00D90756"/>
    <w:rsid w:val="00D90933"/>
    <w:rsid w:val="00D9120A"/>
    <w:rsid w:val="00D91A96"/>
    <w:rsid w:val="00D91B80"/>
    <w:rsid w:val="00D91C08"/>
    <w:rsid w:val="00D91E5A"/>
    <w:rsid w:val="00D93403"/>
    <w:rsid w:val="00D946B9"/>
    <w:rsid w:val="00D94E02"/>
    <w:rsid w:val="00D952FA"/>
    <w:rsid w:val="00D95B1F"/>
    <w:rsid w:val="00D95E55"/>
    <w:rsid w:val="00D9655A"/>
    <w:rsid w:val="00D968EA"/>
    <w:rsid w:val="00D96EA2"/>
    <w:rsid w:val="00D96F29"/>
    <w:rsid w:val="00D9788E"/>
    <w:rsid w:val="00D978BD"/>
    <w:rsid w:val="00D97BA4"/>
    <w:rsid w:val="00D97E05"/>
    <w:rsid w:val="00DA0138"/>
    <w:rsid w:val="00DA0448"/>
    <w:rsid w:val="00DA0D4F"/>
    <w:rsid w:val="00DA18C9"/>
    <w:rsid w:val="00DA19E7"/>
    <w:rsid w:val="00DA1F3B"/>
    <w:rsid w:val="00DA222C"/>
    <w:rsid w:val="00DA24B1"/>
    <w:rsid w:val="00DA379F"/>
    <w:rsid w:val="00DA4999"/>
    <w:rsid w:val="00DA4B28"/>
    <w:rsid w:val="00DA54A3"/>
    <w:rsid w:val="00DA595E"/>
    <w:rsid w:val="00DA5A2B"/>
    <w:rsid w:val="00DA5E70"/>
    <w:rsid w:val="00DA653F"/>
    <w:rsid w:val="00DA69F2"/>
    <w:rsid w:val="00DA70CE"/>
    <w:rsid w:val="00DA7922"/>
    <w:rsid w:val="00DA7F4B"/>
    <w:rsid w:val="00DB021B"/>
    <w:rsid w:val="00DB1413"/>
    <w:rsid w:val="00DB1AE6"/>
    <w:rsid w:val="00DB1E49"/>
    <w:rsid w:val="00DB2545"/>
    <w:rsid w:val="00DB2B81"/>
    <w:rsid w:val="00DB3180"/>
    <w:rsid w:val="00DB31A9"/>
    <w:rsid w:val="00DB31F4"/>
    <w:rsid w:val="00DB381E"/>
    <w:rsid w:val="00DB3AA5"/>
    <w:rsid w:val="00DB3ECE"/>
    <w:rsid w:val="00DB4434"/>
    <w:rsid w:val="00DB4B0E"/>
    <w:rsid w:val="00DB5668"/>
    <w:rsid w:val="00DB5B93"/>
    <w:rsid w:val="00DB5CA5"/>
    <w:rsid w:val="00DB647C"/>
    <w:rsid w:val="00DB6B8B"/>
    <w:rsid w:val="00DB6DA1"/>
    <w:rsid w:val="00DB7310"/>
    <w:rsid w:val="00DB7B24"/>
    <w:rsid w:val="00DC018B"/>
    <w:rsid w:val="00DC0447"/>
    <w:rsid w:val="00DC0A24"/>
    <w:rsid w:val="00DC0CE3"/>
    <w:rsid w:val="00DC0EDE"/>
    <w:rsid w:val="00DC144F"/>
    <w:rsid w:val="00DC21BF"/>
    <w:rsid w:val="00DC24FC"/>
    <w:rsid w:val="00DC333D"/>
    <w:rsid w:val="00DC33DB"/>
    <w:rsid w:val="00DC4867"/>
    <w:rsid w:val="00DC4916"/>
    <w:rsid w:val="00DC4A95"/>
    <w:rsid w:val="00DC5A29"/>
    <w:rsid w:val="00DC5B00"/>
    <w:rsid w:val="00DC6116"/>
    <w:rsid w:val="00DC626A"/>
    <w:rsid w:val="00DC63B3"/>
    <w:rsid w:val="00DC6CA3"/>
    <w:rsid w:val="00DC717F"/>
    <w:rsid w:val="00DC75E3"/>
    <w:rsid w:val="00DC796C"/>
    <w:rsid w:val="00DD066F"/>
    <w:rsid w:val="00DD08F9"/>
    <w:rsid w:val="00DD0C81"/>
    <w:rsid w:val="00DD1215"/>
    <w:rsid w:val="00DD20D6"/>
    <w:rsid w:val="00DD27B1"/>
    <w:rsid w:val="00DD2F47"/>
    <w:rsid w:val="00DD2FA1"/>
    <w:rsid w:val="00DD2FE3"/>
    <w:rsid w:val="00DD3223"/>
    <w:rsid w:val="00DD3AFB"/>
    <w:rsid w:val="00DD3CD4"/>
    <w:rsid w:val="00DD3D08"/>
    <w:rsid w:val="00DD46A7"/>
    <w:rsid w:val="00DD4D4B"/>
    <w:rsid w:val="00DD506A"/>
    <w:rsid w:val="00DD58A7"/>
    <w:rsid w:val="00DD6253"/>
    <w:rsid w:val="00DD7340"/>
    <w:rsid w:val="00DD77BA"/>
    <w:rsid w:val="00DD7BBE"/>
    <w:rsid w:val="00DE0344"/>
    <w:rsid w:val="00DE0646"/>
    <w:rsid w:val="00DE197F"/>
    <w:rsid w:val="00DE19A9"/>
    <w:rsid w:val="00DE1C2B"/>
    <w:rsid w:val="00DE1C53"/>
    <w:rsid w:val="00DE1FEF"/>
    <w:rsid w:val="00DE3351"/>
    <w:rsid w:val="00DE414A"/>
    <w:rsid w:val="00DE4A30"/>
    <w:rsid w:val="00DE4CD3"/>
    <w:rsid w:val="00DE5D9C"/>
    <w:rsid w:val="00DE5F40"/>
    <w:rsid w:val="00DE5FFD"/>
    <w:rsid w:val="00DE6C8C"/>
    <w:rsid w:val="00DF0033"/>
    <w:rsid w:val="00DF0140"/>
    <w:rsid w:val="00DF04A3"/>
    <w:rsid w:val="00DF203A"/>
    <w:rsid w:val="00DF21B1"/>
    <w:rsid w:val="00DF2C10"/>
    <w:rsid w:val="00DF2EA9"/>
    <w:rsid w:val="00DF2F5B"/>
    <w:rsid w:val="00DF3349"/>
    <w:rsid w:val="00DF39B1"/>
    <w:rsid w:val="00DF3DD1"/>
    <w:rsid w:val="00DF6E07"/>
    <w:rsid w:val="00DF712C"/>
    <w:rsid w:val="00DF7FEC"/>
    <w:rsid w:val="00E00338"/>
    <w:rsid w:val="00E003F7"/>
    <w:rsid w:val="00E00422"/>
    <w:rsid w:val="00E004F7"/>
    <w:rsid w:val="00E00B7D"/>
    <w:rsid w:val="00E00FFA"/>
    <w:rsid w:val="00E018CE"/>
    <w:rsid w:val="00E01FB5"/>
    <w:rsid w:val="00E02188"/>
    <w:rsid w:val="00E022F7"/>
    <w:rsid w:val="00E0281F"/>
    <w:rsid w:val="00E031E1"/>
    <w:rsid w:val="00E03485"/>
    <w:rsid w:val="00E043B5"/>
    <w:rsid w:val="00E04467"/>
    <w:rsid w:val="00E04B13"/>
    <w:rsid w:val="00E04DE1"/>
    <w:rsid w:val="00E052E7"/>
    <w:rsid w:val="00E05A25"/>
    <w:rsid w:val="00E05CA2"/>
    <w:rsid w:val="00E063E2"/>
    <w:rsid w:val="00E07261"/>
    <w:rsid w:val="00E07626"/>
    <w:rsid w:val="00E11140"/>
    <w:rsid w:val="00E1137A"/>
    <w:rsid w:val="00E11CDB"/>
    <w:rsid w:val="00E12298"/>
    <w:rsid w:val="00E129D8"/>
    <w:rsid w:val="00E133AD"/>
    <w:rsid w:val="00E13A7C"/>
    <w:rsid w:val="00E1406F"/>
    <w:rsid w:val="00E14353"/>
    <w:rsid w:val="00E145DF"/>
    <w:rsid w:val="00E14628"/>
    <w:rsid w:val="00E146D5"/>
    <w:rsid w:val="00E14E6B"/>
    <w:rsid w:val="00E14F9E"/>
    <w:rsid w:val="00E152C5"/>
    <w:rsid w:val="00E15422"/>
    <w:rsid w:val="00E16310"/>
    <w:rsid w:val="00E16B9D"/>
    <w:rsid w:val="00E171BB"/>
    <w:rsid w:val="00E17437"/>
    <w:rsid w:val="00E20CAB"/>
    <w:rsid w:val="00E20D41"/>
    <w:rsid w:val="00E21187"/>
    <w:rsid w:val="00E21256"/>
    <w:rsid w:val="00E212AF"/>
    <w:rsid w:val="00E217FB"/>
    <w:rsid w:val="00E2380A"/>
    <w:rsid w:val="00E23C45"/>
    <w:rsid w:val="00E24498"/>
    <w:rsid w:val="00E24EF3"/>
    <w:rsid w:val="00E25A72"/>
    <w:rsid w:val="00E25AE8"/>
    <w:rsid w:val="00E25E7B"/>
    <w:rsid w:val="00E26D8D"/>
    <w:rsid w:val="00E2714F"/>
    <w:rsid w:val="00E27A41"/>
    <w:rsid w:val="00E318F5"/>
    <w:rsid w:val="00E31B62"/>
    <w:rsid w:val="00E31CB2"/>
    <w:rsid w:val="00E320CD"/>
    <w:rsid w:val="00E323A2"/>
    <w:rsid w:val="00E3283C"/>
    <w:rsid w:val="00E32D30"/>
    <w:rsid w:val="00E335A7"/>
    <w:rsid w:val="00E3388F"/>
    <w:rsid w:val="00E34137"/>
    <w:rsid w:val="00E341C0"/>
    <w:rsid w:val="00E349AF"/>
    <w:rsid w:val="00E35415"/>
    <w:rsid w:val="00E35524"/>
    <w:rsid w:val="00E35705"/>
    <w:rsid w:val="00E36AC2"/>
    <w:rsid w:val="00E36EFF"/>
    <w:rsid w:val="00E37415"/>
    <w:rsid w:val="00E377BD"/>
    <w:rsid w:val="00E37885"/>
    <w:rsid w:val="00E37A1A"/>
    <w:rsid w:val="00E405E0"/>
    <w:rsid w:val="00E41392"/>
    <w:rsid w:val="00E41C56"/>
    <w:rsid w:val="00E41E82"/>
    <w:rsid w:val="00E42A7E"/>
    <w:rsid w:val="00E42FDC"/>
    <w:rsid w:val="00E4323C"/>
    <w:rsid w:val="00E4342C"/>
    <w:rsid w:val="00E4398E"/>
    <w:rsid w:val="00E43F95"/>
    <w:rsid w:val="00E44179"/>
    <w:rsid w:val="00E45139"/>
    <w:rsid w:val="00E457B3"/>
    <w:rsid w:val="00E459D7"/>
    <w:rsid w:val="00E45D67"/>
    <w:rsid w:val="00E4648E"/>
    <w:rsid w:val="00E46A28"/>
    <w:rsid w:val="00E474ED"/>
    <w:rsid w:val="00E475CD"/>
    <w:rsid w:val="00E478D4"/>
    <w:rsid w:val="00E5024D"/>
    <w:rsid w:val="00E506BB"/>
    <w:rsid w:val="00E507B6"/>
    <w:rsid w:val="00E50F6D"/>
    <w:rsid w:val="00E50FA3"/>
    <w:rsid w:val="00E510C2"/>
    <w:rsid w:val="00E51347"/>
    <w:rsid w:val="00E5155D"/>
    <w:rsid w:val="00E515CF"/>
    <w:rsid w:val="00E519FC"/>
    <w:rsid w:val="00E51D66"/>
    <w:rsid w:val="00E52C7F"/>
    <w:rsid w:val="00E53751"/>
    <w:rsid w:val="00E53BDA"/>
    <w:rsid w:val="00E54FFA"/>
    <w:rsid w:val="00E56DB4"/>
    <w:rsid w:val="00E57BF3"/>
    <w:rsid w:val="00E60B27"/>
    <w:rsid w:val="00E619E1"/>
    <w:rsid w:val="00E622DF"/>
    <w:rsid w:val="00E6279E"/>
    <w:rsid w:val="00E63961"/>
    <w:rsid w:val="00E63D4C"/>
    <w:rsid w:val="00E63F20"/>
    <w:rsid w:val="00E64A33"/>
    <w:rsid w:val="00E64C11"/>
    <w:rsid w:val="00E65232"/>
    <w:rsid w:val="00E65934"/>
    <w:rsid w:val="00E660B5"/>
    <w:rsid w:val="00E667A2"/>
    <w:rsid w:val="00E66B59"/>
    <w:rsid w:val="00E674DC"/>
    <w:rsid w:val="00E67B2A"/>
    <w:rsid w:val="00E7039D"/>
    <w:rsid w:val="00E71E11"/>
    <w:rsid w:val="00E71F8A"/>
    <w:rsid w:val="00E72053"/>
    <w:rsid w:val="00E720BF"/>
    <w:rsid w:val="00E72393"/>
    <w:rsid w:val="00E72A8A"/>
    <w:rsid w:val="00E75098"/>
    <w:rsid w:val="00E753C4"/>
    <w:rsid w:val="00E754AB"/>
    <w:rsid w:val="00E757B5"/>
    <w:rsid w:val="00E75B3C"/>
    <w:rsid w:val="00E75FF5"/>
    <w:rsid w:val="00E76284"/>
    <w:rsid w:val="00E76D0F"/>
    <w:rsid w:val="00E7786B"/>
    <w:rsid w:val="00E77C5C"/>
    <w:rsid w:val="00E77E3D"/>
    <w:rsid w:val="00E8086A"/>
    <w:rsid w:val="00E80FBF"/>
    <w:rsid w:val="00E816D3"/>
    <w:rsid w:val="00E81889"/>
    <w:rsid w:val="00E819A7"/>
    <w:rsid w:val="00E81B6D"/>
    <w:rsid w:val="00E824AE"/>
    <w:rsid w:val="00E826CE"/>
    <w:rsid w:val="00E829E5"/>
    <w:rsid w:val="00E82D78"/>
    <w:rsid w:val="00E82DB7"/>
    <w:rsid w:val="00E8454B"/>
    <w:rsid w:val="00E84D77"/>
    <w:rsid w:val="00E84F3A"/>
    <w:rsid w:val="00E85774"/>
    <w:rsid w:val="00E8596E"/>
    <w:rsid w:val="00E86182"/>
    <w:rsid w:val="00E865FA"/>
    <w:rsid w:val="00E86926"/>
    <w:rsid w:val="00E86A63"/>
    <w:rsid w:val="00E86E0C"/>
    <w:rsid w:val="00E8782E"/>
    <w:rsid w:val="00E879E5"/>
    <w:rsid w:val="00E87C95"/>
    <w:rsid w:val="00E90170"/>
    <w:rsid w:val="00E90AA8"/>
    <w:rsid w:val="00E90B25"/>
    <w:rsid w:val="00E91195"/>
    <w:rsid w:val="00E9176B"/>
    <w:rsid w:val="00E91F7E"/>
    <w:rsid w:val="00E925F4"/>
    <w:rsid w:val="00E92B5E"/>
    <w:rsid w:val="00E92B72"/>
    <w:rsid w:val="00E93605"/>
    <w:rsid w:val="00E9384D"/>
    <w:rsid w:val="00E944E3"/>
    <w:rsid w:val="00E957C6"/>
    <w:rsid w:val="00E9586A"/>
    <w:rsid w:val="00E95984"/>
    <w:rsid w:val="00E966D1"/>
    <w:rsid w:val="00E96904"/>
    <w:rsid w:val="00E96E9A"/>
    <w:rsid w:val="00E97CD2"/>
    <w:rsid w:val="00E97FE2"/>
    <w:rsid w:val="00EA0040"/>
    <w:rsid w:val="00EA043D"/>
    <w:rsid w:val="00EA07EF"/>
    <w:rsid w:val="00EA0D54"/>
    <w:rsid w:val="00EA25AA"/>
    <w:rsid w:val="00EA25D7"/>
    <w:rsid w:val="00EA385B"/>
    <w:rsid w:val="00EA4D25"/>
    <w:rsid w:val="00EA5495"/>
    <w:rsid w:val="00EA5CF5"/>
    <w:rsid w:val="00EA5D83"/>
    <w:rsid w:val="00EA606D"/>
    <w:rsid w:val="00EB00FE"/>
    <w:rsid w:val="00EB0EFE"/>
    <w:rsid w:val="00EB11F7"/>
    <w:rsid w:val="00EB149E"/>
    <w:rsid w:val="00EB14FD"/>
    <w:rsid w:val="00EB24EB"/>
    <w:rsid w:val="00EB2B15"/>
    <w:rsid w:val="00EB2BFD"/>
    <w:rsid w:val="00EB2F73"/>
    <w:rsid w:val="00EB3167"/>
    <w:rsid w:val="00EB3473"/>
    <w:rsid w:val="00EB481B"/>
    <w:rsid w:val="00EB4E12"/>
    <w:rsid w:val="00EB5027"/>
    <w:rsid w:val="00EB51D2"/>
    <w:rsid w:val="00EB53F7"/>
    <w:rsid w:val="00EB550B"/>
    <w:rsid w:val="00EB5C05"/>
    <w:rsid w:val="00EB637A"/>
    <w:rsid w:val="00EB682A"/>
    <w:rsid w:val="00EB7004"/>
    <w:rsid w:val="00EB7B5A"/>
    <w:rsid w:val="00EC0BF4"/>
    <w:rsid w:val="00EC1050"/>
    <w:rsid w:val="00EC1271"/>
    <w:rsid w:val="00EC1395"/>
    <w:rsid w:val="00EC19D9"/>
    <w:rsid w:val="00EC1C72"/>
    <w:rsid w:val="00EC1EFF"/>
    <w:rsid w:val="00EC1FDC"/>
    <w:rsid w:val="00EC24D3"/>
    <w:rsid w:val="00EC27DA"/>
    <w:rsid w:val="00EC296F"/>
    <w:rsid w:val="00EC2DFB"/>
    <w:rsid w:val="00EC2EA1"/>
    <w:rsid w:val="00EC2F8A"/>
    <w:rsid w:val="00EC329E"/>
    <w:rsid w:val="00EC37F4"/>
    <w:rsid w:val="00EC3988"/>
    <w:rsid w:val="00EC3FDC"/>
    <w:rsid w:val="00EC4A6E"/>
    <w:rsid w:val="00EC5D2E"/>
    <w:rsid w:val="00EC5E4E"/>
    <w:rsid w:val="00EC5F62"/>
    <w:rsid w:val="00EC650D"/>
    <w:rsid w:val="00EC69E5"/>
    <w:rsid w:val="00EC7B53"/>
    <w:rsid w:val="00ED0266"/>
    <w:rsid w:val="00ED0714"/>
    <w:rsid w:val="00ED0874"/>
    <w:rsid w:val="00ED0F68"/>
    <w:rsid w:val="00ED13D0"/>
    <w:rsid w:val="00ED14FE"/>
    <w:rsid w:val="00ED1A3E"/>
    <w:rsid w:val="00ED1B66"/>
    <w:rsid w:val="00ED2184"/>
    <w:rsid w:val="00ED21EC"/>
    <w:rsid w:val="00ED2660"/>
    <w:rsid w:val="00ED2EBE"/>
    <w:rsid w:val="00ED31F5"/>
    <w:rsid w:val="00ED3641"/>
    <w:rsid w:val="00ED3D76"/>
    <w:rsid w:val="00ED48F6"/>
    <w:rsid w:val="00ED4F9C"/>
    <w:rsid w:val="00ED5E27"/>
    <w:rsid w:val="00ED616A"/>
    <w:rsid w:val="00ED62D7"/>
    <w:rsid w:val="00ED6FF3"/>
    <w:rsid w:val="00ED7791"/>
    <w:rsid w:val="00ED7AB4"/>
    <w:rsid w:val="00ED7F3B"/>
    <w:rsid w:val="00EE0691"/>
    <w:rsid w:val="00EE0F45"/>
    <w:rsid w:val="00EE1DAC"/>
    <w:rsid w:val="00EE1F73"/>
    <w:rsid w:val="00EE35E5"/>
    <w:rsid w:val="00EE3B98"/>
    <w:rsid w:val="00EE468D"/>
    <w:rsid w:val="00EE4B7B"/>
    <w:rsid w:val="00EE50CD"/>
    <w:rsid w:val="00EE57F2"/>
    <w:rsid w:val="00EE5D06"/>
    <w:rsid w:val="00EE626C"/>
    <w:rsid w:val="00EE6275"/>
    <w:rsid w:val="00EE7994"/>
    <w:rsid w:val="00EF005E"/>
    <w:rsid w:val="00EF00D8"/>
    <w:rsid w:val="00EF0A5D"/>
    <w:rsid w:val="00EF0D16"/>
    <w:rsid w:val="00EF1085"/>
    <w:rsid w:val="00EF1140"/>
    <w:rsid w:val="00EF18C6"/>
    <w:rsid w:val="00EF1DAF"/>
    <w:rsid w:val="00EF227F"/>
    <w:rsid w:val="00EF25C6"/>
    <w:rsid w:val="00EF2603"/>
    <w:rsid w:val="00EF3338"/>
    <w:rsid w:val="00EF3E46"/>
    <w:rsid w:val="00EF497D"/>
    <w:rsid w:val="00EF49E9"/>
    <w:rsid w:val="00EF4A9A"/>
    <w:rsid w:val="00EF4AED"/>
    <w:rsid w:val="00EF4FE5"/>
    <w:rsid w:val="00EF53FC"/>
    <w:rsid w:val="00EF6610"/>
    <w:rsid w:val="00EF7E5D"/>
    <w:rsid w:val="00EF7F0E"/>
    <w:rsid w:val="00F000A6"/>
    <w:rsid w:val="00F00816"/>
    <w:rsid w:val="00F008A4"/>
    <w:rsid w:val="00F0155F"/>
    <w:rsid w:val="00F018B5"/>
    <w:rsid w:val="00F018B8"/>
    <w:rsid w:val="00F023D5"/>
    <w:rsid w:val="00F0289A"/>
    <w:rsid w:val="00F031AB"/>
    <w:rsid w:val="00F04997"/>
    <w:rsid w:val="00F052A4"/>
    <w:rsid w:val="00F05328"/>
    <w:rsid w:val="00F05658"/>
    <w:rsid w:val="00F05B16"/>
    <w:rsid w:val="00F05BB1"/>
    <w:rsid w:val="00F05C04"/>
    <w:rsid w:val="00F05F23"/>
    <w:rsid w:val="00F06486"/>
    <w:rsid w:val="00F06501"/>
    <w:rsid w:val="00F0680D"/>
    <w:rsid w:val="00F06B24"/>
    <w:rsid w:val="00F0712C"/>
    <w:rsid w:val="00F07437"/>
    <w:rsid w:val="00F07E46"/>
    <w:rsid w:val="00F10267"/>
    <w:rsid w:val="00F10B34"/>
    <w:rsid w:val="00F10CC1"/>
    <w:rsid w:val="00F10E33"/>
    <w:rsid w:val="00F11306"/>
    <w:rsid w:val="00F117F1"/>
    <w:rsid w:val="00F11896"/>
    <w:rsid w:val="00F11ACD"/>
    <w:rsid w:val="00F11E4A"/>
    <w:rsid w:val="00F1281E"/>
    <w:rsid w:val="00F13294"/>
    <w:rsid w:val="00F1369E"/>
    <w:rsid w:val="00F13CD9"/>
    <w:rsid w:val="00F1452E"/>
    <w:rsid w:val="00F14D64"/>
    <w:rsid w:val="00F1514D"/>
    <w:rsid w:val="00F178EF"/>
    <w:rsid w:val="00F203F6"/>
    <w:rsid w:val="00F20527"/>
    <w:rsid w:val="00F206FB"/>
    <w:rsid w:val="00F206FD"/>
    <w:rsid w:val="00F20D0C"/>
    <w:rsid w:val="00F2110F"/>
    <w:rsid w:val="00F21C44"/>
    <w:rsid w:val="00F2376D"/>
    <w:rsid w:val="00F23FCE"/>
    <w:rsid w:val="00F249B2"/>
    <w:rsid w:val="00F249F9"/>
    <w:rsid w:val="00F25558"/>
    <w:rsid w:val="00F255E7"/>
    <w:rsid w:val="00F25693"/>
    <w:rsid w:val="00F25DE3"/>
    <w:rsid w:val="00F26660"/>
    <w:rsid w:val="00F26CD4"/>
    <w:rsid w:val="00F26EAE"/>
    <w:rsid w:val="00F26EE8"/>
    <w:rsid w:val="00F27031"/>
    <w:rsid w:val="00F30222"/>
    <w:rsid w:val="00F308D2"/>
    <w:rsid w:val="00F30D3B"/>
    <w:rsid w:val="00F30D43"/>
    <w:rsid w:val="00F31DBA"/>
    <w:rsid w:val="00F31FF1"/>
    <w:rsid w:val="00F33F46"/>
    <w:rsid w:val="00F34037"/>
    <w:rsid w:val="00F34162"/>
    <w:rsid w:val="00F3433E"/>
    <w:rsid w:val="00F34935"/>
    <w:rsid w:val="00F34D6D"/>
    <w:rsid w:val="00F35867"/>
    <w:rsid w:val="00F3595D"/>
    <w:rsid w:val="00F3615E"/>
    <w:rsid w:val="00F36473"/>
    <w:rsid w:val="00F36724"/>
    <w:rsid w:val="00F369A0"/>
    <w:rsid w:val="00F36CA3"/>
    <w:rsid w:val="00F37633"/>
    <w:rsid w:val="00F37F93"/>
    <w:rsid w:val="00F408BF"/>
    <w:rsid w:val="00F411B4"/>
    <w:rsid w:val="00F41502"/>
    <w:rsid w:val="00F4161E"/>
    <w:rsid w:val="00F41698"/>
    <w:rsid w:val="00F42686"/>
    <w:rsid w:val="00F42912"/>
    <w:rsid w:val="00F4415C"/>
    <w:rsid w:val="00F448EA"/>
    <w:rsid w:val="00F44A36"/>
    <w:rsid w:val="00F452A1"/>
    <w:rsid w:val="00F452FE"/>
    <w:rsid w:val="00F4531B"/>
    <w:rsid w:val="00F454C4"/>
    <w:rsid w:val="00F4555E"/>
    <w:rsid w:val="00F45733"/>
    <w:rsid w:val="00F45FCB"/>
    <w:rsid w:val="00F4641E"/>
    <w:rsid w:val="00F46891"/>
    <w:rsid w:val="00F46913"/>
    <w:rsid w:val="00F47C9E"/>
    <w:rsid w:val="00F504EF"/>
    <w:rsid w:val="00F51F63"/>
    <w:rsid w:val="00F52205"/>
    <w:rsid w:val="00F5235A"/>
    <w:rsid w:val="00F549A7"/>
    <w:rsid w:val="00F54A8E"/>
    <w:rsid w:val="00F55D20"/>
    <w:rsid w:val="00F56740"/>
    <w:rsid w:val="00F57256"/>
    <w:rsid w:val="00F57A7D"/>
    <w:rsid w:val="00F57F7D"/>
    <w:rsid w:val="00F6024C"/>
    <w:rsid w:val="00F6025B"/>
    <w:rsid w:val="00F6129A"/>
    <w:rsid w:val="00F61D9D"/>
    <w:rsid w:val="00F61F68"/>
    <w:rsid w:val="00F62478"/>
    <w:rsid w:val="00F62740"/>
    <w:rsid w:val="00F62922"/>
    <w:rsid w:val="00F62E05"/>
    <w:rsid w:val="00F635AF"/>
    <w:rsid w:val="00F64255"/>
    <w:rsid w:val="00F64266"/>
    <w:rsid w:val="00F659D7"/>
    <w:rsid w:val="00F65FAC"/>
    <w:rsid w:val="00F6690B"/>
    <w:rsid w:val="00F67F53"/>
    <w:rsid w:val="00F7017F"/>
    <w:rsid w:val="00F7076C"/>
    <w:rsid w:val="00F71001"/>
    <w:rsid w:val="00F7112D"/>
    <w:rsid w:val="00F7144A"/>
    <w:rsid w:val="00F71F41"/>
    <w:rsid w:val="00F72018"/>
    <w:rsid w:val="00F72C61"/>
    <w:rsid w:val="00F730BD"/>
    <w:rsid w:val="00F73F31"/>
    <w:rsid w:val="00F743C2"/>
    <w:rsid w:val="00F74595"/>
    <w:rsid w:val="00F746C8"/>
    <w:rsid w:val="00F748A0"/>
    <w:rsid w:val="00F752A0"/>
    <w:rsid w:val="00F75CA9"/>
    <w:rsid w:val="00F75D31"/>
    <w:rsid w:val="00F75DE4"/>
    <w:rsid w:val="00F76984"/>
    <w:rsid w:val="00F7707F"/>
    <w:rsid w:val="00F77E65"/>
    <w:rsid w:val="00F806F3"/>
    <w:rsid w:val="00F80897"/>
    <w:rsid w:val="00F80BCE"/>
    <w:rsid w:val="00F81043"/>
    <w:rsid w:val="00F81BCC"/>
    <w:rsid w:val="00F81E77"/>
    <w:rsid w:val="00F82187"/>
    <w:rsid w:val="00F83F72"/>
    <w:rsid w:val="00F84267"/>
    <w:rsid w:val="00F84BE3"/>
    <w:rsid w:val="00F84F1E"/>
    <w:rsid w:val="00F8546A"/>
    <w:rsid w:val="00F862B2"/>
    <w:rsid w:val="00F8640A"/>
    <w:rsid w:val="00F86612"/>
    <w:rsid w:val="00F86A07"/>
    <w:rsid w:val="00F86D71"/>
    <w:rsid w:val="00F8772A"/>
    <w:rsid w:val="00F90569"/>
    <w:rsid w:val="00F9175A"/>
    <w:rsid w:val="00F91ADD"/>
    <w:rsid w:val="00F9305A"/>
    <w:rsid w:val="00F93290"/>
    <w:rsid w:val="00F93B10"/>
    <w:rsid w:val="00F93D6C"/>
    <w:rsid w:val="00F94DBE"/>
    <w:rsid w:val="00F96686"/>
    <w:rsid w:val="00F96B96"/>
    <w:rsid w:val="00F96C5E"/>
    <w:rsid w:val="00F972AD"/>
    <w:rsid w:val="00F9795F"/>
    <w:rsid w:val="00FA019E"/>
    <w:rsid w:val="00FA08C2"/>
    <w:rsid w:val="00FA0CBF"/>
    <w:rsid w:val="00FA0E65"/>
    <w:rsid w:val="00FA1EED"/>
    <w:rsid w:val="00FA25F1"/>
    <w:rsid w:val="00FA2BA5"/>
    <w:rsid w:val="00FA33C5"/>
    <w:rsid w:val="00FA3C16"/>
    <w:rsid w:val="00FA5BCE"/>
    <w:rsid w:val="00FA5C46"/>
    <w:rsid w:val="00FA664C"/>
    <w:rsid w:val="00FA6CA8"/>
    <w:rsid w:val="00FA720E"/>
    <w:rsid w:val="00FB01D2"/>
    <w:rsid w:val="00FB04CA"/>
    <w:rsid w:val="00FB0A22"/>
    <w:rsid w:val="00FB0B2D"/>
    <w:rsid w:val="00FB0BBD"/>
    <w:rsid w:val="00FB0FCE"/>
    <w:rsid w:val="00FB1EB7"/>
    <w:rsid w:val="00FB2DB1"/>
    <w:rsid w:val="00FB32E3"/>
    <w:rsid w:val="00FB45F8"/>
    <w:rsid w:val="00FB4D54"/>
    <w:rsid w:val="00FB5395"/>
    <w:rsid w:val="00FB5764"/>
    <w:rsid w:val="00FB5A20"/>
    <w:rsid w:val="00FB5E76"/>
    <w:rsid w:val="00FB635F"/>
    <w:rsid w:val="00FB67C1"/>
    <w:rsid w:val="00FB6B31"/>
    <w:rsid w:val="00FB785C"/>
    <w:rsid w:val="00FB7926"/>
    <w:rsid w:val="00FB7C12"/>
    <w:rsid w:val="00FB7DB4"/>
    <w:rsid w:val="00FC2DD0"/>
    <w:rsid w:val="00FC3408"/>
    <w:rsid w:val="00FC39CC"/>
    <w:rsid w:val="00FC428D"/>
    <w:rsid w:val="00FC460A"/>
    <w:rsid w:val="00FC49C3"/>
    <w:rsid w:val="00FC4AE4"/>
    <w:rsid w:val="00FC5A0E"/>
    <w:rsid w:val="00FC5E80"/>
    <w:rsid w:val="00FC7A40"/>
    <w:rsid w:val="00FC7F24"/>
    <w:rsid w:val="00FD0888"/>
    <w:rsid w:val="00FD09CE"/>
    <w:rsid w:val="00FD0A34"/>
    <w:rsid w:val="00FD0E8A"/>
    <w:rsid w:val="00FD1227"/>
    <w:rsid w:val="00FD1538"/>
    <w:rsid w:val="00FD1909"/>
    <w:rsid w:val="00FD238F"/>
    <w:rsid w:val="00FD2691"/>
    <w:rsid w:val="00FD2BD4"/>
    <w:rsid w:val="00FD2CCF"/>
    <w:rsid w:val="00FD2CE0"/>
    <w:rsid w:val="00FD3037"/>
    <w:rsid w:val="00FD309E"/>
    <w:rsid w:val="00FD3296"/>
    <w:rsid w:val="00FD3BC5"/>
    <w:rsid w:val="00FD6109"/>
    <w:rsid w:val="00FD69D0"/>
    <w:rsid w:val="00FE04B0"/>
    <w:rsid w:val="00FE07B6"/>
    <w:rsid w:val="00FE0A8A"/>
    <w:rsid w:val="00FE1524"/>
    <w:rsid w:val="00FE17E8"/>
    <w:rsid w:val="00FE19E6"/>
    <w:rsid w:val="00FE20EF"/>
    <w:rsid w:val="00FE2339"/>
    <w:rsid w:val="00FE234B"/>
    <w:rsid w:val="00FE247C"/>
    <w:rsid w:val="00FE26AA"/>
    <w:rsid w:val="00FE29BA"/>
    <w:rsid w:val="00FE352D"/>
    <w:rsid w:val="00FE3965"/>
    <w:rsid w:val="00FE42C0"/>
    <w:rsid w:val="00FE4A0B"/>
    <w:rsid w:val="00FE4E3D"/>
    <w:rsid w:val="00FE4E79"/>
    <w:rsid w:val="00FE5026"/>
    <w:rsid w:val="00FF04DE"/>
    <w:rsid w:val="00FF0744"/>
    <w:rsid w:val="00FF0BEC"/>
    <w:rsid w:val="00FF0C3A"/>
    <w:rsid w:val="00FF0DB5"/>
    <w:rsid w:val="00FF20B0"/>
    <w:rsid w:val="00FF2155"/>
    <w:rsid w:val="00FF25C2"/>
    <w:rsid w:val="00FF2A4E"/>
    <w:rsid w:val="00FF4330"/>
    <w:rsid w:val="00FF4DB7"/>
    <w:rsid w:val="00FF4FEA"/>
    <w:rsid w:val="00FF597E"/>
    <w:rsid w:val="00FF64E6"/>
    <w:rsid w:val="00FF70EE"/>
    <w:rsid w:val="00FF736D"/>
    <w:rsid w:val="00FF73B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C2DE22"/>
  <w15:docId w15:val="{447E927B-CB0B-4690-9C3C-E32CF80D0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0719"/>
    <w:pPr>
      <w:spacing w:after="0" w:line="240" w:lineRule="auto"/>
      <w:ind w:firstLine="567"/>
      <w:jc w:val="both"/>
    </w:pPr>
    <w:rPr>
      <w:rFonts w:ascii="Times New Roman" w:hAnsi="Times New Roman"/>
    </w:rPr>
  </w:style>
  <w:style w:type="paragraph" w:styleId="Heading1">
    <w:name w:val="heading 1"/>
    <w:basedOn w:val="Normal"/>
    <w:next w:val="Normal"/>
    <w:link w:val="Heading1Char"/>
    <w:autoRedefine/>
    <w:uiPriority w:val="9"/>
    <w:qFormat/>
    <w:rsid w:val="00625C63"/>
    <w:pPr>
      <w:keepNext/>
      <w:keepLines/>
      <w:spacing w:line="360" w:lineRule="auto"/>
      <w:ind w:right="199" w:firstLine="0"/>
      <w:jc w:val="center"/>
      <w:outlineLvl w:val="0"/>
    </w:pPr>
    <w:rPr>
      <w:rFonts w:eastAsia="Times New Roman" w:cs="Times New Roman"/>
      <w:b/>
      <w:bCs/>
      <w:lang w:val="nb-NO"/>
    </w:rPr>
  </w:style>
  <w:style w:type="paragraph" w:styleId="Heading2">
    <w:name w:val="heading 2"/>
    <w:basedOn w:val="Normal"/>
    <w:next w:val="Normal"/>
    <w:link w:val="Heading2Char"/>
    <w:autoRedefine/>
    <w:uiPriority w:val="9"/>
    <w:unhideWhenUsed/>
    <w:qFormat/>
    <w:rsid w:val="005113A3"/>
    <w:pPr>
      <w:widowControl w:val="0"/>
      <w:ind w:firstLine="284"/>
      <w:jc w:val="left"/>
      <w:outlineLvl w:val="1"/>
    </w:pPr>
    <w:rPr>
      <w:rFonts w:ascii="Times New Roman Bold" w:eastAsia="Times New Roman" w:hAnsi="Times New Roman Bold" w:cs="Times New Roman"/>
      <w:b/>
      <w:bCs/>
      <w:caps/>
      <w:spacing w:val="4"/>
      <w:szCs w:val="26"/>
    </w:rPr>
  </w:style>
  <w:style w:type="paragraph" w:styleId="Heading3">
    <w:name w:val="heading 3"/>
    <w:basedOn w:val="Normal"/>
    <w:next w:val="Normal"/>
    <w:link w:val="Heading3Char"/>
    <w:autoRedefine/>
    <w:uiPriority w:val="9"/>
    <w:unhideWhenUsed/>
    <w:qFormat/>
    <w:rsid w:val="00F0712C"/>
    <w:pPr>
      <w:widowControl w:val="0"/>
      <w:ind w:right="-1" w:firstLine="0"/>
      <w:jc w:val="left"/>
      <w:outlineLvl w:val="2"/>
    </w:pPr>
    <w:rPr>
      <w:rFonts w:cs="Times New Roman"/>
      <w:b/>
      <w:bCs/>
      <w:spacing w:val="-6"/>
      <w:szCs w:val="26"/>
      <w:lang w:val="nb-NO"/>
    </w:rPr>
  </w:style>
  <w:style w:type="paragraph" w:styleId="Heading4">
    <w:name w:val="heading 4"/>
    <w:basedOn w:val="Normal"/>
    <w:next w:val="Normal"/>
    <w:link w:val="Heading4Char"/>
    <w:autoRedefine/>
    <w:uiPriority w:val="9"/>
    <w:unhideWhenUsed/>
    <w:qFormat/>
    <w:rsid w:val="00F0712C"/>
    <w:pPr>
      <w:widowControl w:val="0"/>
      <w:ind w:firstLine="0"/>
      <w:jc w:val="left"/>
      <w:outlineLvl w:val="3"/>
    </w:pPr>
    <w:rPr>
      <w:rFonts w:eastAsia="Calibri" w:cs="Times New Roman"/>
      <w:b/>
      <w:bCs/>
      <w:i/>
      <w:iCs/>
      <w:noProof/>
      <w:color w:val="000000" w:themeColor="text1"/>
      <w:spacing w:val="-6"/>
      <w:szCs w:val="26"/>
      <w:lang w:val="vi-VN"/>
    </w:rPr>
  </w:style>
  <w:style w:type="paragraph" w:styleId="Heading5">
    <w:name w:val="heading 5"/>
    <w:basedOn w:val="Normal"/>
    <w:next w:val="Normal"/>
    <w:link w:val="Heading5Char"/>
    <w:autoRedefine/>
    <w:uiPriority w:val="9"/>
    <w:unhideWhenUsed/>
    <w:qFormat/>
    <w:rsid w:val="00BE545D"/>
    <w:pPr>
      <w:keepNext/>
      <w:keepLines/>
      <w:ind w:right="-1" w:firstLine="0"/>
      <w:jc w:val="center"/>
      <w:outlineLvl w:val="4"/>
    </w:pPr>
    <w:rPr>
      <w:rFonts w:eastAsiaTheme="majorEastAsia" w:cstheme="majorBidi"/>
      <w:b/>
      <w:sz w:val="28"/>
    </w:rPr>
  </w:style>
  <w:style w:type="paragraph" w:styleId="Heading6">
    <w:name w:val="heading 6"/>
    <w:aliases w:val="Heading 6 - table"/>
    <w:basedOn w:val="Normal"/>
    <w:next w:val="Normal"/>
    <w:link w:val="Heading6Char"/>
    <w:uiPriority w:val="9"/>
    <w:unhideWhenUsed/>
    <w:rsid w:val="00AD6A11"/>
    <w:pPr>
      <w:keepNext/>
      <w:keepLines/>
      <w:spacing w:before="200"/>
      <w:outlineLvl w:val="5"/>
    </w:pPr>
    <w:rPr>
      <w:rFonts w:eastAsiaTheme="majorEastAsia" w:cstheme="majorBidi"/>
      <w:i/>
      <w:iCs/>
    </w:rPr>
  </w:style>
  <w:style w:type="paragraph" w:styleId="Heading7">
    <w:name w:val="heading 7"/>
    <w:aliases w:val="Heading 7 bang"/>
    <w:basedOn w:val="Heading1"/>
    <w:next w:val="Normal"/>
    <w:link w:val="Heading7Char"/>
    <w:autoRedefine/>
    <w:uiPriority w:val="9"/>
    <w:unhideWhenUsed/>
    <w:rsid w:val="00413042"/>
    <w:pPr>
      <w:widowControl w:val="0"/>
      <w:ind w:right="-1"/>
      <w:outlineLvl w:val="6"/>
    </w:pPr>
    <w:rPr>
      <w:iCs/>
      <w:szCs w:val="30"/>
    </w:rPr>
  </w:style>
  <w:style w:type="paragraph" w:styleId="Heading9">
    <w:name w:val="heading 9"/>
    <w:basedOn w:val="Normal"/>
    <w:next w:val="Normal"/>
    <w:link w:val="Heading9Char"/>
    <w:uiPriority w:val="9"/>
    <w:rsid w:val="00907174"/>
    <w:pPr>
      <w:autoSpaceDE w:val="0"/>
      <w:autoSpaceDN w:val="0"/>
      <w:ind w:firstLine="227"/>
      <w:outlineLvl w:val="8"/>
    </w:pPr>
    <w:rPr>
      <w:rFonts w:eastAsia="Times New Roman" w:cs="Times New Roman"/>
      <w:b/>
      <w:i/>
      <w:color w:val="008000"/>
      <w:sz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5C63"/>
    <w:rPr>
      <w:rFonts w:ascii="Times New Roman" w:eastAsia="Times New Roman" w:hAnsi="Times New Roman" w:cs="Times New Roman"/>
      <w:b/>
      <w:bCs/>
      <w:lang w:val="nb-NO"/>
    </w:rPr>
  </w:style>
  <w:style w:type="character" w:customStyle="1" w:styleId="Heading2Char">
    <w:name w:val="Heading 2 Char"/>
    <w:basedOn w:val="DefaultParagraphFont"/>
    <w:link w:val="Heading2"/>
    <w:uiPriority w:val="9"/>
    <w:rsid w:val="005113A3"/>
    <w:rPr>
      <w:rFonts w:ascii="Times New Roman Bold" w:eastAsia="Times New Roman" w:hAnsi="Times New Roman Bold" w:cs="Times New Roman"/>
      <w:b/>
      <w:bCs/>
      <w:caps/>
      <w:spacing w:val="4"/>
      <w:szCs w:val="26"/>
    </w:rPr>
  </w:style>
  <w:style w:type="character" w:customStyle="1" w:styleId="Heading3Char">
    <w:name w:val="Heading 3 Char"/>
    <w:basedOn w:val="DefaultParagraphFont"/>
    <w:link w:val="Heading3"/>
    <w:uiPriority w:val="9"/>
    <w:rsid w:val="00F0712C"/>
    <w:rPr>
      <w:rFonts w:ascii="Times New Roman" w:hAnsi="Times New Roman" w:cs="Times New Roman"/>
      <w:b/>
      <w:bCs/>
      <w:spacing w:val="-6"/>
      <w:szCs w:val="26"/>
      <w:lang w:val="nb-NO"/>
    </w:rPr>
  </w:style>
  <w:style w:type="character" w:customStyle="1" w:styleId="Heading4Char">
    <w:name w:val="Heading 4 Char"/>
    <w:basedOn w:val="DefaultParagraphFont"/>
    <w:link w:val="Heading4"/>
    <w:uiPriority w:val="9"/>
    <w:rsid w:val="00F0712C"/>
    <w:rPr>
      <w:rFonts w:ascii="Times New Roman" w:eastAsia="Calibri" w:hAnsi="Times New Roman" w:cs="Times New Roman"/>
      <w:b/>
      <w:bCs/>
      <w:i/>
      <w:iCs/>
      <w:noProof/>
      <w:color w:val="000000" w:themeColor="text1"/>
      <w:spacing w:val="-6"/>
      <w:szCs w:val="26"/>
      <w:lang w:val="vi-VN"/>
    </w:rPr>
  </w:style>
  <w:style w:type="character" w:customStyle="1" w:styleId="Heading5Char">
    <w:name w:val="Heading 5 Char"/>
    <w:basedOn w:val="DefaultParagraphFont"/>
    <w:link w:val="Heading5"/>
    <w:uiPriority w:val="9"/>
    <w:rsid w:val="00BE545D"/>
    <w:rPr>
      <w:rFonts w:ascii="Times New Roman" w:eastAsiaTheme="majorEastAsia" w:hAnsi="Times New Roman" w:cstheme="majorBidi"/>
      <w:b/>
      <w:sz w:val="28"/>
    </w:rPr>
  </w:style>
  <w:style w:type="character" w:customStyle="1" w:styleId="Heading6Char">
    <w:name w:val="Heading 6 Char"/>
    <w:aliases w:val="Heading 6 - table Char"/>
    <w:basedOn w:val="DefaultParagraphFont"/>
    <w:link w:val="Heading6"/>
    <w:uiPriority w:val="9"/>
    <w:rsid w:val="00AD6A11"/>
    <w:rPr>
      <w:rFonts w:ascii="Times New Roman" w:eastAsiaTheme="majorEastAsia" w:hAnsi="Times New Roman" w:cstheme="majorBidi"/>
      <w:i/>
      <w:iCs/>
      <w:sz w:val="26"/>
    </w:rPr>
  </w:style>
  <w:style w:type="character" w:customStyle="1" w:styleId="Heading7Char">
    <w:name w:val="Heading 7 Char"/>
    <w:aliases w:val="Heading 7 bang Char"/>
    <w:basedOn w:val="DefaultParagraphFont"/>
    <w:link w:val="Heading7"/>
    <w:uiPriority w:val="9"/>
    <w:rsid w:val="00413042"/>
    <w:rPr>
      <w:rFonts w:ascii="Times New Roman" w:eastAsiaTheme="majorEastAsia" w:hAnsi="Times New Roman" w:cs="Times New Roman"/>
      <w:b/>
      <w:bCs/>
      <w:iCs/>
      <w:caps/>
      <w:sz w:val="30"/>
      <w:szCs w:val="30"/>
    </w:rPr>
  </w:style>
  <w:style w:type="paragraph" w:styleId="Title">
    <w:name w:val="Title"/>
    <w:basedOn w:val="Normal"/>
    <w:next w:val="Normal"/>
    <w:link w:val="TitleChar"/>
    <w:uiPriority w:val="10"/>
    <w:rsid w:val="0066065A"/>
    <w:pPr>
      <w:pBdr>
        <w:bottom w:val="single" w:sz="8" w:space="4" w:color="4F81BD" w:themeColor="accent1"/>
      </w:pBdr>
      <w:spacing w:after="300"/>
      <w:contextualSpacing/>
    </w:pPr>
    <w:rPr>
      <w:rFonts w:eastAsiaTheme="majorEastAsia" w:cstheme="majorBidi"/>
      <w:spacing w:val="5"/>
      <w:kern w:val="28"/>
      <w:sz w:val="32"/>
      <w:szCs w:val="52"/>
    </w:rPr>
  </w:style>
  <w:style w:type="character" w:customStyle="1" w:styleId="TitleChar">
    <w:name w:val="Title Char"/>
    <w:basedOn w:val="DefaultParagraphFont"/>
    <w:link w:val="Title"/>
    <w:uiPriority w:val="10"/>
    <w:rsid w:val="0066065A"/>
    <w:rPr>
      <w:rFonts w:ascii="Times New Roman" w:eastAsiaTheme="majorEastAsia" w:hAnsi="Times New Roman" w:cstheme="majorBidi"/>
      <w:spacing w:val="5"/>
      <w:kern w:val="28"/>
      <w:sz w:val="32"/>
      <w:szCs w:val="52"/>
    </w:rPr>
  </w:style>
  <w:style w:type="character" w:styleId="Emphasis">
    <w:name w:val="Emphasis"/>
    <w:aliases w:val="Hinh ảnh"/>
    <w:basedOn w:val="DefaultParagraphFont"/>
    <w:uiPriority w:val="20"/>
    <w:qFormat/>
    <w:rsid w:val="00207267"/>
    <w:rPr>
      <w:rFonts w:ascii="Times New Roman" w:hAnsi="Times New Roman"/>
      <w:i/>
      <w:iCs/>
      <w:sz w:val="26"/>
    </w:rPr>
  </w:style>
  <w:style w:type="paragraph" w:customStyle="1" w:styleId="EndNoteBibliographyTitle">
    <w:name w:val="EndNote Bibliography Title"/>
    <w:basedOn w:val="Normal"/>
    <w:link w:val="EndNoteBibliographyTitleChar"/>
    <w:rsid w:val="0087751F"/>
    <w:pPr>
      <w:jc w:val="center"/>
    </w:pPr>
    <w:rPr>
      <w:rFonts w:cs="Times New Roman"/>
      <w:noProof/>
    </w:rPr>
  </w:style>
  <w:style w:type="character" w:customStyle="1" w:styleId="EndNoteBibliographyTitleChar">
    <w:name w:val="EndNote Bibliography Title Char"/>
    <w:basedOn w:val="DefaultParagraphFont"/>
    <w:link w:val="EndNoteBibliographyTitle"/>
    <w:rsid w:val="0087751F"/>
    <w:rPr>
      <w:rFonts w:ascii="Times New Roman" w:hAnsi="Times New Roman" w:cs="Times New Roman"/>
      <w:noProof/>
      <w:sz w:val="26"/>
    </w:rPr>
  </w:style>
  <w:style w:type="paragraph" w:customStyle="1" w:styleId="EndNoteBibliography">
    <w:name w:val="EndNote Bibliography"/>
    <w:basedOn w:val="Normal"/>
    <w:link w:val="EndNoteBibliographyChar"/>
    <w:rsid w:val="0087751F"/>
    <w:rPr>
      <w:rFonts w:cs="Times New Roman"/>
      <w:noProof/>
    </w:rPr>
  </w:style>
  <w:style w:type="character" w:customStyle="1" w:styleId="EndNoteBibliographyChar">
    <w:name w:val="EndNote Bibliography Char"/>
    <w:basedOn w:val="DefaultParagraphFont"/>
    <w:link w:val="EndNoteBibliography"/>
    <w:rsid w:val="0087751F"/>
    <w:rPr>
      <w:rFonts w:ascii="Times New Roman" w:hAnsi="Times New Roman" w:cs="Times New Roman"/>
      <w:noProof/>
      <w:sz w:val="26"/>
    </w:rPr>
  </w:style>
  <w:style w:type="character" w:styleId="Hyperlink">
    <w:name w:val="Hyperlink"/>
    <w:basedOn w:val="DefaultParagraphFont"/>
    <w:uiPriority w:val="99"/>
    <w:unhideWhenUsed/>
    <w:rsid w:val="0087751F"/>
    <w:rPr>
      <w:color w:val="0000FF" w:themeColor="hyperlink"/>
      <w:u w:val="single"/>
    </w:rPr>
  </w:style>
  <w:style w:type="paragraph" w:styleId="DocumentMap">
    <w:name w:val="Document Map"/>
    <w:basedOn w:val="Normal"/>
    <w:link w:val="DocumentMapChar"/>
    <w:uiPriority w:val="99"/>
    <w:unhideWhenUsed/>
    <w:rsid w:val="00CE4445"/>
    <w:rPr>
      <w:rFonts w:ascii="Tahoma" w:hAnsi="Tahoma" w:cs="Tahoma"/>
      <w:sz w:val="16"/>
      <w:szCs w:val="16"/>
    </w:rPr>
  </w:style>
  <w:style w:type="character" w:customStyle="1" w:styleId="DocumentMapChar">
    <w:name w:val="Document Map Char"/>
    <w:basedOn w:val="DefaultParagraphFont"/>
    <w:link w:val="DocumentMap"/>
    <w:uiPriority w:val="99"/>
    <w:rsid w:val="00CE4445"/>
    <w:rPr>
      <w:rFonts w:ascii="Tahoma" w:hAnsi="Tahoma" w:cs="Tahoma"/>
      <w:sz w:val="16"/>
      <w:szCs w:val="16"/>
    </w:rPr>
  </w:style>
  <w:style w:type="table" w:styleId="TableGrid">
    <w:name w:val="Table Grid"/>
    <w:basedOn w:val="TableNormal"/>
    <w:uiPriority w:val="39"/>
    <w:rsid w:val="00CE444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IntenseEmphasis">
    <w:name w:val="Intense Emphasis"/>
    <w:aliases w:val="Bảng biểu"/>
    <w:basedOn w:val="DefaultParagraphFont"/>
    <w:uiPriority w:val="21"/>
    <w:rsid w:val="00961771"/>
    <w:rPr>
      <w:rFonts w:ascii="Times New Roman" w:hAnsi="Times New Roman"/>
      <w:bCs/>
      <w:i/>
      <w:iCs/>
      <w:color w:val="auto"/>
      <w:sz w:val="26"/>
    </w:rPr>
  </w:style>
  <w:style w:type="paragraph" w:styleId="ListParagraph">
    <w:name w:val="List Paragraph"/>
    <w:basedOn w:val="Normal"/>
    <w:uiPriority w:val="34"/>
    <w:qFormat/>
    <w:rsid w:val="007F42D1"/>
    <w:pPr>
      <w:ind w:left="720"/>
      <w:contextualSpacing/>
    </w:pPr>
  </w:style>
  <w:style w:type="paragraph" w:styleId="BalloonText">
    <w:name w:val="Balloon Text"/>
    <w:basedOn w:val="Normal"/>
    <w:link w:val="BalloonTextChar"/>
    <w:uiPriority w:val="99"/>
    <w:unhideWhenUsed/>
    <w:rsid w:val="00874C66"/>
    <w:rPr>
      <w:rFonts w:ascii="Tahoma" w:hAnsi="Tahoma" w:cs="Tahoma"/>
      <w:sz w:val="16"/>
      <w:szCs w:val="16"/>
    </w:rPr>
  </w:style>
  <w:style w:type="character" w:customStyle="1" w:styleId="BalloonTextChar">
    <w:name w:val="Balloon Text Char"/>
    <w:basedOn w:val="DefaultParagraphFont"/>
    <w:link w:val="BalloonText"/>
    <w:uiPriority w:val="99"/>
    <w:rsid w:val="00874C66"/>
    <w:rPr>
      <w:rFonts w:ascii="Tahoma" w:hAnsi="Tahoma" w:cs="Tahoma"/>
      <w:sz w:val="16"/>
      <w:szCs w:val="16"/>
    </w:rPr>
  </w:style>
  <w:style w:type="character" w:customStyle="1" w:styleId="A44">
    <w:name w:val="A4+4"/>
    <w:uiPriority w:val="99"/>
    <w:rsid w:val="000B26E9"/>
    <w:rPr>
      <w:rFonts w:cs="Minion-Regular"/>
      <w:color w:val="000000"/>
      <w:sz w:val="10"/>
      <w:szCs w:val="10"/>
    </w:rPr>
  </w:style>
  <w:style w:type="character" w:customStyle="1" w:styleId="A82">
    <w:name w:val="A8+2"/>
    <w:uiPriority w:val="99"/>
    <w:rsid w:val="000B26E9"/>
    <w:rPr>
      <w:rFonts w:ascii="Avenir-Light" w:hAnsi="Avenir-Light" w:cs="Avenir-Light"/>
      <w:color w:val="000000"/>
      <w:sz w:val="9"/>
      <w:szCs w:val="9"/>
    </w:rPr>
  </w:style>
  <w:style w:type="paragraph" w:customStyle="1" w:styleId="Hnh">
    <w:name w:val="Hình"/>
    <w:basedOn w:val="Normal"/>
    <w:rsid w:val="005B662C"/>
    <w:pPr>
      <w:ind w:firstLine="0"/>
      <w:jc w:val="center"/>
    </w:pPr>
    <w:rPr>
      <w:rFonts w:eastAsia="Times New Roman" w:cs="Times New Roman"/>
      <w:b/>
      <w:szCs w:val="26"/>
    </w:rPr>
  </w:style>
  <w:style w:type="paragraph" w:styleId="NoSpacing">
    <w:name w:val="No Spacing"/>
    <w:uiPriority w:val="1"/>
    <w:qFormat/>
    <w:rsid w:val="00390223"/>
    <w:pPr>
      <w:widowControl w:val="0"/>
      <w:spacing w:after="0" w:line="360" w:lineRule="auto"/>
      <w:ind w:right="-1"/>
      <w:jc w:val="center"/>
    </w:pPr>
    <w:rPr>
      <w:rFonts w:ascii="Times New Roman" w:hAnsi="Times New Roman" w:cs="Times New Roman"/>
      <w:b/>
      <w:i/>
      <w:iCs/>
      <w:sz w:val="26"/>
      <w:szCs w:val="28"/>
    </w:rPr>
  </w:style>
  <w:style w:type="paragraph" w:customStyle="1" w:styleId="Pa410">
    <w:name w:val="Pa4+10"/>
    <w:basedOn w:val="Normal"/>
    <w:next w:val="Normal"/>
    <w:uiPriority w:val="99"/>
    <w:rsid w:val="006F4AFF"/>
    <w:pPr>
      <w:autoSpaceDE w:val="0"/>
      <w:autoSpaceDN w:val="0"/>
      <w:adjustRightInd w:val="0"/>
      <w:spacing w:line="181" w:lineRule="atLeast"/>
      <w:ind w:firstLine="0"/>
      <w:jc w:val="left"/>
    </w:pPr>
    <w:rPr>
      <w:rFonts w:ascii="Minion-Regular" w:hAnsi="Minion-Regular"/>
      <w:sz w:val="24"/>
      <w:szCs w:val="24"/>
    </w:rPr>
  </w:style>
  <w:style w:type="character" w:customStyle="1" w:styleId="highlight2">
    <w:name w:val="highlight2"/>
    <w:basedOn w:val="DefaultParagraphFont"/>
    <w:rsid w:val="00184A9C"/>
  </w:style>
  <w:style w:type="paragraph" w:styleId="TOC1">
    <w:name w:val="toc 1"/>
    <w:basedOn w:val="Normal"/>
    <w:next w:val="Normal"/>
    <w:autoRedefine/>
    <w:uiPriority w:val="39"/>
    <w:unhideWhenUsed/>
    <w:qFormat/>
    <w:rsid w:val="0013470B"/>
    <w:pPr>
      <w:tabs>
        <w:tab w:val="left" w:pos="880"/>
        <w:tab w:val="right" w:leader="dot" w:pos="8789"/>
      </w:tabs>
      <w:ind w:right="141" w:firstLine="0"/>
      <w:jc w:val="left"/>
    </w:pPr>
    <w:rPr>
      <w:rFonts w:cs="Times New Roman"/>
      <w:b/>
      <w:noProof/>
      <w:sz w:val="32"/>
      <w:szCs w:val="28"/>
    </w:rPr>
  </w:style>
  <w:style w:type="paragraph" w:styleId="TOC2">
    <w:name w:val="toc 2"/>
    <w:basedOn w:val="Normal"/>
    <w:next w:val="Normal"/>
    <w:uiPriority w:val="39"/>
    <w:unhideWhenUsed/>
    <w:qFormat/>
    <w:rsid w:val="008F5AD8"/>
    <w:pPr>
      <w:tabs>
        <w:tab w:val="left" w:pos="1418"/>
        <w:tab w:val="right" w:leader="dot" w:pos="8789"/>
      </w:tabs>
      <w:ind w:left="1276" w:right="-1" w:hanging="1276"/>
    </w:pPr>
    <w:rPr>
      <w:rFonts w:eastAsiaTheme="majorEastAsia" w:cs="Times New Roman"/>
      <w:bCs/>
      <w:noProof/>
      <w:spacing w:val="-6"/>
      <w:sz w:val="30"/>
      <w:szCs w:val="30"/>
      <w:lang w:val="vi-VN"/>
    </w:rPr>
  </w:style>
  <w:style w:type="paragraph" w:styleId="TOC3">
    <w:name w:val="toc 3"/>
    <w:basedOn w:val="Normal"/>
    <w:next w:val="Normal"/>
    <w:autoRedefine/>
    <w:uiPriority w:val="39"/>
    <w:unhideWhenUsed/>
    <w:qFormat/>
    <w:rsid w:val="00592A5E"/>
    <w:pPr>
      <w:tabs>
        <w:tab w:val="left" w:pos="1760"/>
        <w:tab w:val="right" w:leader="dot" w:pos="8647"/>
      </w:tabs>
      <w:ind w:firstLine="0"/>
      <w:jc w:val="left"/>
    </w:pPr>
    <w:rPr>
      <w:rFonts w:eastAsiaTheme="majorEastAsia" w:cs="Times New Roman"/>
      <w:b/>
      <w:bCs/>
      <w:noProof/>
    </w:rPr>
  </w:style>
  <w:style w:type="paragraph" w:styleId="TOC4">
    <w:name w:val="toc 4"/>
    <w:basedOn w:val="Normal"/>
    <w:next w:val="Normal"/>
    <w:autoRedefine/>
    <w:uiPriority w:val="39"/>
    <w:unhideWhenUsed/>
    <w:rsid w:val="00375A98"/>
    <w:pPr>
      <w:tabs>
        <w:tab w:val="right" w:leader="dot" w:pos="8505"/>
      </w:tabs>
      <w:ind w:firstLine="0"/>
    </w:pPr>
  </w:style>
  <w:style w:type="paragraph" w:styleId="Subtitle">
    <w:name w:val="Subtitle"/>
    <w:basedOn w:val="Normal"/>
    <w:next w:val="Normal"/>
    <w:link w:val="SubtitleChar"/>
    <w:uiPriority w:val="11"/>
    <w:rsid w:val="0066065A"/>
    <w:pPr>
      <w:numPr>
        <w:ilvl w:val="1"/>
      </w:numPr>
      <w:ind w:firstLine="720"/>
      <w:jc w:val="right"/>
    </w:pPr>
    <w:rPr>
      <w:rFonts w:eastAsiaTheme="majorEastAsia" w:cstheme="majorBidi"/>
      <w:iCs/>
      <w:spacing w:val="15"/>
      <w:sz w:val="24"/>
      <w:szCs w:val="24"/>
    </w:rPr>
  </w:style>
  <w:style w:type="character" w:customStyle="1" w:styleId="SubtitleChar">
    <w:name w:val="Subtitle Char"/>
    <w:basedOn w:val="DefaultParagraphFont"/>
    <w:link w:val="Subtitle"/>
    <w:uiPriority w:val="11"/>
    <w:rsid w:val="0066065A"/>
    <w:rPr>
      <w:rFonts w:ascii="Times New Roman" w:eastAsiaTheme="majorEastAsia" w:hAnsi="Times New Roman" w:cstheme="majorBidi"/>
      <w:iCs/>
      <w:spacing w:val="15"/>
      <w:sz w:val="24"/>
      <w:szCs w:val="24"/>
    </w:rPr>
  </w:style>
  <w:style w:type="character" w:customStyle="1" w:styleId="st1">
    <w:name w:val="st1"/>
    <w:basedOn w:val="DefaultParagraphFont"/>
    <w:rsid w:val="000306C9"/>
  </w:style>
  <w:style w:type="paragraph" w:styleId="Header">
    <w:name w:val="header"/>
    <w:basedOn w:val="Normal"/>
    <w:link w:val="HeaderChar"/>
    <w:uiPriority w:val="99"/>
    <w:unhideWhenUsed/>
    <w:rsid w:val="00191502"/>
    <w:pPr>
      <w:tabs>
        <w:tab w:val="center" w:pos="4680"/>
        <w:tab w:val="right" w:pos="9360"/>
      </w:tabs>
    </w:pPr>
  </w:style>
  <w:style w:type="character" w:customStyle="1" w:styleId="HeaderChar">
    <w:name w:val="Header Char"/>
    <w:basedOn w:val="DefaultParagraphFont"/>
    <w:link w:val="Header"/>
    <w:uiPriority w:val="99"/>
    <w:rsid w:val="00191502"/>
    <w:rPr>
      <w:rFonts w:ascii="Times New Roman" w:hAnsi="Times New Roman"/>
      <w:sz w:val="26"/>
    </w:rPr>
  </w:style>
  <w:style w:type="paragraph" w:styleId="Footer">
    <w:name w:val="footer"/>
    <w:basedOn w:val="Normal"/>
    <w:link w:val="FooterChar"/>
    <w:uiPriority w:val="99"/>
    <w:unhideWhenUsed/>
    <w:rsid w:val="00191502"/>
    <w:pPr>
      <w:tabs>
        <w:tab w:val="center" w:pos="4680"/>
        <w:tab w:val="right" w:pos="9360"/>
      </w:tabs>
    </w:pPr>
  </w:style>
  <w:style w:type="character" w:customStyle="1" w:styleId="FooterChar">
    <w:name w:val="Footer Char"/>
    <w:basedOn w:val="DefaultParagraphFont"/>
    <w:link w:val="Footer"/>
    <w:uiPriority w:val="99"/>
    <w:rsid w:val="00191502"/>
    <w:rPr>
      <w:rFonts w:ascii="Times New Roman" w:hAnsi="Times New Roman"/>
      <w:sz w:val="26"/>
    </w:rPr>
  </w:style>
  <w:style w:type="paragraph" w:styleId="NormalWeb">
    <w:name w:val="Normal (Web)"/>
    <w:basedOn w:val="Normal"/>
    <w:uiPriority w:val="99"/>
    <w:unhideWhenUsed/>
    <w:rsid w:val="00F34162"/>
    <w:pPr>
      <w:spacing w:before="100" w:beforeAutospacing="1" w:after="100" w:afterAutospacing="1"/>
      <w:ind w:firstLine="0"/>
      <w:jc w:val="left"/>
    </w:pPr>
    <w:rPr>
      <w:rFonts w:eastAsiaTheme="minorEastAsia" w:cs="Times New Roman"/>
      <w:sz w:val="24"/>
      <w:szCs w:val="24"/>
    </w:rPr>
  </w:style>
  <w:style w:type="character" w:customStyle="1" w:styleId="Heading9Char">
    <w:name w:val="Heading 9 Char"/>
    <w:basedOn w:val="DefaultParagraphFont"/>
    <w:link w:val="Heading9"/>
    <w:uiPriority w:val="9"/>
    <w:rsid w:val="00907174"/>
    <w:rPr>
      <w:rFonts w:ascii="Times New Roman" w:eastAsia="Times New Roman" w:hAnsi="Times New Roman" w:cs="Times New Roman"/>
      <w:b/>
      <w:i/>
      <w:color w:val="008000"/>
      <w:sz w:val="24"/>
      <w:lang w:val="x-none" w:eastAsia="x-none"/>
    </w:rPr>
  </w:style>
  <w:style w:type="numbering" w:customStyle="1" w:styleId="NoList1">
    <w:name w:val="No List1"/>
    <w:next w:val="NoList"/>
    <w:uiPriority w:val="99"/>
    <w:semiHidden/>
    <w:unhideWhenUsed/>
    <w:rsid w:val="00907174"/>
  </w:style>
  <w:style w:type="table" w:customStyle="1" w:styleId="TableGrid1">
    <w:name w:val="Table Grid1"/>
    <w:basedOn w:val="TableNormal"/>
    <w:next w:val="TableGrid"/>
    <w:uiPriority w:val="39"/>
    <w:rsid w:val="0090717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rsid w:val="00907174"/>
    <w:rPr>
      <w:rFonts w:eastAsia="Times New Roman" w:cs="Times New Roman"/>
      <w:szCs w:val="28"/>
      <w:lang w:val="x-none" w:eastAsia="x-none"/>
    </w:rPr>
  </w:style>
  <w:style w:type="character" w:customStyle="1" w:styleId="BodyTextIndentChar">
    <w:name w:val="Body Text Indent Char"/>
    <w:basedOn w:val="DefaultParagraphFont"/>
    <w:link w:val="BodyTextIndent"/>
    <w:uiPriority w:val="99"/>
    <w:rsid w:val="00907174"/>
    <w:rPr>
      <w:rFonts w:ascii="Times New Roman" w:eastAsia="Times New Roman" w:hAnsi="Times New Roman" w:cs="Times New Roman"/>
      <w:sz w:val="28"/>
      <w:szCs w:val="28"/>
      <w:lang w:val="x-none" w:eastAsia="x-none"/>
    </w:rPr>
  </w:style>
  <w:style w:type="paragraph" w:styleId="BodyText">
    <w:name w:val="Body Text"/>
    <w:basedOn w:val="Normal"/>
    <w:link w:val="BodyTextChar"/>
    <w:uiPriority w:val="99"/>
    <w:rsid w:val="00907174"/>
    <w:pPr>
      <w:overflowPunct w:val="0"/>
      <w:autoSpaceDE w:val="0"/>
      <w:autoSpaceDN w:val="0"/>
      <w:adjustRightInd w:val="0"/>
      <w:ind w:firstLine="0"/>
      <w:textAlignment w:val="baseline"/>
    </w:pPr>
    <w:rPr>
      <w:rFonts w:eastAsia="Times New Roman" w:cs="Times New Roman"/>
      <w:sz w:val="24"/>
      <w:szCs w:val="24"/>
      <w:lang w:val="x-none" w:eastAsia="x-none"/>
    </w:rPr>
  </w:style>
  <w:style w:type="character" w:customStyle="1" w:styleId="BodyTextChar">
    <w:name w:val="Body Text Char"/>
    <w:basedOn w:val="DefaultParagraphFont"/>
    <w:link w:val="BodyText"/>
    <w:uiPriority w:val="99"/>
    <w:rsid w:val="00907174"/>
    <w:rPr>
      <w:rFonts w:ascii="Times New Roman" w:eastAsia="Times New Roman" w:hAnsi="Times New Roman" w:cs="Times New Roman"/>
      <w:sz w:val="24"/>
      <w:szCs w:val="24"/>
      <w:lang w:val="x-none" w:eastAsia="x-none"/>
    </w:rPr>
  </w:style>
  <w:style w:type="character" w:styleId="PageNumber">
    <w:name w:val="page number"/>
    <w:uiPriority w:val="99"/>
    <w:rsid w:val="00907174"/>
  </w:style>
  <w:style w:type="paragraph" w:styleId="BodyTextIndent2">
    <w:name w:val="Body Text Indent 2"/>
    <w:basedOn w:val="Normal"/>
    <w:link w:val="BodyTextIndent2Char"/>
    <w:uiPriority w:val="99"/>
    <w:rsid w:val="00907174"/>
    <w:pPr>
      <w:ind w:right="-540"/>
    </w:pPr>
    <w:rPr>
      <w:rFonts w:eastAsia="Times New Roman" w:cs="Times New Roman"/>
      <w:szCs w:val="28"/>
      <w:lang w:val="x-none" w:eastAsia="x-none"/>
    </w:rPr>
  </w:style>
  <w:style w:type="character" w:customStyle="1" w:styleId="BodyTextIndent2Char">
    <w:name w:val="Body Text Indent 2 Char"/>
    <w:basedOn w:val="DefaultParagraphFont"/>
    <w:link w:val="BodyTextIndent2"/>
    <w:uiPriority w:val="99"/>
    <w:rsid w:val="00907174"/>
    <w:rPr>
      <w:rFonts w:ascii="Times New Roman" w:eastAsia="Times New Roman" w:hAnsi="Times New Roman" w:cs="Times New Roman"/>
      <w:sz w:val="28"/>
      <w:szCs w:val="28"/>
      <w:lang w:val="x-none" w:eastAsia="x-none"/>
    </w:rPr>
  </w:style>
  <w:style w:type="paragraph" w:styleId="BodyText2">
    <w:name w:val="Body Text 2"/>
    <w:basedOn w:val="Normal"/>
    <w:link w:val="BodyText2Char"/>
    <w:rsid w:val="00907174"/>
    <w:pPr>
      <w:ind w:right="-540" w:firstLine="0"/>
    </w:pPr>
    <w:rPr>
      <w:rFonts w:eastAsia="Times New Roman" w:cs="Times New Roman"/>
      <w:szCs w:val="28"/>
      <w:lang w:val="x-none" w:eastAsia="x-none"/>
    </w:rPr>
  </w:style>
  <w:style w:type="character" w:customStyle="1" w:styleId="BodyText2Char">
    <w:name w:val="Body Text 2 Char"/>
    <w:basedOn w:val="DefaultParagraphFont"/>
    <w:link w:val="BodyText2"/>
    <w:rsid w:val="00907174"/>
    <w:rPr>
      <w:rFonts w:ascii="Times New Roman" w:eastAsia="Times New Roman" w:hAnsi="Times New Roman" w:cs="Times New Roman"/>
      <w:sz w:val="28"/>
      <w:szCs w:val="28"/>
      <w:lang w:val="x-none" w:eastAsia="x-none"/>
    </w:rPr>
  </w:style>
  <w:style w:type="character" w:customStyle="1" w:styleId="ti2">
    <w:name w:val="ti2"/>
    <w:rsid w:val="00907174"/>
    <w:rPr>
      <w:sz w:val="22"/>
      <w:szCs w:val="22"/>
    </w:rPr>
  </w:style>
  <w:style w:type="paragraph" w:styleId="ListBullet">
    <w:name w:val="List Bullet"/>
    <w:basedOn w:val="Normal"/>
    <w:autoRedefine/>
    <w:uiPriority w:val="99"/>
    <w:rsid w:val="00907174"/>
    <w:pPr>
      <w:numPr>
        <w:numId w:val="6"/>
      </w:numPr>
      <w:autoSpaceDE w:val="0"/>
      <w:autoSpaceDN w:val="0"/>
      <w:spacing w:before="60"/>
    </w:pPr>
    <w:rPr>
      <w:rFonts w:eastAsia="Times New Roman" w:cs="Times New Roman"/>
      <w:bCs/>
      <w:sz w:val="24"/>
      <w:szCs w:val="20"/>
    </w:rPr>
  </w:style>
  <w:style w:type="paragraph" w:styleId="ListBullet2">
    <w:name w:val="List Bullet 2"/>
    <w:basedOn w:val="Normal"/>
    <w:autoRedefine/>
    <w:uiPriority w:val="99"/>
    <w:rsid w:val="00907174"/>
    <w:pPr>
      <w:numPr>
        <w:numId w:val="5"/>
      </w:numPr>
      <w:tabs>
        <w:tab w:val="num" w:pos="639"/>
      </w:tabs>
      <w:autoSpaceDE w:val="0"/>
      <w:autoSpaceDN w:val="0"/>
      <w:spacing w:before="60"/>
      <w:ind w:left="639"/>
    </w:pPr>
    <w:rPr>
      <w:rFonts w:eastAsia="Times New Roman" w:cs="Times New Roman"/>
      <w:sz w:val="24"/>
      <w:szCs w:val="20"/>
    </w:rPr>
  </w:style>
  <w:style w:type="character" w:customStyle="1" w:styleId="hps">
    <w:name w:val="hps"/>
    <w:rsid w:val="00907174"/>
  </w:style>
  <w:style w:type="character" w:customStyle="1" w:styleId="source">
    <w:name w:val="source"/>
    <w:rsid w:val="00907174"/>
  </w:style>
  <w:style w:type="paragraph" w:customStyle="1" w:styleId="articledetails">
    <w:name w:val="articledetails"/>
    <w:basedOn w:val="Normal"/>
    <w:rsid w:val="00907174"/>
    <w:pPr>
      <w:spacing w:before="100" w:beforeAutospacing="1" w:after="100" w:afterAutospacing="1"/>
      <w:ind w:firstLine="0"/>
      <w:jc w:val="left"/>
    </w:pPr>
    <w:rPr>
      <w:rFonts w:eastAsia="Times New Roman" w:cs="Times New Roman"/>
      <w:sz w:val="24"/>
      <w:szCs w:val="24"/>
    </w:rPr>
  </w:style>
  <w:style w:type="character" w:customStyle="1" w:styleId="highlight">
    <w:name w:val="highlight"/>
    <w:rsid w:val="00907174"/>
    <w:rPr>
      <w:vertAlign w:val="baseline"/>
    </w:rPr>
  </w:style>
  <w:style w:type="character" w:styleId="HTMLCite">
    <w:name w:val="HTML Cite"/>
    <w:uiPriority w:val="99"/>
    <w:unhideWhenUsed/>
    <w:rsid w:val="00907174"/>
    <w:rPr>
      <w:i/>
      <w:iCs/>
    </w:rPr>
  </w:style>
  <w:style w:type="character" w:customStyle="1" w:styleId="slug-pub-date">
    <w:name w:val="slug-pub-date"/>
    <w:rsid w:val="00907174"/>
  </w:style>
  <w:style w:type="character" w:customStyle="1" w:styleId="slug-vol">
    <w:name w:val="slug-vol"/>
    <w:rsid w:val="00907174"/>
  </w:style>
  <w:style w:type="character" w:customStyle="1" w:styleId="slug-pages">
    <w:name w:val="slug-pages"/>
    <w:rsid w:val="00907174"/>
  </w:style>
  <w:style w:type="paragraph" w:styleId="TOCHeading">
    <w:name w:val="TOC Heading"/>
    <w:basedOn w:val="Heading1"/>
    <w:next w:val="Normal"/>
    <w:uiPriority w:val="39"/>
    <w:unhideWhenUsed/>
    <w:qFormat/>
    <w:rsid w:val="00907174"/>
    <w:pPr>
      <w:spacing w:before="480"/>
      <w:jc w:val="left"/>
      <w:outlineLvl w:val="9"/>
    </w:pPr>
    <w:rPr>
      <w:rFonts w:ascii="Cambria" w:hAnsi="Cambria"/>
      <w:color w:val="365F91"/>
      <w:szCs w:val="28"/>
      <w:lang w:val="x-none" w:eastAsia="ja-JP"/>
    </w:rPr>
  </w:style>
  <w:style w:type="paragraph" w:styleId="TOC5">
    <w:name w:val="toc 5"/>
    <w:basedOn w:val="Normal"/>
    <w:next w:val="Normal"/>
    <w:autoRedefine/>
    <w:uiPriority w:val="39"/>
    <w:unhideWhenUsed/>
    <w:rsid w:val="00907174"/>
    <w:pPr>
      <w:spacing w:after="100"/>
      <w:ind w:left="880" w:firstLine="0"/>
      <w:jc w:val="left"/>
    </w:pPr>
    <w:rPr>
      <w:rFonts w:ascii="Calibri" w:eastAsia="Times New Roman" w:hAnsi="Calibri" w:cs="Times New Roman"/>
    </w:rPr>
  </w:style>
  <w:style w:type="paragraph" w:styleId="TOC6">
    <w:name w:val="toc 6"/>
    <w:basedOn w:val="Normal"/>
    <w:next w:val="Normal"/>
    <w:autoRedefine/>
    <w:uiPriority w:val="39"/>
    <w:unhideWhenUsed/>
    <w:rsid w:val="00907174"/>
    <w:pPr>
      <w:spacing w:after="100"/>
      <w:ind w:left="1100" w:firstLine="0"/>
      <w:jc w:val="left"/>
    </w:pPr>
    <w:rPr>
      <w:rFonts w:ascii="Calibri" w:eastAsia="Times New Roman" w:hAnsi="Calibri" w:cs="Times New Roman"/>
    </w:rPr>
  </w:style>
  <w:style w:type="paragraph" w:styleId="TOC7">
    <w:name w:val="toc 7"/>
    <w:basedOn w:val="Normal"/>
    <w:next w:val="Normal"/>
    <w:autoRedefine/>
    <w:uiPriority w:val="39"/>
    <w:unhideWhenUsed/>
    <w:rsid w:val="00907174"/>
    <w:pPr>
      <w:spacing w:after="100"/>
      <w:ind w:left="1320" w:firstLine="0"/>
      <w:jc w:val="left"/>
    </w:pPr>
    <w:rPr>
      <w:rFonts w:ascii="Calibri" w:eastAsia="Times New Roman" w:hAnsi="Calibri" w:cs="Times New Roman"/>
    </w:rPr>
  </w:style>
  <w:style w:type="paragraph" w:styleId="TOC8">
    <w:name w:val="toc 8"/>
    <w:basedOn w:val="Normal"/>
    <w:next w:val="Normal"/>
    <w:autoRedefine/>
    <w:uiPriority w:val="39"/>
    <w:unhideWhenUsed/>
    <w:rsid w:val="00907174"/>
    <w:pPr>
      <w:spacing w:after="100"/>
      <w:ind w:left="1540" w:firstLine="0"/>
      <w:jc w:val="left"/>
    </w:pPr>
    <w:rPr>
      <w:rFonts w:ascii="Calibri" w:eastAsia="Times New Roman" w:hAnsi="Calibri" w:cs="Times New Roman"/>
    </w:rPr>
  </w:style>
  <w:style w:type="paragraph" w:styleId="TOC9">
    <w:name w:val="toc 9"/>
    <w:basedOn w:val="Normal"/>
    <w:next w:val="Normal"/>
    <w:autoRedefine/>
    <w:uiPriority w:val="39"/>
    <w:unhideWhenUsed/>
    <w:rsid w:val="00907174"/>
    <w:pPr>
      <w:spacing w:after="100"/>
      <w:ind w:left="1760" w:firstLine="0"/>
      <w:jc w:val="left"/>
    </w:pPr>
    <w:rPr>
      <w:rFonts w:ascii="Calibri" w:eastAsia="Times New Roman" w:hAnsi="Calibri" w:cs="Times New Roman"/>
    </w:rPr>
  </w:style>
  <w:style w:type="paragraph" w:customStyle="1" w:styleId="Heading30">
    <w:name w:val="Heading3"/>
    <w:basedOn w:val="Normal"/>
    <w:link w:val="Heading3Char0"/>
    <w:rsid w:val="00907174"/>
    <w:pPr>
      <w:ind w:firstLine="0"/>
    </w:pPr>
    <w:rPr>
      <w:rFonts w:eastAsia="Times New Roman" w:cs="Times New Roman"/>
      <w:szCs w:val="24"/>
      <w:u w:val="single"/>
      <w:lang w:val="x-none" w:eastAsia="x-none"/>
    </w:rPr>
  </w:style>
  <w:style w:type="character" w:customStyle="1" w:styleId="Heading3Char0">
    <w:name w:val="Heading3 Char"/>
    <w:link w:val="Heading30"/>
    <w:rsid w:val="00907174"/>
    <w:rPr>
      <w:rFonts w:ascii="Times New Roman" w:eastAsia="Times New Roman" w:hAnsi="Times New Roman" w:cs="Times New Roman"/>
      <w:sz w:val="28"/>
      <w:szCs w:val="24"/>
      <w:u w:val="single"/>
      <w:lang w:val="x-none" w:eastAsia="x-none"/>
    </w:rPr>
  </w:style>
  <w:style w:type="paragraph" w:styleId="Caption">
    <w:name w:val="caption"/>
    <w:basedOn w:val="Normal"/>
    <w:next w:val="Normal"/>
    <w:link w:val="CaptionChar"/>
    <w:uiPriority w:val="35"/>
    <w:unhideWhenUsed/>
    <w:qFormat/>
    <w:rsid w:val="0014276E"/>
    <w:pPr>
      <w:keepNext/>
      <w:widowControl w:val="0"/>
      <w:ind w:firstLine="0"/>
      <w:jc w:val="center"/>
    </w:pPr>
    <w:rPr>
      <w:rFonts w:ascii="Times New Roman Italic" w:eastAsia="Times New Roman" w:hAnsi="Times New Roman Italic" w:cs="Times New Roman"/>
      <w:b/>
      <w:bCs/>
      <w:i/>
      <w:iCs/>
      <w:noProof/>
      <w:spacing w:val="-6"/>
      <w:szCs w:val="26"/>
      <w:lang w:val="nb-NO" w:eastAsia="x-none"/>
    </w:rPr>
  </w:style>
  <w:style w:type="character" w:customStyle="1" w:styleId="CaptionChar">
    <w:name w:val="Caption Char"/>
    <w:link w:val="Caption"/>
    <w:uiPriority w:val="35"/>
    <w:rsid w:val="0014276E"/>
    <w:rPr>
      <w:rFonts w:ascii="Times New Roman Italic" w:eastAsia="Times New Roman" w:hAnsi="Times New Roman Italic" w:cs="Times New Roman"/>
      <w:b/>
      <w:bCs/>
      <w:i/>
      <w:iCs/>
      <w:noProof/>
      <w:spacing w:val="-6"/>
      <w:sz w:val="26"/>
      <w:szCs w:val="26"/>
      <w:lang w:val="nb-NO" w:eastAsia="x-none"/>
    </w:rPr>
  </w:style>
  <w:style w:type="character" w:customStyle="1" w:styleId="A0">
    <w:name w:val="A0"/>
    <w:uiPriority w:val="99"/>
    <w:rsid w:val="00CE6A88"/>
    <w:rPr>
      <w:rFonts w:cs="Cheltenham-Light"/>
      <w:color w:val="000000"/>
      <w:sz w:val="16"/>
      <w:szCs w:val="16"/>
    </w:rPr>
  </w:style>
  <w:style w:type="character" w:customStyle="1" w:styleId="emphb">
    <w:name w:val="emphb"/>
    <w:basedOn w:val="DefaultParagraphFont"/>
    <w:rsid w:val="00CE6A88"/>
  </w:style>
  <w:style w:type="character" w:customStyle="1" w:styleId="lk">
    <w:name w:val="lk"/>
    <w:basedOn w:val="DefaultParagraphFont"/>
    <w:rsid w:val="00CE6A88"/>
  </w:style>
  <w:style w:type="character" w:customStyle="1" w:styleId="emphi">
    <w:name w:val="emphi"/>
    <w:basedOn w:val="DefaultParagraphFont"/>
    <w:rsid w:val="00CE6A88"/>
  </w:style>
  <w:style w:type="character" w:customStyle="1" w:styleId="emphbit">
    <w:name w:val="emphbit"/>
    <w:basedOn w:val="DefaultParagraphFont"/>
    <w:rsid w:val="00CE6A88"/>
  </w:style>
  <w:style w:type="character" w:customStyle="1" w:styleId="alt-edited1">
    <w:name w:val="alt-edited1"/>
    <w:basedOn w:val="DefaultParagraphFont"/>
    <w:rsid w:val="00CE6A88"/>
    <w:rPr>
      <w:color w:val="4D90F0"/>
    </w:rPr>
  </w:style>
  <w:style w:type="paragraph" w:styleId="BodyText3">
    <w:name w:val="Body Text 3"/>
    <w:basedOn w:val="Normal"/>
    <w:link w:val="BodyText3Char"/>
    <w:uiPriority w:val="99"/>
    <w:rsid w:val="00CE6A88"/>
    <w:pPr>
      <w:ind w:firstLine="0"/>
      <w:jc w:val="center"/>
    </w:pPr>
    <w:rPr>
      <w:rFonts w:eastAsia="Times New Roman" w:cs="Times New Roman"/>
      <w:b/>
      <w:noProof/>
      <w:color w:val="000000" w:themeColor="text1"/>
      <w:szCs w:val="20"/>
    </w:rPr>
  </w:style>
  <w:style w:type="character" w:customStyle="1" w:styleId="BodyText3Char">
    <w:name w:val="Body Text 3 Char"/>
    <w:basedOn w:val="DefaultParagraphFont"/>
    <w:link w:val="BodyText3"/>
    <w:uiPriority w:val="99"/>
    <w:rsid w:val="00CE6A88"/>
    <w:rPr>
      <w:rFonts w:ascii="Times New Roman" w:eastAsia="Times New Roman" w:hAnsi="Times New Roman" w:cs="Times New Roman"/>
      <w:b/>
      <w:noProof/>
      <w:color w:val="000000" w:themeColor="text1"/>
      <w:sz w:val="28"/>
      <w:szCs w:val="20"/>
    </w:rPr>
  </w:style>
  <w:style w:type="character" w:customStyle="1" w:styleId="apple-tab-span">
    <w:name w:val="apple-tab-span"/>
    <w:basedOn w:val="DefaultParagraphFont"/>
    <w:rsid w:val="00CE6A88"/>
  </w:style>
  <w:style w:type="paragraph" w:styleId="TableofFigures">
    <w:name w:val="table of figures"/>
    <w:basedOn w:val="Normal"/>
    <w:next w:val="Normal"/>
    <w:uiPriority w:val="99"/>
    <w:unhideWhenUsed/>
    <w:rsid w:val="00CE6A88"/>
    <w:rPr>
      <w:color w:val="000000" w:themeColor="text1"/>
    </w:rPr>
  </w:style>
  <w:style w:type="character" w:customStyle="1" w:styleId="apple-converted-space">
    <w:name w:val="apple-converted-space"/>
    <w:basedOn w:val="DefaultParagraphFont"/>
    <w:rsid w:val="00CE6A88"/>
  </w:style>
  <w:style w:type="character" w:styleId="PlaceholderText">
    <w:name w:val="Placeholder Text"/>
    <w:basedOn w:val="DefaultParagraphFont"/>
    <w:uiPriority w:val="99"/>
    <w:semiHidden/>
    <w:rsid w:val="00C50729"/>
    <w:rPr>
      <w:color w:val="808080"/>
    </w:rPr>
  </w:style>
  <w:style w:type="character" w:customStyle="1" w:styleId="fontstyle01">
    <w:name w:val="fontstyle01"/>
    <w:basedOn w:val="DefaultParagraphFont"/>
    <w:rsid w:val="002E4BA8"/>
    <w:rPr>
      <w:rFonts w:ascii="OfficinaSans-Book" w:hAnsi="OfficinaSans-Book" w:hint="default"/>
      <w:b w:val="0"/>
      <w:bCs w:val="0"/>
      <w:i w:val="0"/>
      <w:iCs w:val="0"/>
      <w:color w:val="242021"/>
      <w:sz w:val="24"/>
      <w:szCs w:val="24"/>
    </w:rPr>
  </w:style>
  <w:style w:type="character" w:customStyle="1" w:styleId="fontstyle21">
    <w:name w:val="fontstyle21"/>
    <w:basedOn w:val="DefaultParagraphFont"/>
    <w:rsid w:val="00B80641"/>
    <w:rPr>
      <w:rFonts w:ascii="Palatino-BoldItalic" w:hAnsi="Palatino-BoldItalic" w:hint="default"/>
      <w:b/>
      <w:bCs/>
      <w:i/>
      <w:iCs/>
      <w:color w:val="000000"/>
      <w:sz w:val="22"/>
      <w:szCs w:val="22"/>
    </w:rPr>
  </w:style>
  <w:style w:type="character" w:customStyle="1" w:styleId="fontstyle31">
    <w:name w:val="fontstyle31"/>
    <w:basedOn w:val="DefaultParagraphFont"/>
    <w:rsid w:val="00156F14"/>
    <w:rPr>
      <w:rFonts w:ascii="SourceSansPro-Regular" w:hAnsi="SourceSansPro-Regular" w:hint="default"/>
      <w:b w:val="0"/>
      <w:bCs w:val="0"/>
      <w:i w:val="0"/>
      <w:iCs w:val="0"/>
      <w:color w:val="333333"/>
      <w:sz w:val="14"/>
      <w:szCs w:val="14"/>
    </w:rPr>
  </w:style>
  <w:style w:type="numbering" w:customStyle="1" w:styleId="NoList2">
    <w:name w:val="No List2"/>
    <w:next w:val="NoList"/>
    <w:uiPriority w:val="99"/>
    <w:semiHidden/>
    <w:unhideWhenUsed/>
    <w:rsid w:val="00170F8E"/>
  </w:style>
  <w:style w:type="character" w:styleId="FollowedHyperlink">
    <w:name w:val="FollowedHyperlink"/>
    <w:basedOn w:val="DefaultParagraphFont"/>
    <w:uiPriority w:val="99"/>
    <w:semiHidden/>
    <w:unhideWhenUsed/>
    <w:rsid w:val="006551FC"/>
    <w:rPr>
      <w:color w:val="800080"/>
      <w:u w:val="single"/>
    </w:rPr>
  </w:style>
  <w:style w:type="paragraph" w:customStyle="1" w:styleId="font5">
    <w:name w:val="font5"/>
    <w:basedOn w:val="Normal"/>
    <w:rsid w:val="006551FC"/>
    <w:pPr>
      <w:spacing w:before="100" w:beforeAutospacing="1" w:after="100" w:afterAutospacing="1"/>
      <w:ind w:firstLine="0"/>
      <w:jc w:val="left"/>
    </w:pPr>
    <w:rPr>
      <w:rFonts w:ascii="Arial" w:eastAsia="Times New Roman" w:hAnsi="Arial" w:cs="Arial"/>
      <w:color w:val="000000"/>
      <w:sz w:val="16"/>
      <w:szCs w:val="16"/>
    </w:rPr>
  </w:style>
  <w:style w:type="paragraph" w:customStyle="1" w:styleId="font6">
    <w:name w:val="font6"/>
    <w:basedOn w:val="Normal"/>
    <w:rsid w:val="006551FC"/>
    <w:pPr>
      <w:spacing w:before="100" w:beforeAutospacing="1" w:after="100" w:afterAutospacing="1"/>
      <w:ind w:firstLine="0"/>
      <w:jc w:val="left"/>
    </w:pPr>
    <w:rPr>
      <w:rFonts w:ascii="Arial" w:eastAsia="Times New Roman" w:hAnsi="Arial" w:cs="Arial"/>
      <w:color w:val="000000"/>
      <w:sz w:val="20"/>
      <w:szCs w:val="20"/>
    </w:rPr>
  </w:style>
  <w:style w:type="paragraph" w:customStyle="1" w:styleId="xl65">
    <w:name w:val="xl65"/>
    <w:basedOn w:val="Normal"/>
    <w:rsid w:val="006551FC"/>
    <w:pPr>
      <w:spacing w:before="100" w:beforeAutospacing="1" w:after="100" w:afterAutospacing="1"/>
      <w:ind w:firstLine="0"/>
      <w:jc w:val="center"/>
      <w:textAlignment w:val="center"/>
    </w:pPr>
    <w:rPr>
      <w:rFonts w:eastAsia="Times New Roman" w:cs="Times New Roman"/>
      <w:sz w:val="24"/>
      <w:szCs w:val="24"/>
    </w:rPr>
  </w:style>
  <w:style w:type="paragraph" w:customStyle="1" w:styleId="xl66">
    <w:name w:val="xl66"/>
    <w:basedOn w:val="Normal"/>
    <w:rsid w:val="006551FC"/>
    <w:pPr>
      <w:spacing w:before="100" w:beforeAutospacing="1" w:after="100" w:afterAutospacing="1"/>
      <w:ind w:firstLine="0"/>
      <w:jc w:val="center"/>
      <w:textAlignment w:val="center"/>
    </w:pPr>
    <w:rPr>
      <w:rFonts w:eastAsia="Times New Roman" w:cs="Times New Roman"/>
      <w:sz w:val="24"/>
      <w:szCs w:val="24"/>
    </w:rPr>
  </w:style>
  <w:style w:type="paragraph" w:customStyle="1" w:styleId="xl67">
    <w:name w:val="xl67"/>
    <w:basedOn w:val="Normal"/>
    <w:rsid w:val="006551F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sz w:val="16"/>
      <w:szCs w:val="16"/>
    </w:rPr>
  </w:style>
  <w:style w:type="paragraph" w:customStyle="1" w:styleId="xl68">
    <w:name w:val="xl68"/>
    <w:basedOn w:val="Normal"/>
    <w:rsid w:val="006551FC"/>
    <w:pPr>
      <w:pBdr>
        <w:top w:val="single" w:sz="4" w:space="0" w:color="auto"/>
        <w:left w:val="single" w:sz="4" w:space="0" w:color="auto"/>
        <w:bottom w:val="single" w:sz="4" w:space="0" w:color="auto"/>
        <w:right w:val="single" w:sz="4" w:space="0" w:color="auto"/>
      </w:pBdr>
      <w:shd w:val="clear" w:color="000000" w:fill="D8E8F0"/>
      <w:spacing w:before="100" w:beforeAutospacing="1" w:after="100" w:afterAutospacing="1"/>
      <w:ind w:firstLine="0"/>
      <w:jc w:val="center"/>
      <w:textAlignment w:val="center"/>
    </w:pPr>
    <w:rPr>
      <w:rFonts w:eastAsia="Times New Roman" w:cs="Times New Roman"/>
      <w:sz w:val="17"/>
      <w:szCs w:val="17"/>
    </w:rPr>
  </w:style>
  <w:style w:type="paragraph" w:customStyle="1" w:styleId="xl69">
    <w:name w:val="xl69"/>
    <w:basedOn w:val="Normal"/>
    <w:rsid w:val="006551FC"/>
    <w:pPr>
      <w:pBdr>
        <w:top w:val="single" w:sz="4" w:space="0" w:color="auto"/>
        <w:left w:val="single" w:sz="4" w:space="0" w:color="auto"/>
        <w:bottom w:val="single" w:sz="4" w:space="0" w:color="auto"/>
        <w:right w:val="single" w:sz="4" w:space="0" w:color="auto"/>
      </w:pBdr>
      <w:shd w:val="clear" w:color="000000" w:fill="D8E8F0"/>
      <w:spacing w:before="100" w:beforeAutospacing="1" w:after="100" w:afterAutospacing="1"/>
      <w:ind w:firstLine="0"/>
      <w:jc w:val="center"/>
      <w:textAlignment w:val="center"/>
    </w:pPr>
    <w:rPr>
      <w:rFonts w:ascii="Arial" w:eastAsia="Times New Roman" w:hAnsi="Arial" w:cs="Arial"/>
      <w:b/>
      <w:bCs/>
      <w:sz w:val="16"/>
      <w:szCs w:val="16"/>
    </w:rPr>
  </w:style>
  <w:style w:type="paragraph" w:customStyle="1" w:styleId="xl70">
    <w:name w:val="xl70"/>
    <w:basedOn w:val="Normal"/>
    <w:rsid w:val="006551F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6"/>
      <w:szCs w:val="16"/>
    </w:rPr>
  </w:style>
  <w:style w:type="paragraph" w:customStyle="1" w:styleId="xl71">
    <w:name w:val="xl71"/>
    <w:basedOn w:val="Normal"/>
    <w:rsid w:val="006551F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Symbol" w:eastAsia="Times New Roman" w:hAnsi="Symbol" w:cs="Times New Roman"/>
      <w:sz w:val="16"/>
      <w:szCs w:val="16"/>
    </w:rPr>
  </w:style>
  <w:style w:type="paragraph" w:customStyle="1" w:styleId="xl72">
    <w:name w:val="xl72"/>
    <w:basedOn w:val="Normal"/>
    <w:rsid w:val="006551F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6"/>
      <w:szCs w:val="16"/>
    </w:rPr>
  </w:style>
  <w:style w:type="paragraph" w:customStyle="1" w:styleId="xl73">
    <w:name w:val="xl73"/>
    <w:basedOn w:val="Normal"/>
    <w:rsid w:val="006551FC"/>
    <w:pPr>
      <w:pBdr>
        <w:top w:val="single" w:sz="4" w:space="0" w:color="auto"/>
        <w:left w:val="single" w:sz="4" w:space="0" w:color="auto"/>
        <w:bottom w:val="single" w:sz="4" w:space="0" w:color="auto"/>
        <w:right w:val="single" w:sz="4" w:space="0" w:color="auto"/>
      </w:pBdr>
      <w:shd w:val="clear" w:color="000000" w:fill="D8E8F0"/>
      <w:spacing w:before="100" w:beforeAutospacing="1" w:after="100" w:afterAutospacing="1"/>
      <w:ind w:firstLine="0"/>
      <w:jc w:val="center"/>
      <w:textAlignment w:val="center"/>
    </w:pPr>
    <w:rPr>
      <w:rFonts w:ascii="Arial" w:eastAsia="Times New Roman" w:hAnsi="Arial" w:cs="Arial"/>
      <w:sz w:val="16"/>
      <w:szCs w:val="16"/>
    </w:rPr>
  </w:style>
  <w:style w:type="paragraph" w:customStyle="1" w:styleId="xl74">
    <w:name w:val="xl74"/>
    <w:basedOn w:val="Normal"/>
    <w:rsid w:val="006551FC"/>
    <w:pPr>
      <w:pBdr>
        <w:top w:val="single" w:sz="4" w:space="0" w:color="auto"/>
        <w:left w:val="single" w:sz="4" w:space="0" w:color="auto"/>
        <w:bottom w:val="single" w:sz="4" w:space="0" w:color="auto"/>
        <w:right w:val="single" w:sz="4" w:space="0" w:color="auto"/>
      </w:pBdr>
      <w:shd w:val="clear" w:color="000000" w:fill="D8E8F0"/>
      <w:spacing w:before="100" w:beforeAutospacing="1" w:after="100" w:afterAutospacing="1"/>
      <w:ind w:firstLine="0"/>
      <w:jc w:val="center"/>
      <w:textAlignment w:val="center"/>
    </w:pPr>
    <w:rPr>
      <w:rFonts w:ascii="Symbol" w:eastAsia="Times New Roman" w:hAnsi="Symbol" w:cs="Times New Roman"/>
      <w:sz w:val="16"/>
      <w:szCs w:val="16"/>
    </w:rPr>
  </w:style>
  <w:style w:type="paragraph" w:customStyle="1" w:styleId="xl75">
    <w:name w:val="xl75"/>
    <w:basedOn w:val="Normal"/>
    <w:rsid w:val="006551FC"/>
    <w:pPr>
      <w:pBdr>
        <w:top w:val="single" w:sz="4" w:space="0" w:color="auto"/>
        <w:left w:val="single" w:sz="4" w:space="0" w:color="auto"/>
        <w:bottom w:val="single" w:sz="4" w:space="0" w:color="auto"/>
        <w:right w:val="single" w:sz="4" w:space="0" w:color="auto"/>
      </w:pBdr>
      <w:shd w:val="clear" w:color="000000" w:fill="D8E8F0"/>
      <w:spacing w:before="100" w:beforeAutospacing="1" w:after="100" w:afterAutospacing="1"/>
      <w:ind w:firstLine="0"/>
      <w:jc w:val="center"/>
      <w:textAlignment w:val="center"/>
    </w:pPr>
    <w:rPr>
      <w:rFonts w:eastAsia="Times New Roman" w:cs="Times New Roman"/>
      <w:sz w:val="15"/>
      <w:szCs w:val="15"/>
    </w:rPr>
  </w:style>
  <w:style w:type="paragraph" w:customStyle="1" w:styleId="xl76">
    <w:name w:val="xl76"/>
    <w:basedOn w:val="Normal"/>
    <w:rsid w:val="006551FC"/>
    <w:pPr>
      <w:pBdr>
        <w:top w:val="single" w:sz="4" w:space="0" w:color="auto"/>
        <w:left w:val="single" w:sz="4" w:space="0" w:color="auto"/>
        <w:bottom w:val="single" w:sz="4" w:space="0" w:color="auto"/>
        <w:right w:val="single" w:sz="4" w:space="0" w:color="auto"/>
      </w:pBdr>
      <w:shd w:val="clear" w:color="000000" w:fill="D8E8F0"/>
      <w:spacing w:before="100" w:beforeAutospacing="1" w:after="100" w:afterAutospacing="1"/>
      <w:ind w:firstLine="0"/>
      <w:jc w:val="center"/>
      <w:textAlignment w:val="center"/>
    </w:pPr>
    <w:rPr>
      <w:rFonts w:eastAsia="Times New Roman" w:cs="Times New Roman"/>
      <w:sz w:val="16"/>
      <w:szCs w:val="16"/>
    </w:rPr>
  </w:style>
  <w:style w:type="paragraph" w:customStyle="1" w:styleId="xl77">
    <w:name w:val="xl77"/>
    <w:basedOn w:val="Normal"/>
    <w:rsid w:val="006551F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1"/>
      <w:szCs w:val="21"/>
    </w:rPr>
  </w:style>
  <w:style w:type="paragraph" w:customStyle="1" w:styleId="xl78">
    <w:name w:val="xl78"/>
    <w:basedOn w:val="Normal"/>
    <w:rsid w:val="006551FC"/>
    <w:pPr>
      <w:pBdr>
        <w:top w:val="single" w:sz="4" w:space="0" w:color="auto"/>
        <w:left w:val="single" w:sz="4" w:space="0" w:color="auto"/>
        <w:bottom w:val="single" w:sz="4" w:space="0" w:color="auto"/>
        <w:right w:val="single" w:sz="4" w:space="0" w:color="auto"/>
      </w:pBdr>
      <w:shd w:val="clear" w:color="000000" w:fill="D8E8F0"/>
      <w:spacing w:before="100" w:beforeAutospacing="1" w:after="100" w:afterAutospacing="1"/>
      <w:ind w:firstLine="0"/>
      <w:jc w:val="center"/>
      <w:textAlignment w:val="center"/>
    </w:pPr>
    <w:rPr>
      <w:rFonts w:ascii="Symbol" w:eastAsia="Times New Roman" w:hAnsi="Symbol" w:cs="Times New Roman"/>
      <w:sz w:val="18"/>
      <w:szCs w:val="18"/>
    </w:rPr>
  </w:style>
  <w:style w:type="paragraph" w:customStyle="1" w:styleId="xl79">
    <w:name w:val="xl79"/>
    <w:basedOn w:val="Normal"/>
    <w:rsid w:val="006551F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8"/>
      <w:szCs w:val="18"/>
    </w:rPr>
  </w:style>
  <w:style w:type="paragraph" w:customStyle="1" w:styleId="xl80">
    <w:name w:val="xl80"/>
    <w:basedOn w:val="Normal"/>
    <w:rsid w:val="006551F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5"/>
      <w:szCs w:val="15"/>
    </w:rPr>
  </w:style>
  <w:style w:type="paragraph" w:customStyle="1" w:styleId="xl81">
    <w:name w:val="xl81"/>
    <w:basedOn w:val="Normal"/>
    <w:rsid w:val="006551F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7"/>
      <w:szCs w:val="17"/>
    </w:rPr>
  </w:style>
  <w:style w:type="character" w:customStyle="1" w:styleId="articlecitationyear">
    <w:name w:val="articlecitation_year"/>
    <w:basedOn w:val="DefaultParagraphFont"/>
    <w:rsid w:val="005C1368"/>
  </w:style>
  <w:style w:type="character" w:styleId="Strong">
    <w:name w:val="Strong"/>
    <w:uiPriority w:val="22"/>
    <w:qFormat/>
    <w:rsid w:val="005C1368"/>
    <w:rPr>
      <w:b/>
      <w:bCs/>
    </w:rPr>
  </w:style>
  <w:style w:type="character" w:customStyle="1" w:styleId="printheaderlabel">
    <w:name w:val="printheaderlabel"/>
    <w:basedOn w:val="DefaultParagraphFont"/>
    <w:rsid w:val="00952704"/>
  </w:style>
  <w:style w:type="character" w:customStyle="1" w:styleId="ui-ncbitoggler-master-text">
    <w:name w:val="ui-ncbitoggler-master-text"/>
    <w:basedOn w:val="DefaultParagraphFont"/>
    <w:rsid w:val="00DD4D4B"/>
  </w:style>
  <w:style w:type="paragraph" w:customStyle="1" w:styleId="copyright">
    <w:name w:val="copyright"/>
    <w:basedOn w:val="Normal"/>
    <w:rsid w:val="00DD4D4B"/>
    <w:pPr>
      <w:spacing w:before="100" w:beforeAutospacing="1" w:after="100" w:afterAutospacing="1"/>
      <w:ind w:firstLine="0"/>
      <w:jc w:val="left"/>
    </w:pPr>
    <w:rPr>
      <w:rFonts w:eastAsia="Times New Roman" w:cs="Times New Roman"/>
      <w:sz w:val="24"/>
      <w:szCs w:val="24"/>
    </w:rPr>
  </w:style>
  <w:style w:type="character" w:customStyle="1" w:styleId="highwire-citation-authors">
    <w:name w:val="highwire-citation-authors"/>
    <w:basedOn w:val="DefaultParagraphFont"/>
    <w:rsid w:val="00DD4D4B"/>
  </w:style>
  <w:style w:type="character" w:customStyle="1" w:styleId="highwire-citation-author">
    <w:name w:val="highwire-citation-author"/>
    <w:basedOn w:val="DefaultParagraphFont"/>
    <w:rsid w:val="00DD4D4B"/>
  </w:style>
  <w:style w:type="character" w:customStyle="1" w:styleId="nlm-surname">
    <w:name w:val="nlm-surname"/>
    <w:basedOn w:val="DefaultParagraphFont"/>
    <w:rsid w:val="00DD4D4B"/>
  </w:style>
  <w:style w:type="character" w:customStyle="1" w:styleId="citation-et">
    <w:name w:val="citation-et"/>
    <w:basedOn w:val="DefaultParagraphFont"/>
    <w:rsid w:val="00DD4D4B"/>
  </w:style>
  <w:style w:type="character" w:customStyle="1" w:styleId="highwire-cite-metadata-journal">
    <w:name w:val="highwire-cite-metadata-journal"/>
    <w:basedOn w:val="DefaultParagraphFont"/>
    <w:rsid w:val="00DD4D4B"/>
  </w:style>
  <w:style w:type="character" w:customStyle="1" w:styleId="highwire-cite-metadata-year">
    <w:name w:val="highwire-cite-metadata-year"/>
    <w:basedOn w:val="DefaultParagraphFont"/>
    <w:rsid w:val="00DD4D4B"/>
  </w:style>
  <w:style w:type="character" w:customStyle="1" w:styleId="highwire-cite-metadata-volume">
    <w:name w:val="highwire-cite-metadata-volume"/>
    <w:basedOn w:val="DefaultParagraphFont"/>
    <w:rsid w:val="00DD4D4B"/>
  </w:style>
  <w:style w:type="character" w:customStyle="1" w:styleId="highwire-cite-metadata-pages">
    <w:name w:val="highwire-cite-metadata-pages"/>
    <w:basedOn w:val="DefaultParagraphFont"/>
    <w:rsid w:val="00DD4D4B"/>
  </w:style>
  <w:style w:type="character" w:customStyle="1" w:styleId="ref-title">
    <w:name w:val="ref-title"/>
    <w:basedOn w:val="DefaultParagraphFont"/>
    <w:rsid w:val="00FB4D54"/>
  </w:style>
  <w:style w:type="character" w:customStyle="1" w:styleId="ref-journal">
    <w:name w:val="ref-journal"/>
    <w:basedOn w:val="DefaultParagraphFont"/>
    <w:rsid w:val="00FB4D54"/>
  </w:style>
  <w:style w:type="character" w:customStyle="1" w:styleId="ref-vol">
    <w:name w:val="ref-vol"/>
    <w:basedOn w:val="DefaultParagraphFont"/>
    <w:rsid w:val="00FB4D54"/>
  </w:style>
  <w:style w:type="character" w:customStyle="1" w:styleId="meta-authors--limited">
    <w:name w:val="meta-authors--limited"/>
    <w:basedOn w:val="DefaultParagraphFont"/>
    <w:rsid w:val="00FB4D54"/>
  </w:style>
  <w:style w:type="character" w:customStyle="1" w:styleId="Subtitle1">
    <w:name w:val="Subtitle1"/>
    <w:basedOn w:val="DefaultParagraphFont"/>
    <w:rsid w:val="00FB4D54"/>
  </w:style>
  <w:style w:type="character" w:customStyle="1" w:styleId="text">
    <w:name w:val="text"/>
    <w:basedOn w:val="DefaultParagraphFont"/>
    <w:rsid w:val="00FB4D54"/>
  </w:style>
  <w:style w:type="character" w:customStyle="1" w:styleId="al-author-name-more">
    <w:name w:val="al-author-name-more"/>
    <w:basedOn w:val="DefaultParagraphFont"/>
    <w:rsid w:val="00FB4D54"/>
  </w:style>
  <w:style w:type="numbering" w:customStyle="1" w:styleId="NoList3">
    <w:name w:val="No List3"/>
    <w:next w:val="NoList"/>
    <w:uiPriority w:val="99"/>
    <w:semiHidden/>
    <w:unhideWhenUsed/>
    <w:rsid w:val="00FB4D54"/>
  </w:style>
  <w:style w:type="character" w:customStyle="1" w:styleId="current-selection">
    <w:name w:val="current-selection"/>
    <w:basedOn w:val="DefaultParagraphFont"/>
    <w:rsid w:val="00FB4D54"/>
  </w:style>
  <w:style w:type="table" w:customStyle="1" w:styleId="TableGrid2">
    <w:name w:val="Table Grid2"/>
    <w:basedOn w:val="TableNormal"/>
    <w:next w:val="TableGrid"/>
    <w:uiPriority w:val="59"/>
    <w:rsid w:val="00FB4D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citation">
    <w:name w:val="element-citation"/>
    <w:basedOn w:val="DefaultParagraphFont"/>
    <w:rsid w:val="00EE35E5"/>
  </w:style>
  <w:style w:type="character" w:customStyle="1" w:styleId="nowrap">
    <w:name w:val="nowrap"/>
    <w:basedOn w:val="DefaultParagraphFont"/>
    <w:rsid w:val="00EE35E5"/>
  </w:style>
  <w:style w:type="character" w:customStyle="1" w:styleId="title-text">
    <w:name w:val="title-text"/>
    <w:basedOn w:val="DefaultParagraphFont"/>
    <w:rsid w:val="009F5A8A"/>
  </w:style>
  <w:style w:type="paragraph" w:customStyle="1" w:styleId="BIEU">
    <w:name w:val="BIEU"/>
    <w:basedOn w:val="Caption"/>
    <w:autoRedefine/>
    <w:rsid w:val="00847539"/>
    <w:pPr>
      <w:spacing w:after="120"/>
    </w:pPr>
    <w:rPr>
      <w:rFonts w:ascii="Times New Roman" w:hAnsi="Times New Roman"/>
    </w:rPr>
  </w:style>
  <w:style w:type="paragraph" w:customStyle="1" w:styleId="Default">
    <w:name w:val="Default"/>
    <w:rsid w:val="00ED6FF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l-author-name">
    <w:name w:val="al-author-name"/>
    <w:basedOn w:val="DefaultParagraphFont"/>
    <w:rsid w:val="00C967F7"/>
  </w:style>
  <w:style w:type="character" w:styleId="CommentReference">
    <w:name w:val="annotation reference"/>
    <w:basedOn w:val="DefaultParagraphFont"/>
    <w:uiPriority w:val="99"/>
    <w:semiHidden/>
    <w:unhideWhenUsed/>
    <w:rsid w:val="003A647A"/>
    <w:rPr>
      <w:sz w:val="16"/>
      <w:szCs w:val="16"/>
    </w:rPr>
  </w:style>
  <w:style w:type="paragraph" w:styleId="CommentText">
    <w:name w:val="annotation text"/>
    <w:basedOn w:val="Normal"/>
    <w:link w:val="CommentTextChar"/>
    <w:uiPriority w:val="99"/>
    <w:semiHidden/>
    <w:unhideWhenUsed/>
    <w:rsid w:val="003A647A"/>
    <w:rPr>
      <w:sz w:val="20"/>
      <w:szCs w:val="20"/>
    </w:rPr>
  </w:style>
  <w:style w:type="character" w:customStyle="1" w:styleId="CommentTextChar">
    <w:name w:val="Comment Text Char"/>
    <w:basedOn w:val="DefaultParagraphFont"/>
    <w:link w:val="CommentText"/>
    <w:uiPriority w:val="99"/>
    <w:semiHidden/>
    <w:rsid w:val="003A647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A647A"/>
    <w:rPr>
      <w:b/>
      <w:bCs/>
    </w:rPr>
  </w:style>
  <w:style w:type="character" w:customStyle="1" w:styleId="CommentSubjectChar">
    <w:name w:val="Comment Subject Char"/>
    <w:basedOn w:val="CommentTextChar"/>
    <w:link w:val="CommentSubject"/>
    <w:uiPriority w:val="99"/>
    <w:semiHidden/>
    <w:rsid w:val="003A647A"/>
    <w:rPr>
      <w:rFonts w:ascii="Times New Roman" w:hAnsi="Times New Roman"/>
      <w:b/>
      <w:bCs/>
      <w:sz w:val="20"/>
      <w:szCs w:val="20"/>
    </w:rPr>
  </w:style>
  <w:style w:type="paragraph" w:customStyle="1" w:styleId="Hnh-Biu">
    <w:name w:val="Hình - Biểu"/>
    <w:basedOn w:val="Caption"/>
    <w:autoRedefine/>
    <w:rsid w:val="00737E6F"/>
    <w:rPr>
      <w:rFonts w:ascii="Times New Roman Bold" w:hAnsi="Times New Roman Bold"/>
      <w:i w:val="0"/>
    </w:rPr>
  </w:style>
  <w:style w:type="character" w:customStyle="1" w:styleId="UnresolvedMention1">
    <w:name w:val="Unresolved Mention1"/>
    <w:basedOn w:val="DefaultParagraphFont"/>
    <w:uiPriority w:val="99"/>
    <w:semiHidden/>
    <w:unhideWhenUsed/>
    <w:rsid w:val="00156E1D"/>
    <w:rPr>
      <w:color w:val="605E5C"/>
      <w:shd w:val="clear" w:color="auto" w:fill="E1DFDD"/>
    </w:rPr>
  </w:style>
  <w:style w:type="paragraph" w:styleId="Revision">
    <w:name w:val="Revision"/>
    <w:hidden/>
    <w:uiPriority w:val="99"/>
    <w:semiHidden/>
    <w:rsid w:val="001972E1"/>
    <w:pPr>
      <w:spacing w:after="0" w:line="240" w:lineRule="auto"/>
    </w:pPr>
    <w:rPr>
      <w:rFonts w:ascii="Times New Roman" w:hAnsi="Times New Roman"/>
      <w:sz w:val="26"/>
    </w:rPr>
  </w:style>
  <w:style w:type="numbering" w:customStyle="1" w:styleId="NoList4">
    <w:name w:val="No List4"/>
    <w:next w:val="NoList"/>
    <w:uiPriority w:val="99"/>
    <w:semiHidden/>
    <w:unhideWhenUsed/>
    <w:rsid w:val="004B255E"/>
  </w:style>
  <w:style w:type="paragraph" w:customStyle="1" w:styleId="A">
    <w:name w:val="A"/>
    <w:basedOn w:val="Normal"/>
    <w:rsid w:val="004B255E"/>
    <w:pPr>
      <w:ind w:firstLine="0"/>
      <w:jc w:val="center"/>
    </w:pPr>
    <w:rPr>
      <w:rFonts w:eastAsia="Calibri" w:cs="Times New Roman"/>
      <w:b/>
      <w:sz w:val="32"/>
      <w:szCs w:val="32"/>
    </w:rPr>
  </w:style>
  <w:style w:type="character" w:customStyle="1" w:styleId="articlecitationvolume">
    <w:name w:val="articlecitation_volume"/>
    <w:basedOn w:val="DefaultParagraphFont"/>
    <w:rsid w:val="004B255E"/>
  </w:style>
  <w:style w:type="character" w:customStyle="1" w:styleId="articlecitationpages">
    <w:name w:val="articlecitation_pages"/>
    <w:basedOn w:val="DefaultParagraphFont"/>
    <w:rsid w:val="004B255E"/>
  </w:style>
  <w:style w:type="character" w:customStyle="1" w:styleId="cit">
    <w:name w:val="cit"/>
    <w:basedOn w:val="DefaultParagraphFont"/>
    <w:rsid w:val="004B255E"/>
  </w:style>
  <w:style w:type="character" w:customStyle="1" w:styleId="highwire-cite-metadata-date">
    <w:name w:val="highwire-cite-metadata-date"/>
    <w:basedOn w:val="DefaultParagraphFont"/>
    <w:rsid w:val="004B255E"/>
  </w:style>
  <w:style w:type="character" w:customStyle="1" w:styleId="highwire-cite-metadata-issue">
    <w:name w:val="highwire-cite-metadata-issue"/>
    <w:basedOn w:val="DefaultParagraphFont"/>
    <w:rsid w:val="004B255E"/>
  </w:style>
  <w:style w:type="character" w:customStyle="1" w:styleId="cit-auth">
    <w:name w:val="cit-auth"/>
    <w:basedOn w:val="DefaultParagraphFont"/>
    <w:rsid w:val="004B255E"/>
  </w:style>
  <w:style w:type="character" w:customStyle="1" w:styleId="cit-article-title">
    <w:name w:val="cit-article-title"/>
    <w:basedOn w:val="DefaultParagraphFont"/>
    <w:rsid w:val="004B255E"/>
  </w:style>
  <w:style w:type="character" w:customStyle="1" w:styleId="cit-pub-date">
    <w:name w:val="cit-pub-date"/>
    <w:basedOn w:val="DefaultParagraphFont"/>
    <w:rsid w:val="004B255E"/>
  </w:style>
  <w:style w:type="character" w:customStyle="1" w:styleId="cit-vol">
    <w:name w:val="cit-vol"/>
    <w:basedOn w:val="DefaultParagraphFont"/>
    <w:rsid w:val="004B255E"/>
  </w:style>
  <w:style w:type="character" w:customStyle="1" w:styleId="cit-fpage">
    <w:name w:val="cit-fpage"/>
    <w:basedOn w:val="DefaultParagraphFont"/>
    <w:rsid w:val="004B255E"/>
  </w:style>
  <w:style w:type="character" w:customStyle="1" w:styleId="cit-lpage">
    <w:name w:val="cit-lpage"/>
    <w:basedOn w:val="DefaultParagraphFont"/>
    <w:rsid w:val="004B255E"/>
  </w:style>
  <w:style w:type="character" w:customStyle="1" w:styleId="cit-supplement">
    <w:name w:val="cit-supplement"/>
    <w:basedOn w:val="DefaultParagraphFont"/>
    <w:rsid w:val="004B255E"/>
  </w:style>
  <w:style w:type="character" w:customStyle="1" w:styleId="xref-sep">
    <w:name w:val="xref-sep"/>
    <w:basedOn w:val="DefaultParagraphFont"/>
    <w:rsid w:val="004B255E"/>
  </w:style>
  <w:style w:type="paragraph" w:customStyle="1" w:styleId="h">
    <w:name w:val="h"/>
    <w:basedOn w:val="Normal"/>
    <w:rsid w:val="004B255E"/>
    <w:pPr>
      <w:widowControl w:val="0"/>
      <w:overflowPunct w:val="0"/>
      <w:autoSpaceDE w:val="0"/>
      <w:autoSpaceDN w:val="0"/>
      <w:adjustRightInd w:val="0"/>
      <w:ind w:firstLine="0"/>
      <w:jc w:val="center"/>
    </w:pPr>
    <w:rPr>
      <w:rFonts w:eastAsia="Calibri" w:cs="Times New Roman"/>
      <w:sz w:val="28"/>
      <w:szCs w:val="28"/>
    </w:rPr>
  </w:style>
  <w:style w:type="paragraph" w:customStyle="1" w:styleId="0">
    <w:name w:val="0"/>
    <w:basedOn w:val="Normal"/>
    <w:rsid w:val="004B255E"/>
    <w:pPr>
      <w:widowControl w:val="0"/>
      <w:ind w:firstLine="0"/>
      <w:jc w:val="center"/>
    </w:pPr>
    <w:rPr>
      <w:rFonts w:eastAsia="Calibri" w:cs="Times New Roman"/>
      <w:sz w:val="28"/>
      <w:szCs w:val="28"/>
    </w:rPr>
  </w:style>
  <w:style w:type="character" w:customStyle="1" w:styleId="journalname">
    <w:name w:val="journalname"/>
    <w:basedOn w:val="DefaultParagraphFont"/>
    <w:rsid w:val="004B255E"/>
  </w:style>
  <w:style w:type="character" w:customStyle="1" w:styleId="journalnumber">
    <w:name w:val="journalnumber"/>
    <w:basedOn w:val="DefaultParagraphFont"/>
    <w:rsid w:val="004B255E"/>
  </w:style>
  <w:style w:type="character" w:customStyle="1" w:styleId="cite-pages">
    <w:name w:val="cite-pages"/>
    <w:basedOn w:val="DefaultParagraphFont"/>
    <w:rsid w:val="004B255E"/>
  </w:style>
  <w:style w:type="character" w:customStyle="1" w:styleId="cite-month-year">
    <w:name w:val="cite-month-year"/>
    <w:basedOn w:val="DefaultParagraphFont"/>
    <w:rsid w:val="004B255E"/>
  </w:style>
  <w:style w:type="paragraph" w:styleId="HTMLPreformatted">
    <w:name w:val="HTML Preformatted"/>
    <w:basedOn w:val="Normal"/>
    <w:link w:val="HTMLPreformattedChar"/>
    <w:uiPriority w:val="99"/>
    <w:unhideWhenUsed/>
    <w:rsid w:val="004B2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B255E"/>
    <w:rPr>
      <w:rFonts w:ascii="Courier New" w:eastAsia="Times New Roman" w:hAnsi="Courier New" w:cs="Courier New"/>
      <w:sz w:val="20"/>
      <w:szCs w:val="20"/>
    </w:rPr>
  </w:style>
  <w:style w:type="paragraph" w:customStyle="1" w:styleId="A1">
    <w:name w:val="A1"/>
    <w:basedOn w:val="Normal"/>
    <w:rsid w:val="004B255E"/>
    <w:pPr>
      <w:ind w:firstLine="0"/>
    </w:pPr>
    <w:rPr>
      <w:rFonts w:eastAsia="Calibri" w:cs="Times New Roman"/>
      <w:b/>
      <w:sz w:val="28"/>
      <w:szCs w:val="28"/>
    </w:rPr>
  </w:style>
  <w:style w:type="table" w:customStyle="1" w:styleId="TableGrid3">
    <w:name w:val="Table Grid3"/>
    <w:basedOn w:val="TableNormal"/>
    <w:next w:val="TableGrid"/>
    <w:uiPriority w:val="39"/>
    <w:rsid w:val="004B255E"/>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anghi">
    <w:name w:val="Bang hi"/>
    <w:basedOn w:val="Normal"/>
    <w:rsid w:val="004B255E"/>
    <w:pPr>
      <w:shd w:val="clear" w:color="auto" w:fill="FFFFFF"/>
      <w:ind w:firstLine="0"/>
      <w:jc w:val="center"/>
    </w:pPr>
    <w:rPr>
      <w:rFonts w:eastAsia="Times New Roman" w:cs="Times New Roman"/>
      <w:b/>
      <w:sz w:val="28"/>
      <w:szCs w:val="28"/>
    </w:rPr>
  </w:style>
  <w:style w:type="paragraph" w:customStyle="1" w:styleId="Bang">
    <w:name w:val="Bang"/>
    <w:basedOn w:val="Normal"/>
    <w:rsid w:val="004B255E"/>
    <w:pPr>
      <w:tabs>
        <w:tab w:val="left" w:pos="993"/>
      </w:tabs>
      <w:ind w:firstLine="0"/>
      <w:jc w:val="center"/>
    </w:pPr>
    <w:rPr>
      <w:rFonts w:eastAsia="Calibri" w:cs="Times New Roman"/>
      <w:b/>
      <w:sz w:val="28"/>
      <w:szCs w:val="28"/>
    </w:rPr>
  </w:style>
  <w:style w:type="character" w:customStyle="1" w:styleId="citation-abbreviation">
    <w:name w:val="citation-abbreviation"/>
    <w:basedOn w:val="DefaultParagraphFont"/>
    <w:rsid w:val="004B255E"/>
  </w:style>
  <w:style w:type="character" w:customStyle="1" w:styleId="citation-publication-date">
    <w:name w:val="citation-publication-date"/>
    <w:basedOn w:val="DefaultParagraphFont"/>
    <w:rsid w:val="004B255E"/>
  </w:style>
  <w:style w:type="character" w:customStyle="1" w:styleId="citation-volume">
    <w:name w:val="citation-volume"/>
    <w:basedOn w:val="DefaultParagraphFont"/>
    <w:rsid w:val="004B255E"/>
  </w:style>
  <w:style w:type="character" w:customStyle="1" w:styleId="citation-issue">
    <w:name w:val="citation-issue"/>
    <w:basedOn w:val="DefaultParagraphFont"/>
    <w:rsid w:val="004B255E"/>
  </w:style>
  <w:style w:type="character" w:customStyle="1" w:styleId="citation-flpages">
    <w:name w:val="citation-flpages"/>
    <w:basedOn w:val="DefaultParagraphFont"/>
    <w:rsid w:val="004B255E"/>
  </w:style>
  <w:style w:type="table" w:customStyle="1" w:styleId="TableGrid11">
    <w:name w:val="Table Grid11"/>
    <w:basedOn w:val="TableNormal"/>
    <w:next w:val="TableGrid"/>
    <w:uiPriority w:val="39"/>
    <w:rsid w:val="004B25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B25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lab">
    <w:name w:val="collab"/>
    <w:rsid w:val="004B255E"/>
  </w:style>
  <w:style w:type="character" w:customStyle="1" w:styleId="nlm-given-names">
    <w:name w:val="nlm-given-names"/>
    <w:rsid w:val="004B255E"/>
  </w:style>
  <w:style w:type="character" w:customStyle="1" w:styleId="st">
    <w:name w:val="st"/>
    <w:rsid w:val="004B255E"/>
  </w:style>
  <w:style w:type="character" w:customStyle="1" w:styleId="xref">
    <w:name w:val="xref"/>
    <w:rsid w:val="004B255E"/>
  </w:style>
  <w:style w:type="character" w:customStyle="1" w:styleId="gen">
    <w:name w:val="gen"/>
    <w:rsid w:val="004B255E"/>
  </w:style>
  <w:style w:type="character" w:customStyle="1" w:styleId="ref-iss">
    <w:name w:val="ref-iss"/>
    <w:rsid w:val="004B255E"/>
  </w:style>
  <w:style w:type="paragraph" w:styleId="EndnoteText">
    <w:name w:val="endnote text"/>
    <w:basedOn w:val="Normal"/>
    <w:link w:val="EndnoteTextChar"/>
    <w:uiPriority w:val="99"/>
    <w:semiHidden/>
    <w:unhideWhenUsed/>
    <w:rsid w:val="004B255E"/>
    <w:pPr>
      <w:spacing w:after="200"/>
      <w:ind w:firstLine="0"/>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4B255E"/>
    <w:rPr>
      <w:rFonts w:ascii="Calibri" w:eastAsia="Calibri" w:hAnsi="Calibri" w:cs="Times New Roman"/>
      <w:sz w:val="20"/>
      <w:szCs w:val="20"/>
    </w:rPr>
  </w:style>
  <w:style w:type="character" w:styleId="EndnoteReference">
    <w:name w:val="endnote reference"/>
    <w:uiPriority w:val="99"/>
    <w:semiHidden/>
    <w:unhideWhenUsed/>
    <w:rsid w:val="004B255E"/>
    <w:rPr>
      <w:vertAlign w:val="superscript"/>
    </w:rPr>
  </w:style>
  <w:style w:type="character" w:customStyle="1" w:styleId="author">
    <w:name w:val="author"/>
    <w:rsid w:val="004B255E"/>
  </w:style>
  <w:style w:type="character" w:customStyle="1" w:styleId="articletitle">
    <w:name w:val="articletitle"/>
    <w:rsid w:val="004B255E"/>
  </w:style>
  <w:style w:type="character" w:customStyle="1" w:styleId="journaltitle">
    <w:name w:val="journaltitle"/>
    <w:rsid w:val="004B255E"/>
  </w:style>
  <w:style w:type="character" w:customStyle="1" w:styleId="pubyear">
    <w:name w:val="pubyear"/>
    <w:rsid w:val="004B255E"/>
  </w:style>
  <w:style w:type="character" w:customStyle="1" w:styleId="vol">
    <w:name w:val="vol"/>
    <w:rsid w:val="004B255E"/>
  </w:style>
  <w:style w:type="character" w:customStyle="1" w:styleId="pagefirst">
    <w:name w:val="pagefirst"/>
    <w:rsid w:val="004B255E"/>
  </w:style>
  <w:style w:type="character" w:customStyle="1" w:styleId="pagelast">
    <w:name w:val="pagelast"/>
    <w:rsid w:val="004B255E"/>
  </w:style>
  <w:style w:type="character" w:customStyle="1" w:styleId="table-captionlabel">
    <w:name w:val="table-caption__label"/>
    <w:rsid w:val="004B255E"/>
  </w:style>
  <w:style w:type="character" w:customStyle="1" w:styleId="jrnl">
    <w:name w:val="jrnl"/>
    <w:rsid w:val="004B255E"/>
  </w:style>
  <w:style w:type="character" w:customStyle="1" w:styleId="titledefault">
    <w:name w:val="title_default"/>
    <w:rsid w:val="004B255E"/>
  </w:style>
  <w:style w:type="paragraph" w:customStyle="1" w:styleId="Bieu0">
    <w:name w:val="Bieu"/>
    <w:basedOn w:val="Normal"/>
    <w:rsid w:val="004B255E"/>
    <w:pPr>
      <w:ind w:firstLine="0"/>
      <w:jc w:val="center"/>
    </w:pPr>
    <w:rPr>
      <w:rFonts w:eastAsia="Calibri" w:cs="Times New Roman"/>
      <w:b/>
      <w:sz w:val="28"/>
      <w:szCs w:val="28"/>
    </w:rPr>
  </w:style>
  <w:style w:type="paragraph" w:customStyle="1" w:styleId="Normal1">
    <w:name w:val="Normal1"/>
    <w:rsid w:val="004B255E"/>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rPr>
  </w:style>
  <w:style w:type="paragraph" w:customStyle="1" w:styleId="2">
    <w:name w:val="2"/>
    <w:basedOn w:val="ListParagraph"/>
    <w:rsid w:val="004B255E"/>
    <w:pPr>
      <w:widowControl w:val="0"/>
      <w:ind w:left="0" w:firstLine="0"/>
    </w:pPr>
    <w:rPr>
      <w:rFonts w:eastAsia="Calibri" w:cs="Times New Roman"/>
      <w:b/>
      <w:sz w:val="28"/>
      <w:szCs w:val="28"/>
    </w:rPr>
  </w:style>
  <w:style w:type="paragraph" w:customStyle="1" w:styleId="4">
    <w:name w:val=".4"/>
    <w:basedOn w:val="Normal"/>
    <w:rsid w:val="004B255E"/>
    <w:pPr>
      <w:widowControl w:val="0"/>
      <w:autoSpaceDE w:val="0"/>
      <w:autoSpaceDN w:val="0"/>
      <w:adjustRightInd w:val="0"/>
      <w:ind w:firstLine="0"/>
    </w:pPr>
    <w:rPr>
      <w:rFonts w:cs="Times New Roman"/>
      <w:b/>
      <w:i/>
      <w:sz w:val="28"/>
      <w:szCs w:val="28"/>
    </w:rPr>
  </w:style>
  <w:style w:type="paragraph" w:customStyle="1" w:styleId="Q">
    <w:name w:val="Q"/>
    <w:basedOn w:val="Normal"/>
    <w:rsid w:val="004B255E"/>
    <w:pPr>
      <w:widowControl w:val="0"/>
    </w:pPr>
    <w:rPr>
      <w:rFonts w:cs="Times New Roman"/>
      <w:sz w:val="28"/>
      <w:szCs w:val="28"/>
    </w:rPr>
  </w:style>
  <w:style w:type="paragraph" w:customStyle="1" w:styleId="--">
    <w:name w:val="--"/>
    <w:basedOn w:val="ListParagraph"/>
    <w:rsid w:val="004B255E"/>
    <w:pPr>
      <w:widowControl w:val="0"/>
      <w:tabs>
        <w:tab w:val="left" w:pos="1008"/>
      </w:tabs>
      <w:autoSpaceDE w:val="0"/>
      <w:autoSpaceDN w:val="0"/>
      <w:adjustRightInd w:val="0"/>
      <w:spacing w:line="372" w:lineRule="auto"/>
      <w:ind w:left="0" w:firstLine="826"/>
      <w:contextualSpacing w:val="0"/>
    </w:pPr>
    <w:rPr>
      <w:rFonts w:cs="Times New Roman"/>
      <w:sz w:val="28"/>
      <w:szCs w:val="28"/>
    </w:rPr>
  </w:style>
  <w:style w:type="character" w:customStyle="1" w:styleId="normal10">
    <w:name w:val="normal1"/>
    <w:basedOn w:val="DefaultParagraphFont"/>
    <w:rsid w:val="004B255E"/>
    <w:rPr>
      <w:rFonts w:ascii="Arial" w:hAnsi="Arial" w:cs="Arial" w:hint="default"/>
      <w:color w:val="000000"/>
      <w:sz w:val="20"/>
      <w:szCs w:val="20"/>
    </w:rPr>
  </w:style>
  <w:style w:type="character" w:customStyle="1" w:styleId="result">
    <w:name w:val="result"/>
    <w:basedOn w:val="DefaultParagraphFont"/>
    <w:rsid w:val="004B255E"/>
    <w:rPr>
      <w:color w:val="000080"/>
    </w:rPr>
  </w:style>
  <w:style w:type="character" w:customStyle="1" w:styleId="warning">
    <w:name w:val="warning"/>
    <w:basedOn w:val="DefaultParagraphFont"/>
    <w:rsid w:val="004B255E"/>
    <w:rPr>
      <w:color w:val="FF0000"/>
    </w:rPr>
  </w:style>
  <w:style w:type="numbering" w:customStyle="1" w:styleId="NoList11">
    <w:name w:val="No List11"/>
    <w:next w:val="NoList"/>
    <w:uiPriority w:val="99"/>
    <w:semiHidden/>
    <w:unhideWhenUsed/>
    <w:rsid w:val="004B255E"/>
  </w:style>
  <w:style w:type="numbering" w:customStyle="1" w:styleId="NoList21">
    <w:name w:val="No List21"/>
    <w:next w:val="NoList"/>
    <w:uiPriority w:val="99"/>
    <w:semiHidden/>
    <w:unhideWhenUsed/>
    <w:rsid w:val="004B255E"/>
  </w:style>
  <w:style w:type="numbering" w:customStyle="1" w:styleId="NoList31">
    <w:name w:val="No List31"/>
    <w:next w:val="NoList"/>
    <w:uiPriority w:val="99"/>
    <w:semiHidden/>
    <w:unhideWhenUsed/>
    <w:rsid w:val="004B255E"/>
  </w:style>
  <w:style w:type="paragraph" w:customStyle="1" w:styleId="newfig">
    <w:name w:val="newfig"/>
    <w:basedOn w:val="Caption"/>
    <w:link w:val="newfigChar"/>
    <w:qFormat/>
    <w:rsid w:val="006729B2"/>
    <w:pPr>
      <w:spacing w:before="120" w:after="120" w:line="360" w:lineRule="auto"/>
    </w:pPr>
    <w:rPr>
      <w:bCs w:val="0"/>
      <w:iCs w:val="0"/>
      <w:sz w:val="26"/>
    </w:rPr>
  </w:style>
  <w:style w:type="character" w:customStyle="1" w:styleId="newfigChar">
    <w:name w:val="newfig Char"/>
    <w:basedOn w:val="DefaultParagraphFont"/>
    <w:link w:val="newfig"/>
    <w:rsid w:val="006729B2"/>
    <w:rPr>
      <w:rFonts w:ascii="Times New Roman Italic" w:eastAsia="Times New Roman" w:hAnsi="Times New Roman Italic" w:cs="Times New Roman"/>
      <w:b/>
      <w:i/>
      <w:noProof/>
      <w:spacing w:val="-6"/>
      <w:sz w:val="26"/>
      <w:szCs w:val="26"/>
      <w:lang w:val="nb-NO" w:eastAsia="x-none"/>
    </w:rPr>
  </w:style>
  <w:style w:type="paragraph" w:customStyle="1" w:styleId="newtable">
    <w:name w:val="newtable"/>
    <w:basedOn w:val="Normal"/>
    <w:link w:val="newtableChar"/>
    <w:qFormat/>
    <w:rsid w:val="001D7FE0"/>
    <w:pPr>
      <w:spacing w:before="120" w:line="360" w:lineRule="auto"/>
      <w:ind w:firstLine="720"/>
      <w:jc w:val="center"/>
    </w:pPr>
    <w:rPr>
      <w:rFonts w:eastAsiaTheme="minorEastAsia" w:cs="Times New Roman"/>
      <w:b/>
      <w:i/>
      <w:sz w:val="26"/>
      <w:lang w:val="nb-NO"/>
    </w:rPr>
  </w:style>
  <w:style w:type="character" w:customStyle="1" w:styleId="newtableChar">
    <w:name w:val="newtable Char"/>
    <w:basedOn w:val="DefaultParagraphFont"/>
    <w:link w:val="newtable"/>
    <w:rsid w:val="001D7FE0"/>
    <w:rPr>
      <w:rFonts w:ascii="Times New Roman" w:eastAsiaTheme="minorEastAsia" w:hAnsi="Times New Roman" w:cs="Times New Roman"/>
      <w:b/>
      <w:i/>
      <w:sz w:val="26"/>
      <w:lang w:val="nb-NO"/>
    </w:rPr>
  </w:style>
  <w:style w:type="character" w:customStyle="1" w:styleId="normaltextrun">
    <w:name w:val="normaltextrun"/>
    <w:basedOn w:val="DefaultParagraphFont"/>
    <w:rsid w:val="00E022F7"/>
  </w:style>
  <w:style w:type="character" w:customStyle="1" w:styleId="eop">
    <w:name w:val="eop"/>
    <w:basedOn w:val="DefaultParagraphFont"/>
    <w:rsid w:val="00E022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6574">
      <w:bodyDiv w:val="1"/>
      <w:marLeft w:val="0"/>
      <w:marRight w:val="0"/>
      <w:marTop w:val="0"/>
      <w:marBottom w:val="0"/>
      <w:divBdr>
        <w:top w:val="none" w:sz="0" w:space="0" w:color="auto"/>
        <w:left w:val="none" w:sz="0" w:space="0" w:color="auto"/>
        <w:bottom w:val="none" w:sz="0" w:space="0" w:color="auto"/>
        <w:right w:val="none" w:sz="0" w:space="0" w:color="auto"/>
      </w:divBdr>
    </w:div>
    <w:div w:id="59181251">
      <w:bodyDiv w:val="1"/>
      <w:marLeft w:val="0"/>
      <w:marRight w:val="0"/>
      <w:marTop w:val="0"/>
      <w:marBottom w:val="0"/>
      <w:divBdr>
        <w:top w:val="none" w:sz="0" w:space="0" w:color="auto"/>
        <w:left w:val="none" w:sz="0" w:space="0" w:color="auto"/>
        <w:bottom w:val="none" w:sz="0" w:space="0" w:color="auto"/>
        <w:right w:val="none" w:sz="0" w:space="0" w:color="auto"/>
      </w:divBdr>
    </w:div>
    <w:div w:id="60448696">
      <w:bodyDiv w:val="1"/>
      <w:marLeft w:val="0"/>
      <w:marRight w:val="0"/>
      <w:marTop w:val="0"/>
      <w:marBottom w:val="0"/>
      <w:divBdr>
        <w:top w:val="none" w:sz="0" w:space="0" w:color="auto"/>
        <w:left w:val="none" w:sz="0" w:space="0" w:color="auto"/>
        <w:bottom w:val="none" w:sz="0" w:space="0" w:color="auto"/>
        <w:right w:val="none" w:sz="0" w:space="0" w:color="auto"/>
      </w:divBdr>
    </w:div>
    <w:div w:id="62990899">
      <w:bodyDiv w:val="1"/>
      <w:marLeft w:val="0"/>
      <w:marRight w:val="0"/>
      <w:marTop w:val="0"/>
      <w:marBottom w:val="0"/>
      <w:divBdr>
        <w:top w:val="none" w:sz="0" w:space="0" w:color="auto"/>
        <w:left w:val="none" w:sz="0" w:space="0" w:color="auto"/>
        <w:bottom w:val="none" w:sz="0" w:space="0" w:color="auto"/>
        <w:right w:val="none" w:sz="0" w:space="0" w:color="auto"/>
      </w:divBdr>
    </w:div>
    <w:div w:id="69161989">
      <w:bodyDiv w:val="1"/>
      <w:marLeft w:val="0"/>
      <w:marRight w:val="0"/>
      <w:marTop w:val="0"/>
      <w:marBottom w:val="0"/>
      <w:divBdr>
        <w:top w:val="none" w:sz="0" w:space="0" w:color="auto"/>
        <w:left w:val="none" w:sz="0" w:space="0" w:color="auto"/>
        <w:bottom w:val="none" w:sz="0" w:space="0" w:color="auto"/>
        <w:right w:val="none" w:sz="0" w:space="0" w:color="auto"/>
      </w:divBdr>
    </w:div>
    <w:div w:id="73167095">
      <w:bodyDiv w:val="1"/>
      <w:marLeft w:val="0"/>
      <w:marRight w:val="0"/>
      <w:marTop w:val="0"/>
      <w:marBottom w:val="0"/>
      <w:divBdr>
        <w:top w:val="none" w:sz="0" w:space="0" w:color="auto"/>
        <w:left w:val="none" w:sz="0" w:space="0" w:color="auto"/>
        <w:bottom w:val="none" w:sz="0" w:space="0" w:color="auto"/>
        <w:right w:val="none" w:sz="0" w:space="0" w:color="auto"/>
      </w:divBdr>
      <w:divsChild>
        <w:div w:id="46418916">
          <w:marLeft w:val="-113"/>
          <w:marRight w:val="-113"/>
          <w:marTop w:val="0"/>
          <w:marBottom w:val="0"/>
          <w:divBdr>
            <w:top w:val="none" w:sz="0" w:space="0" w:color="auto"/>
            <w:left w:val="none" w:sz="0" w:space="0" w:color="auto"/>
            <w:bottom w:val="none" w:sz="0" w:space="0" w:color="auto"/>
            <w:right w:val="none" w:sz="0" w:space="0" w:color="auto"/>
          </w:divBdr>
          <w:divsChild>
            <w:div w:id="979924006">
              <w:marLeft w:val="0"/>
              <w:marRight w:val="0"/>
              <w:marTop w:val="0"/>
              <w:marBottom w:val="0"/>
              <w:divBdr>
                <w:top w:val="single" w:sz="6" w:space="0" w:color="CCCCCC"/>
                <w:left w:val="single" w:sz="6" w:space="0" w:color="CCCCCC"/>
                <w:bottom w:val="single" w:sz="6" w:space="0" w:color="CCCCCC"/>
                <w:right w:val="single" w:sz="6" w:space="0" w:color="CCCCCC"/>
              </w:divBdr>
              <w:divsChild>
                <w:div w:id="1241136978">
                  <w:marLeft w:val="0"/>
                  <w:marRight w:val="0"/>
                  <w:marTop w:val="0"/>
                  <w:marBottom w:val="0"/>
                  <w:divBdr>
                    <w:top w:val="none" w:sz="0" w:space="0" w:color="auto"/>
                    <w:left w:val="none" w:sz="0" w:space="0" w:color="auto"/>
                    <w:bottom w:val="none" w:sz="0" w:space="0" w:color="auto"/>
                    <w:right w:val="none" w:sz="0" w:space="0" w:color="auto"/>
                  </w:divBdr>
                  <w:divsChild>
                    <w:div w:id="793213922">
                      <w:marLeft w:val="0"/>
                      <w:marRight w:val="0"/>
                      <w:marTop w:val="0"/>
                      <w:marBottom w:val="0"/>
                      <w:divBdr>
                        <w:top w:val="none" w:sz="0" w:space="0" w:color="auto"/>
                        <w:left w:val="none" w:sz="0" w:space="0" w:color="auto"/>
                        <w:bottom w:val="none" w:sz="0" w:space="0" w:color="auto"/>
                        <w:right w:val="none" w:sz="0" w:space="0" w:color="auto"/>
                      </w:divBdr>
                      <w:divsChild>
                        <w:div w:id="1918053817">
                          <w:marLeft w:val="0"/>
                          <w:marRight w:val="0"/>
                          <w:marTop w:val="0"/>
                          <w:marBottom w:val="0"/>
                          <w:divBdr>
                            <w:top w:val="none" w:sz="0" w:space="0" w:color="auto"/>
                            <w:left w:val="none" w:sz="0" w:space="0" w:color="auto"/>
                            <w:bottom w:val="none" w:sz="0" w:space="0" w:color="auto"/>
                            <w:right w:val="none" w:sz="0" w:space="0" w:color="auto"/>
                          </w:divBdr>
                          <w:divsChild>
                            <w:div w:id="784347743">
                              <w:marLeft w:val="0"/>
                              <w:marRight w:val="0"/>
                              <w:marTop w:val="0"/>
                              <w:marBottom w:val="0"/>
                              <w:divBdr>
                                <w:top w:val="none" w:sz="0" w:space="0" w:color="auto"/>
                                <w:left w:val="none" w:sz="0" w:space="0" w:color="auto"/>
                                <w:bottom w:val="none" w:sz="0" w:space="0" w:color="auto"/>
                                <w:right w:val="none" w:sz="0" w:space="0" w:color="auto"/>
                              </w:divBdr>
                              <w:divsChild>
                                <w:div w:id="1784958649">
                                  <w:marLeft w:val="0"/>
                                  <w:marRight w:val="0"/>
                                  <w:marTop w:val="0"/>
                                  <w:marBottom w:val="0"/>
                                  <w:divBdr>
                                    <w:top w:val="none" w:sz="0" w:space="0" w:color="auto"/>
                                    <w:left w:val="none" w:sz="0" w:space="0" w:color="auto"/>
                                    <w:bottom w:val="none" w:sz="0" w:space="0" w:color="auto"/>
                                    <w:right w:val="none" w:sz="0" w:space="0" w:color="auto"/>
                                  </w:divBdr>
                                  <w:divsChild>
                                    <w:div w:id="427047556">
                                      <w:marLeft w:val="0"/>
                                      <w:marRight w:val="0"/>
                                      <w:marTop w:val="0"/>
                                      <w:marBottom w:val="0"/>
                                      <w:divBdr>
                                        <w:top w:val="none" w:sz="0" w:space="0" w:color="auto"/>
                                        <w:left w:val="none" w:sz="0" w:space="0" w:color="auto"/>
                                        <w:bottom w:val="none" w:sz="0" w:space="0" w:color="auto"/>
                                        <w:right w:val="none" w:sz="0" w:space="0" w:color="auto"/>
                                      </w:divBdr>
                                      <w:divsChild>
                                        <w:div w:id="1570269682">
                                          <w:marLeft w:val="0"/>
                                          <w:marRight w:val="0"/>
                                          <w:marTop w:val="0"/>
                                          <w:marBottom w:val="0"/>
                                          <w:divBdr>
                                            <w:top w:val="none" w:sz="0" w:space="0" w:color="auto"/>
                                            <w:left w:val="none" w:sz="0" w:space="0" w:color="auto"/>
                                            <w:bottom w:val="none" w:sz="0" w:space="0" w:color="auto"/>
                                            <w:right w:val="none" w:sz="0" w:space="0" w:color="auto"/>
                                          </w:divBdr>
                                          <w:divsChild>
                                            <w:div w:id="1317611342">
                                              <w:marLeft w:val="0"/>
                                              <w:marRight w:val="0"/>
                                              <w:marTop w:val="0"/>
                                              <w:marBottom w:val="0"/>
                                              <w:divBdr>
                                                <w:top w:val="none" w:sz="0" w:space="0" w:color="auto"/>
                                                <w:left w:val="none" w:sz="0" w:space="0" w:color="auto"/>
                                                <w:bottom w:val="none" w:sz="0" w:space="0" w:color="auto"/>
                                                <w:right w:val="none" w:sz="0" w:space="0" w:color="auto"/>
                                              </w:divBdr>
                                              <w:divsChild>
                                                <w:div w:id="604390337">
                                                  <w:marLeft w:val="0"/>
                                                  <w:marRight w:val="0"/>
                                                  <w:marTop w:val="0"/>
                                                  <w:marBottom w:val="0"/>
                                                  <w:divBdr>
                                                    <w:top w:val="none" w:sz="0" w:space="0" w:color="auto"/>
                                                    <w:left w:val="none" w:sz="0" w:space="0" w:color="auto"/>
                                                    <w:bottom w:val="none" w:sz="0" w:space="0" w:color="auto"/>
                                                    <w:right w:val="none" w:sz="0" w:space="0" w:color="auto"/>
                                                  </w:divBdr>
                                                  <w:divsChild>
                                                    <w:div w:id="1668050792">
                                                      <w:marLeft w:val="0"/>
                                                      <w:marRight w:val="0"/>
                                                      <w:marTop w:val="0"/>
                                                      <w:marBottom w:val="0"/>
                                                      <w:divBdr>
                                                        <w:top w:val="none" w:sz="0" w:space="0" w:color="auto"/>
                                                        <w:left w:val="none" w:sz="0" w:space="0" w:color="auto"/>
                                                        <w:bottom w:val="none" w:sz="0" w:space="0" w:color="auto"/>
                                                        <w:right w:val="none" w:sz="0" w:space="0" w:color="auto"/>
                                                      </w:divBdr>
                                                      <w:divsChild>
                                                        <w:div w:id="426928031">
                                                          <w:marLeft w:val="0"/>
                                                          <w:marRight w:val="0"/>
                                                          <w:marTop w:val="0"/>
                                                          <w:marBottom w:val="0"/>
                                                          <w:divBdr>
                                                            <w:top w:val="none" w:sz="0" w:space="0" w:color="auto"/>
                                                            <w:left w:val="none" w:sz="0" w:space="0" w:color="auto"/>
                                                            <w:bottom w:val="none" w:sz="0" w:space="0" w:color="auto"/>
                                                            <w:right w:val="none" w:sz="0" w:space="0" w:color="auto"/>
                                                          </w:divBdr>
                                                          <w:divsChild>
                                                            <w:div w:id="2032801280">
                                                              <w:marLeft w:val="0"/>
                                                              <w:marRight w:val="0"/>
                                                              <w:marTop w:val="0"/>
                                                              <w:marBottom w:val="0"/>
                                                              <w:divBdr>
                                                                <w:top w:val="none" w:sz="0" w:space="0" w:color="auto"/>
                                                                <w:left w:val="none" w:sz="0" w:space="0" w:color="auto"/>
                                                                <w:bottom w:val="none" w:sz="0" w:space="0" w:color="auto"/>
                                                                <w:right w:val="none" w:sz="0" w:space="0" w:color="auto"/>
                                                              </w:divBdr>
                                                              <w:divsChild>
                                                                <w:div w:id="1089547700">
                                                                  <w:marLeft w:val="0"/>
                                                                  <w:marRight w:val="0"/>
                                                                  <w:marTop w:val="0"/>
                                                                  <w:marBottom w:val="0"/>
                                                                  <w:divBdr>
                                                                    <w:top w:val="none" w:sz="0" w:space="0" w:color="auto"/>
                                                                    <w:left w:val="none" w:sz="0" w:space="0" w:color="auto"/>
                                                                    <w:bottom w:val="none" w:sz="0" w:space="0" w:color="auto"/>
                                                                    <w:right w:val="none" w:sz="0" w:space="0" w:color="auto"/>
                                                                  </w:divBdr>
                                                                  <w:divsChild>
                                                                    <w:div w:id="420294264">
                                                                      <w:marLeft w:val="0"/>
                                                                      <w:marRight w:val="0"/>
                                                                      <w:marTop w:val="0"/>
                                                                      <w:marBottom w:val="525"/>
                                                                      <w:divBdr>
                                                                        <w:top w:val="none" w:sz="0" w:space="0" w:color="auto"/>
                                                                        <w:left w:val="none" w:sz="0" w:space="0" w:color="auto"/>
                                                                        <w:bottom w:val="none" w:sz="0" w:space="0" w:color="auto"/>
                                                                        <w:right w:val="none" w:sz="0" w:space="0" w:color="auto"/>
                                                                      </w:divBdr>
                                                                      <w:divsChild>
                                                                        <w:div w:id="1162159574">
                                                                          <w:marLeft w:val="0"/>
                                                                          <w:marRight w:val="0"/>
                                                                          <w:marTop w:val="0"/>
                                                                          <w:marBottom w:val="0"/>
                                                                          <w:divBdr>
                                                                            <w:top w:val="none" w:sz="0" w:space="0" w:color="auto"/>
                                                                            <w:left w:val="none" w:sz="0" w:space="0" w:color="auto"/>
                                                                            <w:bottom w:val="none" w:sz="0" w:space="0" w:color="auto"/>
                                                                            <w:right w:val="none" w:sz="0" w:space="0" w:color="auto"/>
                                                                          </w:divBdr>
                                                                          <w:divsChild>
                                                                            <w:div w:id="1587953807">
                                                                              <w:marLeft w:val="0"/>
                                                                              <w:marRight w:val="0"/>
                                                                              <w:marTop w:val="0"/>
                                                                              <w:marBottom w:val="0"/>
                                                                              <w:divBdr>
                                                                                <w:top w:val="none" w:sz="0" w:space="0" w:color="auto"/>
                                                                                <w:left w:val="none" w:sz="0" w:space="0" w:color="auto"/>
                                                                                <w:bottom w:val="none" w:sz="0" w:space="0" w:color="auto"/>
                                                                                <w:right w:val="none" w:sz="0" w:space="0" w:color="auto"/>
                                                                              </w:divBdr>
                                                                              <w:divsChild>
                                                                                <w:div w:id="509226212">
                                                                                  <w:marLeft w:val="0"/>
                                                                                  <w:marRight w:val="0"/>
                                                                                  <w:marTop w:val="0"/>
                                                                                  <w:marBottom w:val="0"/>
                                                                                  <w:divBdr>
                                                                                    <w:top w:val="none" w:sz="0" w:space="0" w:color="auto"/>
                                                                                    <w:left w:val="none" w:sz="0" w:space="0" w:color="auto"/>
                                                                                    <w:bottom w:val="none" w:sz="0" w:space="0" w:color="auto"/>
                                                                                    <w:right w:val="none" w:sz="0" w:space="0" w:color="auto"/>
                                                                                  </w:divBdr>
                                                                                </w:div>
                                                                                <w:div w:id="1043091637">
                                                                                  <w:marLeft w:val="0"/>
                                                                                  <w:marRight w:val="0"/>
                                                                                  <w:marTop w:val="0"/>
                                                                                  <w:marBottom w:val="0"/>
                                                                                  <w:divBdr>
                                                                                    <w:top w:val="none" w:sz="0" w:space="0" w:color="auto"/>
                                                                                    <w:left w:val="none" w:sz="0" w:space="0" w:color="auto"/>
                                                                                    <w:bottom w:val="none" w:sz="0" w:space="0" w:color="auto"/>
                                                                                    <w:right w:val="none" w:sz="0" w:space="0" w:color="auto"/>
                                                                                  </w:divBdr>
                                                                                </w:div>
                                                                                <w:div w:id="120475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62863">
      <w:bodyDiv w:val="1"/>
      <w:marLeft w:val="0"/>
      <w:marRight w:val="0"/>
      <w:marTop w:val="0"/>
      <w:marBottom w:val="0"/>
      <w:divBdr>
        <w:top w:val="none" w:sz="0" w:space="0" w:color="auto"/>
        <w:left w:val="none" w:sz="0" w:space="0" w:color="auto"/>
        <w:bottom w:val="none" w:sz="0" w:space="0" w:color="auto"/>
        <w:right w:val="none" w:sz="0" w:space="0" w:color="auto"/>
      </w:divBdr>
    </w:div>
    <w:div w:id="83303018">
      <w:bodyDiv w:val="1"/>
      <w:marLeft w:val="0"/>
      <w:marRight w:val="0"/>
      <w:marTop w:val="0"/>
      <w:marBottom w:val="0"/>
      <w:divBdr>
        <w:top w:val="none" w:sz="0" w:space="0" w:color="auto"/>
        <w:left w:val="none" w:sz="0" w:space="0" w:color="auto"/>
        <w:bottom w:val="none" w:sz="0" w:space="0" w:color="auto"/>
        <w:right w:val="none" w:sz="0" w:space="0" w:color="auto"/>
      </w:divBdr>
    </w:div>
    <w:div w:id="93403096">
      <w:bodyDiv w:val="1"/>
      <w:marLeft w:val="0"/>
      <w:marRight w:val="0"/>
      <w:marTop w:val="0"/>
      <w:marBottom w:val="0"/>
      <w:divBdr>
        <w:top w:val="none" w:sz="0" w:space="0" w:color="auto"/>
        <w:left w:val="none" w:sz="0" w:space="0" w:color="auto"/>
        <w:bottom w:val="none" w:sz="0" w:space="0" w:color="auto"/>
        <w:right w:val="none" w:sz="0" w:space="0" w:color="auto"/>
      </w:divBdr>
    </w:div>
    <w:div w:id="110512161">
      <w:bodyDiv w:val="1"/>
      <w:marLeft w:val="0"/>
      <w:marRight w:val="0"/>
      <w:marTop w:val="0"/>
      <w:marBottom w:val="0"/>
      <w:divBdr>
        <w:top w:val="none" w:sz="0" w:space="0" w:color="auto"/>
        <w:left w:val="none" w:sz="0" w:space="0" w:color="auto"/>
        <w:bottom w:val="none" w:sz="0" w:space="0" w:color="auto"/>
        <w:right w:val="none" w:sz="0" w:space="0" w:color="auto"/>
      </w:divBdr>
    </w:div>
    <w:div w:id="114062456">
      <w:bodyDiv w:val="1"/>
      <w:marLeft w:val="0"/>
      <w:marRight w:val="0"/>
      <w:marTop w:val="0"/>
      <w:marBottom w:val="0"/>
      <w:divBdr>
        <w:top w:val="none" w:sz="0" w:space="0" w:color="auto"/>
        <w:left w:val="none" w:sz="0" w:space="0" w:color="auto"/>
        <w:bottom w:val="none" w:sz="0" w:space="0" w:color="auto"/>
        <w:right w:val="none" w:sz="0" w:space="0" w:color="auto"/>
      </w:divBdr>
    </w:div>
    <w:div w:id="115102057">
      <w:bodyDiv w:val="1"/>
      <w:marLeft w:val="0"/>
      <w:marRight w:val="0"/>
      <w:marTop w:val="0"/>
      <w:marBottom w:val="0"/>
      <w:divBdr>
        <w:top w:val="none" w:sz="0" w:space="0" w:color="auto"/>
        <w:left w:val="none" w:sz="0" w:space="0" w:color="auto"/>
        <w:bottom w:val="none" w:sz="0" w:space="0" w:color="auto"/>
        <w:right w:val="none" w:sz="0" w:space="0" w:color="auto"/>
      </w:divBdr>
    </w:div>
    <w:div w:id="118034109">
      <w:bodyDiv w:val="1"/>
      <w:marLeft w:val="0"/>
      <w:marRight w:val="0"/>
      <w:marTop w:val="0"/>
      <w:marBottom w:val="0"/>
      <w:divBdr>
        <w:top w:val="none" w:sz="0" w:space="0" w:color="auto"/>
        <w:left w:val="none" w:sz="0" w:space="0" w:color="auto"/>
        <w:bottom w:val="none" w:sz="0" w:space="0" w:color="auto"/>
        <w:right w:val="none" w:sz="0" w:space="0" w:color="auto"/>
      </w:divBdr>
    </w:div>
    <w:div w:id="129978820">
      <w:bodyDiv w:val="1"/>
      <w:marLeft w:val="0"/>
      <w:marRight w:val="0"/>
      <w:marTop w:val="0"/>
      <w:marBottom w:val="0"/>
      <w:divBdr>
        <w:top w:val="none" w:sz="0" w:space="0" w:color="auto"/>
        <w:left w:val="none" w:sz="0" w:space="0" w:color="auto"/>
        <w:bottom w:val="none" w:sz="0" w:space="0" w:color="auto"/>
        <w:right w:val="none" w:sz="0" w:space="0" w:color="auto"/>
      </w:divBdr>
    </w:div>
    <w:div w:id="134298475">
      <w:bodyDiv w:val="1"/>
      <w:marLeft w:val="0"/>
      <w:marRight w:val="0"/>
      <w:marTop w:val="0"/>
      <w:marBottom w:val="0"/>
      <w:divBdr>
        <w:top w:val="none" w:sz="0" w:space="0" w:color="auto"/>
        <w:left w:val="none" w:sz="0" w:space="0" w:color="auto"/>
        <w:bottom w:val="none" w:sz="0" w:space="0" w:color="auto"/>
        <w:right w:val="none" w:sz="0" w:space="0" w:color="auto"/>
      </w:divBdr>
    </w:div>
    <w:div w:id="164564275">
      <w:bodyDiv w:val="1"/>
      <w:marLeft w:val="0"/>
      <w:marRight w:val="0"/>
      <w:marTop w:val="0"/>
      <w:marBottom w:val="0"/>
      <w:divBdr>
        <w:top w:val="none" w:sz="0" w:space="0" w:color="auto"/>
        <w:left w:val="none" w:sz="0" w:space="0" w:color="auto"/>
        <w:bottom w:val="none" w:sz="0" w:space="0" w:color="auto"/>
        <w:right w:val="none" w:sz="0" w:space="0" w:color="auto"/>
      </w:divBdr>
    </w:div>
    <w:div w:id="169103377">
      <w:bodyDiv w:val="1"/>
      <w:marLeft w:val="0"/>
      <w:marRight w:val="0"/>
      <w:marTop w:val="0"/>
      <w:marBottom w:val="0"/>
      <w:divBdr>
        <w:top w:val="none" w:sz="0" w:space="0" w:color="auto"/>
        <w:left w:val="none" w:sz="0" w:space="0" w:color="auto"/>
        <w:bottom w:val="none" w:sz="0" w:space="0" w:color="auto"/>
        <w:right w:val="none" w:sz="0" w:space="0" w:color="auto"/>
      </w:divBdr>
    </w:div>
    <w:div w:id="174656747">
      <w:bodyDiv w:val="1"/>
      <w:marLeft w:val="0"/>
      <w:marRight w:val="0"/>
      <w:marTop w:val="0"/>
      <w:marBottom w:val="0"/>
      <w:divBdr>
        <w:top w:val="none" w:sz="0" w:space="0" w:color="auto"/>
        <w:left w:val="none" w:sz="0" w:space="0" w:color="auto"/>
        <w:bottom w:val="none" w:sz="0" w:space="0" w:color="auto"/>
        <w:right w:val="none" w:sz="0" w:space="0" w:color="auto"/>
      </w:divBdr>
    </w:div>
    <w:div w:id="179705326">
      <w:bodyDiv w:val="1"/>
      <w:marLeft w:val="0"/>
      <w:marRight w:val="0"/>
      <w:marTop w:val="0"/>
      <w:marBottom w:val="0"/>
      <w:divBdr>
        <w:top w:val="none" w:sz="0" w:space="0" w:color="auto"/>
        <w:left w:val="none" w:sz="0" w:space="0" w:color="auto"/>
        <w:bottom w:val="none" w:sz="0" w:space="0" w:color="auto"/>
        <w:right w:val="none" w:sz="0" w:space="0" w:color="auto"/>
      </w:divBdr>
    </w:div>
    <w:div w:id="180247432">
      <w:bodyDiv w:val="1"/>
      <w:marLeft w:val="0"/>
      <w:marRight w:val="0"/>
      <w:marTop w:val="0"/>
      <w:marBottom w:val="0"/>
      <w:divBdr>
        <w:top w:val="none" w:sz="0" w:space="0" w:color="auto"/>
        <w:left w:val="none" w:sz="0" w:space="0" w:color="auto"/>
        <w:bottom w:val="none" w:sz="0" w:space="0" w:color="auto"/>
        <w:right w:val="none" w:sz="0" w:space="0" w:color="auto"/>
      </w:divBdr>
    </w:div>
    <w:div w:id="184246789">
      <w:bodyDiv w:val="1"/>
      <w:marLeft w:val="0"/>
      <w:marRight w:val="0"/>
      <w:marTop w:val="0"/>
      <w:marBottom w:val="0"/>
      <w:divBdr>
        <w:top w:val="none" w:sz="0" w:space="0" w:color="auto"/>
        <w:left w:val="none" w:sz="0" w:space="0" w:color="auto"/>
        <w:bottom w:val="none" w:sz="0" w:space="0" w:color="auto"/>
        <w:right w:val="none" w:sz="0" w:space="0" w:color="auto"/>
      </w:divBdr>
    </w:div>
    <w:div w:id="186336052">
      <w:bodyDiv w:val="1"/>
      <w:marLeft w:val="0"/>
      <w:marRight w:val="0"/>
      <w:marTop w:val="0"/>
      <w:marBottom w:val="0"/>
      <w:divBdr>
        <w:top w:val="none" w:sz="0" w:space="0" w:color="auto"/>
        <w:left w:val="none" w:sz="0" w:space="0" w:color="auto"/>
        <w:bottom w:val="none" w:sz="0" w:space="0" w:color="auto"/>
        <w:right w:val="none" w:sz="0" w:space="0" w:color="auto"/>
      </w:divBdr>
      <w:divsChild>
        <w:div w:id="1756782055">
          <w:marLeft w:val="0"/>
          <w:marRight w:val="0"/>
          <w:marTop w:val="100"/>
          <w:marBottom w:val="100"/>
          <w:divBdr>
            <w:top w:val="none" w:sz="0" w:space="0" w:color="auto"/>
            <w:left w:val="none" w:sz="0" w:space="0" w:color="auto"/>
            <w:bottom w:val="none" w:sz="0" w:space="0" w:color="auto"/>
            <w:right w:val="none" w:sz="0" w:space="0" w:color="auto"/>
          </w:divBdr>
          <w:divsChild>
            <w:div w:id="166936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5663">
      <w:bodyDiv w:val="1"/>
      <w:marLeft w:val="0"/>
      <w:marRight w:val="0"/>
      <w:marTop w:val="0"/>
      <w:marBottom w:val="0"/>
      <w:divBdr>
        <w:top w:val="none" w:sz="0" w:space="0" w:color="auto"/>
        <w:left w:val="none" w:sz="0" w:space="0" w:color="auto"/>
        <w:bottom w:val="none" w:sz="0" w:space="0" w:color="auto"/>
        <w:right w:val="none" w:sz="0" w:space="0" w:color="auto"/>
      </w:divBdr>
    </w:div>
    <w:div w:id="200359800">
      <w:bodyDiv w:val="1"/>
      <w:marLeft w:val="0"/>
      <w:marRight w:val="0"/>
      <w:marTop w:val="0"/>
      <w:marBottom w:val="0"/>
      <w:divBdr>
        <w:top w:val="none" w:sz="0" w:space="0" w:color="auto"/>
        <w:left w:val="none" w:sz="0" w:space="0" w:color="auto"/>
        <w:bottom w:val="none" w:sz="0" w:space="0" w:color="auto"/>
        <w:right w:val="none" w:sz="0" w:space="0" w:color="auto"/>
      </w:divBdr>
    </w:div>
    <w:div w:id="207376960">
      <w:bodyDiv w:val="1"/>
      <w:marLeft w:val="0"/>
      <w:marRight w:val="0"/>
      <w:marTop w:val="0"/>
      <w:marBottom w:val="0"/>
      <w:divBdr>
        <w:top w:val="none" w:sz="0" w:space="0" w:color="auto"/>
        <w:left w:val="none" w:sz="0" w:space="0" w:color="auto"/>
        <w:bottom w:val="none" w:sz="0" w:space="0" w:color="auto"/>
        <w:right w:val="none" w:sz="0" w:space="0" w:color="auto"/>
      </w:divBdr>
    </w:div>
    <w:div w:id="214246414">
      <w:bodyDiv w:val="1"/>
      <w:marLeft w:val="0"/>
      <w:marRight w:val="0"/>
      <w:marTop w:val="0"/>
      <w:marBottom w:val="0"/>
      <w:divBdr>
        <w:top w:val="none" w:sz="0" w:space="0" w:color="auto"/>
        <w:left w:val="none" w:sz="0" w:space="0" w:color="auto"/>
        <w:bottom w:val="none" w:sz="0" w:space="0" w:color="auto"/>
        <w:right w:val="none" w:sz="0" w:space="0" w:color="auto"/>
      </w:divBdr>
    </w:div>
    <w:div w:id="215775354">
      <w:bodyDiv w:val="1"/>
      <w:marLeft w:val="0"/>
      <w:marRight w:val="0"/>
      <w:marTop w:val="0"/>
      <w:marBottom w:val="0"/>
      <w:divBdr>
        <w:top w:val="none" w:sz="0" w:space="0" w:color="auto"/>
        <w:left w:val="none" w:sz="0" w:space="0" w:color="auto"/>
        <w:bottom w:val="none" w:sz="0" w:space="0" w:color="auto"/>
        <w:right w:val="none" w:sz="0" w:space="0" w:color="auto"/>
      </w:divBdr>
    </w:div>
    <w:div w:id="218713572">
      <w:bodyDiv w:val="1"/>
      <w:marLeft w:val="0"/>
      <w:marRight w:val="0"/>
      <w:marTop w:val="0"/>
      <w:marBottom w:val="0"/>
      <w:divBdr>
        <w:top w:val="none" w:sz="0" w:space="0" w:color="auto"/>
        <w:left w:val="none" w:sz="0" w:space="0" w:color="auto"/>
        <w:bottom w:val="none" w:sz="0" w:space="0" w:color="auto"/>
        <w:right w:val="none" w:sz="0" w:space="0" w:color="auto"/>
      </w:divBdr>
    </w:div>
    <w:div w:id="219218319">
      <w:bodyDiv w:val="1"/>
      <w:marLeft w:val="0"/>
      <w:marRight w:val="0"/>
      <w:marTop w:val="0"/>
      <w:marBottom w:val="0"/>
      <w:divBdr>
        <w:top w:val="none" w:sz="0" w:space="0" w:color="auto"/>
        <w:left w:val="none" w:sz="0" w:space="0" w:color="auto"/>
        <w:bottom w:val="none" w:sz="0" w:space="0" w:color="auto"/>
        <w:right w:val="none" w:sz="0" w:space="0" w:color="auto"/>
      </w:divBdr>
      <w:divsChild>
        <w:div w:id="1730837176">
          <w:marLeft w:val="0"/>
          <w:marRight w:val="0"/>
          <w:marTop w:val="0"/>
          <w:marBottom w:val="0"/>
          <w:divBdr>
            <w:top w:val="none" w:sz="0" w:space="0" w:color="auto"/>
            <w:left w:val="none" w:sz="0" w:space="0" w:color="auto"/>
            <w:bottom w:val="none" w:sz="0" w:space="0" w:color="auto"/>
            <w:right w:val="none" w:sz="0" w:space="0" w:color="auto"/>
          </w:divBdr>
          <w:divsChild>
            <w:div w:id="566113226">
              <w:marLeft w:val="0"/>
              <w:marRight w:val="0"/>
              <w:marTop w:val="0"/>
              <w:marBottom w:val="0"/>
              <w:divBdr>
                <w:top w:val="none" w:sz="0" w:space="0" w:color="auto"/>
                <w:left w:val="none" w:sz="0" w:space="0" w:color="auto"/>
                <w:bottom w:val="none" w:sz="0" w:space="0" w:color="auto"/>
                <w:right w:val="none" w:sz="0" w:space="0" w:color="auto"/>
              </w:divBdr>
              <w:divsChild>
                <w:div w:id="43969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74164">
      <w:bodyDiv w:val="1"/>
      <w:marLeft w:val="0"/>
      <w:marRight w:val="0"/>
      <w:marTop w:val="0"/>
      <w:marBottom w:val="0"/>
      <w:divBdr>
        <w:top w:val="none" w:sz="0" w:space="0" w:color="auto"/>
        <w:left w:val="none" w:sz="0" w:space="0" w:color="auto"/>
        <w:bottom w:val="none" w:sz="0" w:space="0" w:color="auto"/>
        <w:right w:val="none" w:sz="0" w:space="0" w:color="auto"/>
      </w:divBdr>
    </w:div>
    <w:div w:id="230310022">
      <w:bodyDiv w:val="1"/>
      <w:marLeft w:val="0"/>
      <w:marRight w:val="0"/>
      <w:marTop w:val="0"/>
      <w:marBottom w:val="0"/>
      <w:divBdr>
        <w:top w:val="none" w:sz="0" w:space="0" w:color="auto"/>
        <w:left w:val="none" w:sz="0" w:space="0" w:color="auto"/>
        <w:bottom w:val="none" w:sz="0" w:space="0" w:color="auto"/>
        <w:right w:val="none" w:sz="0" w:space="0" w:color="auto"/>
      </w:divBdr>
    </w:div>
    <w:div w:id="230577731">
      <w:bodyDiv w:val="1"/>
      <w:marLeft w:val="0"/>
      <w:marRight w:val="0"/>
      <w:marTop w:val="0"/>
      <w:marBottom w:val="0"/>
      <w:divBdr>
        <w:top w:val="none" w:sz="0" w:space="0" w:color="auto"/>
        <w:left w:val="none" w:sz="0" w:space="0" w:color="auto"/>
        <w:bottom w:val="none" w:sz="0" w:space="0" w:color="auto"/>
        <w:right w:val="none" w:sz="0" w:space="0" w:color="auto"/>
      </w:divBdr>
    </w:div>
    <w:div w:id="234558111">
      <w:bodyDiv w:val="1"/>
      <w:marLeft w:val="0"/>
      <w:marRight w:val="0"/>
      <w:marTop w:val="0"/>
      <w:marBottom w:val="0"/>
      <w:divBdr>
        <w:top w:val="none" w:sz="0" w:space="0" w:color="auto"/>
        <w:left w:val="none" w:sz="0" w:space="0" w:color="auto"/>
        <w:bottom w:val="none" w:sz="0" w:space="0" w:color="auto"/>
        <w:right w:val="none" w:sz="0" w:space="0" w:color="auto"/>
      </w:divBdr>
    </w:div>
    <w:div w:id="244219286">
      <w:bodyDiv w:val="1"/>
      <w:marLeft w:val="0"/>
      <w:marRight w:val="0"/>
      <w:marTop w:val="0"/>
      <w:marBottom w:val="0"/>
      <w:divBdr>
        <w:top w:val="none" w:sz="0" w:space="0" w:color="auto"/>
        <w:left w:val="none" w:sz="0" w:space="0" w:color="auto"/>
        <w:bottom w:val="none" w:sz="0" w:space="0" w:color="auto"/>
        <w:right w:val="none" w:sz="0" w:space="0" w:color="auto"/>
      </w:divBdr>
    </w:div>
    <w:div w:id="245960454">
      <w:bodyDiv w:val="1"/>
      <w:marLeft w:val="0"/>
      <w:marRight w:val="0"/>
      <w:marTop w:val="0"/>
      <w:marBottom w:val="0"/>
      <w:divBdr>
        <w:top w:val="none" w:sz="0" w:space="0" w:color="auto"/>
        <w:left w:val="none" w:sz="0" w:space="0" w:color="auto"/>
        <w:bottom w:val="none" w:sz="0" w:space="0" w:color="auto"/>
        <w:right w:val="none" w:sz="0" w:space="0" w:color="auto"/>
      </w:divBdr>
      <w:divsChild>
        <w:div w:id="35664624">
          <w:marLeft w:val="0"/>
          <w:marRight w:val="0"/>
          <w:marTop w:val="0"/>
          <w:marBottom w:val="0"/>
          <w:divBdr>
            <w:top w:val="none" w:sz="0" w:space="0" w:color="auto"/>
            <w:left w:val="none" w:sz="0" w:space="0" w:color="auto"/>
            <w:bottom w:val="none" w:sz="0" w:space="0" w:color="auto"/>
            <w:right w:val="none" w:sz="0" w:space="0" w:color="auto"/>
          </w:divBdr>
          <w:divsChild>
            <w:div w:id="612328745">
              <w:marLeft w:val="0"/>
              <w:marRight w:val="0"/>
              <w:marTop w:val="0"/>
              <w:marBottom w:val="165"/>
              <w:divBdr>
                <w:top w:val="none" w:sz="0" w:space="0" w:color="auto"/>
                <w:left w:val="none" w:sz="0" w:space="0" w:color="auto"/>
                <w:bottom w:val="none" w:sz="0" w:space="0" w:color="auto"/>
                <w:right w:val="none" w:sz="0" w:space="0" w:color="auto"/>
              </w:divBdr>
              <w:divsChild>
                <w:div w:id="522978358">
                  <w:marLeft w:val="0"/>
                  <w:marRight w:val="0"/>
                  <w:marTop w:val="0"/>
                  <w:marBottom w:val="0"/>
                  <w:divBdr>
                    <w:top w:val="none" w:sz="0" w:space="0" w:color="auto"/>
                    <w:left w:val="none" w:sz="0" w:space="0" w:color="auto"/>
                    <w:bottom w:val="none" w:sz="0" w:space="0" w:color="auto"/>
                    <w:right w:val="none" w:sz="0" w:space="0" w:color="auto"/>
                  </w:divBdr>
                </w:div>
                <w:div w:id="199591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68908">
          <w:marLeft w:val="0"/>
          <w:marRight w:val="0"/>
          <w:marTop w:val="165"/>
          <w:marBottom w:val="165"/>
          <w:divBdr>
            <w:top w:val="none" w:sz="0" w:space="0" w:color="auto"/>
            <w:left w:val="none" w:sz="0" w:space="0" w:color="auto"/>
            <w:bottom w:val="none" w:sz="0" w:space="0" w:color="auto"/>
            <w:right w:val="none" w:sz="0" w:space="0" w:color="auto"/>
          </w:divBdr>
          <w:divsChild>
            <w:div w:id="2087726395">
              <w:marLeft w:val="0"/>
              <w:marRight w:val="0"/>
              <w:marTop w:val="0"/>
              <w:marBottom w:val="0"/>
              <w:divBdr>
                <w:top w:val="none" w:sz="0" w:space="0" w:color="auto"/>
                <w:left w:val="none" w:sz="0" w:space="0" w:color="auto"/>
                <w:bottom w:val="none" w:sz="0" w:space="0" w:color="auto"/>
                <w:right w:val="none" w:sz="0" w:space="0" w:color="auto"/>
              </w:divBdr>
              <w:divsChild>
                <w:div w:id="92302555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47036835">
      <w:bodyDiv w:val="1"/>
      <w:marLeft w:val="0"/>
      <w:marRight w:val="0"/>
      <w:marTop w:val="0"/>
      <w:marBottom w:val="0"/>
      <w:divBdr>
        <w:top w:val="none" w:sz="0" w:space="0" w:color="auto"/>
        <w:left w:val="none" w:sz="0" w:space="0" w:color="auto"/>
        <w:bottom w:val="none" w:sz="0" w:space="0" w:color="auto"/>
        <w:right w:val="none" w:sz="0" w:space="0" w:color="auto"/>
      </w:divBdr>
    </w:div>
    <w:div w:id="252784878">
      <w:bodyDiv w:val="1"/>
      <w:marLeft w:val="0"/>
      <w:marRight w:val="0"/>
      <w:marTop w:val="0"/>
      <w:marBottom w:val="0"/>
      <w:divBdr>
        <w:top w:val="none" w:sz="0" w:space="0" w:color="auto"/>
        <w:left w:val="none" w:sz="0" w:space="0" w:color="auto"/>
        <w:bottom w:val="none" w:sz="0" w:space="0" w:color="auto"/>
        <w:right w:val="none" w:sz="0" w:space="0" w:color="auto"/>
      </w:divBdr>
    </w:div>
    <w:div w:id="257562076">
      <w:bodyDiv w:val="1"/>
      <w:marLeft w:val="0"/>
      <w:marRight w:val="0"/>
      <w:marTop w:val="0"/>
      <w:marBottom w:val="0"/>
      <w:divBdr>
        <w:top w:val="none" w:sz="0" w:space="0" w:color="auto"/>
        <w:left w:val="none" w:sz="0" w:space="0" w:color="auto"/>
        <w:bottom w:val="none" w:sz="0" w:space="0" w:color="auto"/>
        <w:right w:val="none" w:sz="0" w:space="0" w:color="auto"/>
      </w:divBdr>
    </w:div>
    <w:div w:id="259531708">
      <w:bodyDiv w:val="1"/>
      <w:marLeft w:val="0"/>
      <w:marRight w:val="0"/>
      <w:marTop w:val="0"/>
      <w:marBottom w:val="0"/>
      <w:divBdr>
        <w:top w:val="none" w:sz="0" w:space="0" w:color="auto"/>
        <w:left w:val="none" w:sz="0" w:space="0" w:color="auto"/>
        <w:bottom w:val="none" w:sz="0" w:space="0" w:color="auto"/>
        <w:right w:val="none" w:sz="0" w:space="0" w:color="auto"/>
      </w:divBdr>
    </w:div>
    <w:div w:id="260602823">
      <w:bodyDiv w:val="1"/>
      <w:marLeft w:val="0"/>
      <w:marRight w:val="0"/>
      <w:marTop w:val="0"/>
      <w:marBottom w:val="0"/>
      <w:divBdr>
        <w:top w:val="none" w:sz="0" w:space="0" w:color="auto"/>
        <w:left w:val="none" w:sz="0" w:space="0" w:color="auto"/>
        <w:bottom w:val="none" w:sz="0" w:space="0" w:color="auto"/>
        <w:right w:val="none" w:sz="0" w:space="0" w:color="auto"/>
      </w:divBdr>
    </w:div>
    <w:div w:id="268240652">
      <w:bodyDiv w:val="1"/>
      <w:marLeft w:val="0"/>
      <w:marRight w:val="0"/>
      <w:marTop w:val="0"/>
      <w:marBottom w:val="0"/>
      <w:divBdr>
        <w:top w:val="none" w:sz="0" w:space="0" w:color="auto"/>
        <w:left w:val="none" w:sz="0" w:space="0" w:color="auto"/>
        <w:bottom w:val="none" w:sz="0" w:space="0" w:color="auto"/>
        <w:right w:val="none" w:sz="0" w:space="0" w:color="auto"/>
      </w:divBdr>
      <w:divsChild>
        <w:div w:id="535195770">
          <w:marLeft w:val="374"/>
          <w:marRight w:val="0"/>
          <w:marTop w:val="106"/>
          <w:marBottom w:val="0"/>
          <w:divBdr>
            <w:top w:val="none" w:sz="0" w:space="0" w:color="auto"/>
            <w:left w:val="none" w:sz="0" w:space="0" w:color="auto"/>
            <w:bottom w:val="none" w:sz="0" w:space="0" w:color="auto"/>
            <w:right w:val="none" w:sz="0" w:space="0" w:color="auto"/>
          </w:divBdr>
        </w:div>
      </w:divsChild>
    </w:div>
    <w:div w:id="278685000">
      <w:bodyDiv w:val="1"/>
      <w:marLeft w:val="0"/>
      <w:marRight w:val="0"/>
      <w:marTop w:val="0"/>
      <w:marBottom w:val="0"/>
      <w:divBdr>
        <w:top w:val="none" w:sz="0" w:space="0" w:color="auto"/>
        <w:left w:val="none" w:sz="0" w:space="0" w:color="auto"/>
        <w:bottom w:val="none" w:sz="0" w:space="0" w:color="auto"/>
        <w:right w:val="none" w:sz="0" w:space="0" w:color="auto"/>
      </w:divBdr>
    </w:div>
    <w:div w:id="280957763">
      <w:bodyDiv w:val="1"/>
      <w:marLeft w:val="0"/>
      <w:marRight w:val="0"/>
      <w:marTop w:val="0"/>
      <w:marBottom w:val="0"/>
      <w:divBdr>
        <w:top w:val="none" w:sz="0" w:space="0" w:color="auto"/>
        <w:left w:val="none" w:sz="0" w:space="0" w:color="auto"/>
        <w:bottom w:val="none" w:sz="0" w:space="0" w:color="auto"/>
        <w:right w:val="none" w:sz="0" w:space="0" w:color="auto"/>
      </w:divBdr>
    </w:div>
    <w:div w:id="281616259">
      <w:bodyDiv w:val="1"/>
      <w:marLeft w:val="0"/>
      <w:marRight w:val="0"/>
      <w:marTop w:val="0"/>
      <w:marBottom w:val="0"/>
      <w:divBdr>
        <w:top w:val="none" w:sz="0" w:space="0" w:color="auto"/>
        <w:left w:val="none" w:sz="0" w:space="0" w:color="auto"/>
        <w:bottom w:val="none" w:sz="0" w:space="0" w:color="auto"/>
        <w:right w:val="none" w:sz="0" w:space="0" w:color="auto"/>
      </w:divBdr>
    </w:div>
    <w:div w:id="284117790">
      <w:bodyDiv w:val="1"/>
      <w:marLeft w:val="0"/>
      <w:marRight w:val="0"/>
      <w:marTop w:val="0"/>
      <w:marBottom w:val="0"/>
      <w:divBdr>
        <w:top w:val="none" w:sz="0" w:space="0" w:color="auto"/>
        <w:left w:val="none" w:sz="0" w:space="0" w:color="auto"/>
        <w:bottom w:val="none" w:sz="0" w:space="0" w:color="auto"/>
        <w:right w:val="none" w:sz="0" w:space="0" w:color="auto"/>
      </w:divBdr>
    </w:div>
    <w:div w:id="284821544">
      <w:bodyDiv w:val="1"/>
      <w:marLeft w:val="0"/>
      <w:marRight w:val="0"/>
      <w:marTop w:val="0"/>
      <w:marBottom w:val="0"/>
      <w:divBdr>
        <w:top w:val="none" w:sz="0" w:space="0" w:color="auto"/>
        <w:left w:val="none" w:sz="0" w:space="0" w:color="auto"/>
        <w:bottom w:val="none" w:sz="0" w:space="0" w:color="auto"/>
        <w:right w:val="none" w:sz="0" w:space="0" w:color="auto"/>
      </w:divBdr>
    </w:div>
    <w:div w:id="297423089">
      <w:bodyDiv w:val="1"/>
      <w:marLeft w:val="0"/>
      <w:marRight w:val="0"/>
      <w:marTop w:val="0"/>
      <w:marBottom w:val="0"/>
      <w:divBdr>
        <w:top w:val="none" w:sz="0" w:space="0" w:color="auto"/>
        <w:left w:val="none" w:sz="0" w:space="0" w:color="auto"/>
        <w:bottom w:val="none" w:sz="0" w:space="0" w:color="auto"/>
        <w:right w:val="none" w:sz="0" w:space="0" w:color="auto"/>
      </w:divBdr>
    </w:div>
    <w:div w:id="304119030">
      <w:bodyDiv w:val="1"/>
      <w:marLeft w:val="0"/>
      <w:marRight w:val="0"/>
      <w:marTop w:val="0"/>
      <w:marBottom w:val="0"/>
      <w:divBdr>
        <w:top w:val="none" w:sz="0" w:space="0" w:color="auto"/>
        <w:left w:val="none" w:sz="0" w:space="0" w:color="auto"/>
        <w:bottom w:val="none" w:sz="0" w:space="0" w:color="auto"/>
        <w:right w:val="none" w:sz="0" w:space="0" w:color="auto"/>
      </w:divBdr>
    </w:div>
    <w:div w:id="309094059">
      <w:bodyDiv w:val="1"/>
      <w:marLeft w:val="0"/>
      <w:marRight w:val="0"/>
      <w:marTop w:val="0"/>
      <w:marBottom w:val="0"/>
      <w:divBdr>
        <w:top w:val="none" w:sz="0" w:space="0" w:color="auto"/>
        <w:left w:val="none" w:sz="0" w:space="0" w:color="auto"/>
        <w:bottom w:val="none" w:sz="0" w:space="0" w:color="auto"/>
        <w:right w:val="none" w:sz="0" w:space="0" w:color="auto"/>
      </w:divBdr>
    </w:div>
    <w:div w:id="315309154">
      <w:bodyDiv w:val="1"/>
      <w:marLeft w:val="0"/>
      <w:marRight w:val="0"/>
      <w:marTop w:val="0"/>
      <w:marBottom w:val="0"/>
      <w:divBdr>
        <w:top w:val="none" w:sz="0" w:space="0" w:color="auto"/>
        <w:left w:val="none" w:sz="0" w:space="0" w:color="auto"/>
        <w:bottom w:val="none" w:sz="0" w:space="0" w:color="auto"/>
        <w:right w:val="none" w:sz="0" w:space="0" w:color="auto"/>
      </w:divBdr>
    </w:div>
    <w:div w:id="322317169">
      <w:bodyDiv w:val="1"/>
      <w:marLeft w:val="0"/>
      <w:marRight w:val="0"/>
      <w:marTop w:val="0"/>
      <w:marBottom w:val="0"/>
      <w:divBdr>
        <w:top w:val="none" w:sz="0" w:space="0" w:color="auto"/>
        <w:left w:val="none" w:sz="0" w:space="0" w:color="auto"/>
        <w:bottom w:val="none" w:sz="0" w:space="0" w:color="auto"/>
        <w:right w:val="none" w:sz="0" w:space="0" w:color="auto"/>
      </w:divBdr>
    </w:div>
    <w:div w:id="322979074">
      <w:bodyDiv w:val="1"/>
      <w:marLeft w:val="0"/>
      <w:marRight w:val="0"/>
      <w:marTop w:val="0"/>
      <w:marBottom w:val="0"/>
      <w:divBdr>
        <w:top w:val="none" w:sz="0" w:space="0" w:color="auto"/>
        <w:left w:val="none" w:sz="0" w:space="0" w:color="auto"/>
        <w:bottom w:val="none" w:sz="0" w:space="0" w:color="auto"/>
        <w:right w:val="none" w:sz="0" w:space="0" w:color="auto"/>
      </w:divBdr>
    </w:div>
    <w:div w:id="323821619">
      <w:bodyDiv w:val="1"/>
      <w:marLeft w:val="0"/>
      <w:marRight w:val="0"/>
      <w:marTop w:val="0"/>
      <w:marBottom w:val="0"/>
      <w:divBdr>
        <w:top w:val="none" w:sz="0" w:space="0" w:color="auto"/>
        <w:left w:val="none" w:sz="0" w:space="0" w:color="auto"/>
        <w:bottom w:val="none" w:sz="0" w:space="0" w:color="auto"/>
        <w:right w:val="none" w:sz="0" w:space="0" w:color="auto"/>
      </w:divBdr>
    </w:div>
    <w:div w:id="328139700">
      <w:bodyDiv w:val="1"/>
      <w:marLeft w:val="0"/>
      <w:marRight w:val="0"/>
      <w:marTop w:val="0"/>
      <w:marBottom w:val="0"/>
      <w:divBdr>
        <w:top w:val="none" w:sz="0" w:space="0" w:color="auto"/>
        <w:left w:val="none" w:sz="0" w:space="0" w:color="auto"/>
        <w:bottom w:val="none" w:sz="0" w:space="0" w:color="auto"/>
        <w:right w:val="none" w:sz="0" w:space="0" w:color="auto"/>
      </w:divBdr>
    </w:div>
    <w:div w:id="338771195">
      <w:bodyDiv w:val="1"/>
      <w:marLeft w:val="0"/>
      <w:marRight w:val="0"/>
      <w:marTop w:val="0"/>
      <w:marBottom w:val="0"/>
      <w:divBdr>
        <w:top w:val="none" w:sz="0" w:space="0" w:color="auto"/>
        <w:left w:val="none" w:sz="0" w:space="0" w:color="auto"/>
        <w:bottom w:val="none" w:sz="0" w:space="0" w:color="auto"/>
        <w:right w:val="none" w:sz="0" w:space="0" w:color="auto"/>
      </w:divBdr>
    </w:div>
    <w:div w:id="354305265">
      <w:bodyDiv w:val="1"/>
      <w:marLeft w:val="0"/>
      <w:marRight w:val="0"/>
      <w:marTop w:val="0"/>
      <w:marBottom w:val="0"/>
      <w:divBdr>
        <w:top w:val="none" w:sz="0" w:space="0" w:color="auto"/>
        <w:left w:val="none" w:sz="0" w:space="0" w:color="auto"/>
        <w:bottom w:val="none" w:sz="0" w:space="0" w:color="auto"/>
        <w:right w:val="none" w:sz="0" w:space="0" w:color="auto"/>
      </w:divBdr>
    </w:div>
    <w:div w:id="361249906">
      <w:bodyDiv w:val="1"/>
      <w:marLeft w:val="0"/>
      <w:marRight w:val="0"/>
      <w:marTop w:val="0"/>
      <w:marBottom w:val="0"/>
      <w:divBdr>
        <w:top w:val="none" w:sz="0" w:space="0" w:color="auto"/>
        <w:left w:val="none" w:sz="0" w:space="0" w:color="auto"/>
        <w:bottom w:val="none" w:sz="0" w:space="0" w:color="auto"/>
        <w:right w:val="none" w:sz="0" w:space="0" w:color="auto"/>
      </w:divBdr>
    </w:div>
    <w:div w:id="363096203">
      <w:bodyDiv w:val="1"/>
      <w:marLeft w:val="0"/>
      <w:marRight w:val="0"/>
      <w:marTop w:val="0"/>
      <w:marBottom w:val="0"/>
      <w:divBdr>
        <w:top w:val="none" w:sz="0" w:space="0" w:color="auto"/>
        <w:left w:val="none" w:sz="0" w:space="0" w:color="auto"/>
        <w:bottom w:val="none" w:sz="0" w:space="0" w:color="auto"/>
        <w:right w:val="none" w:sz="0" w:space="0" w:color="auto"/>
      </w:divBdr>
      <w:divsChild>
        <w:div w:id="1205752808">
          <w:marLeft w:val="0"/>
          <w:marRight w:val="0"/>
          <w:marTop w:val="100"/>
          <w:marBottom w:val="100"/>
          <w:divBdr>
            <w:top w:val="none" w:sz="0" w:space="0" w:color="auto"/>
            <w:left w:val="none" w:sz="0" w:space="0" w:color="auto"/>
            <w:bottom w:val="none" w:sz="0" w:space="0" w:color="auto"/>
            <w:right w:val="none" w:sz="0" w:space="0" w:color="auto"/>
          </w:divBdr>
          <w:divsChild>
            <w:div w:id="39598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50370">
      <w:bodyDiv w:val="1"/>
      <w:marLeft w:val="0"/>
      <w:marRight w:val="0"/>
      <w:marTop w:val="0"/>
      <w:marBottom w:val="0"/>
      <w:divBdr>
        <w:top w:val="none" w:sz="0" w:space="0" w:color="auto"/>
        <w:left w:val="none" w:sz="0" w:space="0" w:color="auto"/>
        <w:bottom w:val="none" w:sz="0" w:space="0" w:color="auto"/>
        <w:right w:val="none" w:sz="0" w:space="0" w:color="auto"/>
      </w:divBdr>
    </w:div>
    <w:div w:id="373113847">
      <w:bodyDiv w:val="1"/>
      <w:marLeft w:val="0"/>
      <w:marRight w:val="0"/>
      <w:marTop w:val="0"/>
      <w:marBottom w:val="0"/>
      <w:divBdr>
        <w:top w:val="none" w:sz="0" w:space="0" w:color="auto"/>
        <w:left w:val="none" w:sz="0" w:space="0" w:color="auto"/>
        <w:bottom w:val="none" w:sz="0" w:space="0" w:color="auto"/>
        <w:right w:val="none" w:sz="0" w:space="0" w:color="auto"/>
      </w:divBdr>
    </w:div>
    <w:div w:id="377126252">
      <w:bodyDiv w:val="1"/>
      <w:marLeft w:val="0"/>
      <w:marRight w:val="0"/>
      <w:marTop w:val="0"/>
      <w:marBottom w:val="0"/>
      <w:divBdr>
        <w:top w:val="none" w:sz="0" w:space="0" w:color="auto"/>
        <w:left w:val="none" w:sz="0" w:space="0" w:color="auto"/>
        <w:bottom w:val="none" w:sz="0" w:space="0" w:color="auto"/>
        <w:right w:val="none" w:sz="0" w:space="0" w:color="auto"/>
      </w:divBdr>
    </w:div>
    <w:div w:id="382677628">
      <w:bodyDiv w:val="1"/>
      <w:marLeft w:val="0"/>
      <w:marRight w:val="0"/>
      <w:marTop w:val="0"/>
      <w:marBottom w:val="0"/>
      <w:divBdr>
        <w:top w:val="none" w:sz="0" w:space="0" w:color="auto"/>
        <w:left w:val="none" w:sz="0" w:space="0" w:color="auto"/>
        <w:bottom w:val="none" w:sz="0" w:space="0" w:color="auto"/>
        <w:right w:val="none" w:sz="0" w:space="0" w:color="auto"/>
      </w:divBdr>
    </w:div>
    <w:div w:id="387537813">
      <w:bodyDiv w:val="1"/>
      <w:marLeft w:val="0"/>
      <w:marRight w:val="0"/>
      <w:marTop w:val="0"/>
      <w:marBottom w:val="0"/>
      <w:divBdr>
        <w:top w:val="none" w:sz="0" w:space="0" w:color="auto"/>
        <w:left w:val="none" w:sz="0" w:space="0" w:color="auto"/>
        <w:bottom w:val="none" w:sz="0" w:space="0" w:color="auto"/>
        <w:right w:val="none" w:sz="0" w:space="0" w:color="auto"/>
      </w:divBdr>
      <w:divsChild>
        <w:div w:id="1900168414">
          <w:marLeft w:val="720"/>
          <w:marRight w:val="0"/>
          <w:marTop w:val="0"/>
          <w:marBottom w:val="0"/>
          <w:divBdr>
            <w:top w:val="none" w:sz="0" w:space="0" w:color="auto"/>
            <w:left w:val="none" w:sz="0" w:space="0" w:color="auto"/>
            <w:bottom w:val="none" w:sz="0" w:space="0" w:color="auto"/>
            <w:right w:val="none" w:sz="0" w:space="0" w:color="auto"/>
          </w:divBdr>
        </w:div>
      </w:divsChild>
    </w:div>
    <w:div w:id="392704162">
      <w:bodyDiv w:val="1"/>
      <w:marLeft w:val="0"/>
      <w:marRight w:val="0"/>
      <w:marTop w:val="0"/>
      <w:marBottom w:val="0"/>
      <w:divBdr>
        <w:top w:val="none" w:sz="0" w:space="0" w:color="auto"/>
        <w:left w:val="none" w:sz="0" w:space="0" w:color="auto"/>
        <w:bottom w:val="none" w:sz="0" w:space="0" w:color="auto"/>
        <w:right w:val="none" w:sz="0" w:space="0" w:color="auto"/>
      </w:divBdr>
    </w:div>
    <w:div w:id="398941983">
      <w:bodyDiv w:val="1"/>
      <w:marLeft w:val="0"/>
      <w:marRight w:val="0"/>
      <w:marTop w:val="0"/>
      <w:marBottom w:val="0"/>
      <w:divBdr>
        <w:top w:val="none" w:sz="0" w:space="0" w:color="auto"/>
        <w:left w:val="none" w:sz="0" w:space="0" w:color="auto"/>
        <w:bottom w:val="none" w:sz="0" w:space="0" w:color="auto"/>
        <w:right w:val="none" w:sz="0" w:space="0" w:color="auto"/>
      </w:divBdr>
    </w:div>
    <w:div w:id="401296248">
      <w:bodyDiv w:val="1"/>
      <w:marLeft w:val="0"/>
      <w:marRight w:val="0"/>
      <w:marTop w:val="0"/>
      <w:marBottom w:val="0"/>
      <w:divBdr>
        <w:top w:val="none" w:sz="0" w:space="0" w:color="auto"/>
        <w:left w:val="none" w:sz="0" w:space="0" w:color="auto"/>
        <w:bottom w:val="none" w:sz="0" w:space="0" w:color="auto"/>
        <w:right w:val="none" w:sz="0" w:space="0" w:color="auto"/>
      </w:divBdr>
    </w:div>
    <w:div w:id="401609611">
      <w:bodyDiv w:val="1"/>
      <w:marLeft w:val="0"/>
      <w:marRight w:val="0"/>
      <w:marTop w:val="0"/>
      <w:marBottom w:val="0"/>
      <w:divBdr>
        <w:top w:val="none" w:sz="0" w:space="0" w:color="auto"/>
        <w:left w:val="none" w:sz="0" w:space="0" w:color="auto"/>
        <w:bottom w:val="none" w:sz="0" w:space="0" w:color="auto"/>
        <w:right w:val="none" w:sz="0" w:space="0" w:color="auto"/>
      </w:divBdr>
    </w:div>
    <w:div w:id="402486227">
      <w:bodyDiv w:val="1"/>
      <w:marLeft w:val="0"/>
      <w:marRight w:val="0"/>
      <w:marTop w:val="0"/>
      <w:marBottom w:val="0"/>
      <w:divBdr>
        <w:top w:val="none" w:sz="0" w:space="0" w:color="auto"/>
        <w:left w:val="none" w:sz="0" w:space="0" w:color="auto"/>
        <w:bottom w:val="none" w:sz="0" w:space="0" w:color="auto"/>
        <w:right w:val="none" w:sz="0" w:space="0" w:color="auto"/>
      </w:divBdr>
    </w:div>
    <w:div w:id="416751335">
      <w:bodyDiv w:val="1"/>
      <w:marLeft w:val="0"/>
      <w:marRight w:val="0"/>
      <w:marTop w:val="0"/>
      <w:marBottom w:val="0"/>
      <w:divBdr>
        <w:top w:val="none" w:sz="0" w:space="0" w:color="auto"/>
        <w:left w:val="none" w:sz="0" w:space="0" w:color="auto"/>
        <w:bottom w:val="none" w:sz="0" w:space="0" w:color="auto"/>
        <w:right w:val="none" w:sz="0" w:space="0" w:color="auto"/>
      </w:divBdr>
    </w:div>
    <w:div w:id="421754714">
      <w:bodyDiv w:val="1"/>
      <w:marLeft w:val="0"/>
      <w:marRight w:val="0"/>
      <w:marTop w:val="0"/>
      <w:marBottom w:val="0"/>
      <w:divBdr>
        <w:top w:val="none" w:sz="0" w:space="0" w:color="auto"/>
        <w:left w:val="none" w:sz="0" w:space="0" w:color="auto"/>
        <w:bottom w:val="none" w:sz="0" w:space="0" w:color="auto"/>
        <w:right w:val="none" w:sz="0" w:space="0" w:color="auto"/>
      </w:divBdr>
    </w:div>
    <w:div w:id="427435418">
      <w:bodyDiv w:val="1"/>
      <w:marLeft w:val="0"/>
      <w:marRight w:val="0"/>
      <w:marTop w:val="0"/>
      <w:marBottom w:val="0"/>
      <w:divBdr>
        <w:top w:val="none" w:sz="0" w:space="0" w:color="auto"/>
        <w:left w:val="none" w:sz="0" w:space="0" w:color="auto"/>
        <w:bottom w:val="none" w:sz="0" w:space="0" w:color="auto"/>
        <w:right w:val="none" w:sz="0" w:space="0" w:color="auto"/>
      </w:divBdr>
      <w:divsChild>
        <w:div w:id="2058776334">
          <w:marLeft w:val="720"/>
          <w:marRight w:val="0"/>
          <w:marTop w:val="0"/>
          <w:marBottom w:val="0"/>
          <w:divBdr>
            <w:top w:val="none" w:sz="0" w:space="0" w:color="auto"/>
            <w:left w:val="none" w:sz="0" w:space="0" w:color="auto"/>
            <w:bottom w:val="none" w:sz="0" w:space="0" w:color="auto"/>
            <w:right w:val="none" w:sz="0" w:space="0" w:color="auto"/>
          </w:divBdr>
        </w:div>
      </w:divsChild>
    </w:div>
    <w:div w:id="444734921">
      <w:bodyDiv w:val="1"/>
      <w:marLeft w:val="0"/>
      <w:marRight w:val="0"/>
      <w:marTop w:val="0"/>
      <w:marBottom w:val="0"/>
      <w:divBdr>
        <w:top w:val="none" w:sz="0" w:space="0" w:color="auto"/>
        <w:left w:val="none" w:sz="0" w:space="0" w:color="auto"/>
        <w:bottom w:val="none" w:sz="0" w:space="0" w:color="auto"/>
        <w:right w:val="none" w:sz="0" w:space="0" w:color="auto"/>
      </w:divBdr>
      <w:divsChild>
        <w:div w:id="1562327535">
          <w:marLeft w:val="0"/>
          <w:marRight w:val="0"/>
          <w:marTop w:val="0"/>
          <w:marBottom w:val="0"/>
          <w:divBdr>
            <w:top w:val="none" w:sz="0" w:space="0" w:color="auto"/>
            <w:left w:val="none" w:sz="0" w:space="0" w:color="auto"/>
            <w:bottom w:val="none" w:sz="0" w:space="0" w:color="auto"/>
            <w:right w:val="none" w:sz="0" w:space="0" w:color="auto"/>
          </w:divBdr>
          <w:divsChild>
            <w:div w:id="33646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2008">
      <w:bodyDiv w:val="1"/>
      <w:marLeft w:val="0"/>
      <w:marRight w:val="0"/>
      <w:marTop w:val="0"/>
      <w:marBottom w:val="0"/>
      <w:divBdr>
        <w:top w:val="none" w:sz="0" w:space="0" w:color="auto"/>
        <w:left w:val="none" w:sz="0" w:space="0" w:color="auto"/>
        <w:bottom w:val="none" w:sz="0" w:space="0" w:color="auto"/>
        <w:right w:val="none" w:sz="0" w:space="0" w:color="auto"/>
      </w:divBdr>
    </w:div>
    <w:div w:id="465510420">
      <w:bodyDiv w:val="1"/>
      <w:marLeft w:val="0"/>
      <w:marRight w:val="0"/>
      <w:marTop w:val="0"/>
      <w:marBottom w:val="0"/>
      <w:divBdr>
        <w:top w:val="none" w:sz="0" w:space="0" w:color="auto"/>
        <w:left w:val="none" w:sz="0" w:space="0" w:color="auto"/>
        <w:bottom w:val="none" w:sz="0" w:space="0" w:color="auto"/>
        <w:right w:val="none" w:sz="0" w:space="0" w:color="auto"/>
      </w:divBdr>
    </w:div>
    <w:div w:id="522062300">
      <w:bodyDiv w:val="1"/>
      <w:marLeft w:val="0"/>
      <w:marRight w:val="0"/>
      <w:marTop w:val="0"/>
      <w:marBottom w:val="0"/>
      <w:divBdr>
        <w:top w:val="none" w:sz="0" w:space="0" w:color="auto"/>
        <w:left w:val="none" w:sz="0" w:space="0" w:color="auto"/>
        <w:bottom w:val="none" w:sz="0" w:space="0" w:color="auto"/>
        <w:right w:val="none" w:sz="0" w:space="0" w:color="auto"/>
      </w:divBdr>
    </w:div>
    <w:div w:id="522478731">
      <w:bodyDiv w:val="1"/>
      <w:marLeft w:val="0"/>
      <w:marRight w:val="0"/>
      <w:marTop w:val="0"/>
      <w:marBottom w:val="0"/>
      <w:divBdr>
        <w:top w:val="none" w:sz="0" w:space="0" w:color="auto"/>
        <w:left w:val="none" w:sz="0" w:space="0" w:color="auto"/>
        <w:bottom w:val="none" w:sz="0" w:space="0" w:color="auto"/>
        <w:right w:val="none" w:sz="0" w:space="0" w:color="auto"/>
      </w:divBdr>
    </w:div>
    <w:div w:id="527836567">
      <w:bodyDiv w:val="1"/>
      <w:marLeft w:val="0"/>
      <w:marRight w:val="0"/>
      <w:marTop w:val="0"/>
      <w:marBottom w:val="0"/>
      <w:divBdr>
        <w:top w:val="none" w:sz="0" w:space="0" w:color="auto"/>
        <w:left w:val="none" w:sz="0" w:space="0" w:color="auto"/>
        <w:bottom w:val="none" w:sz="0" w:space="0" w:color="auto"/>
        <w:right w:val="none" w:sz="0" w:space="0" w:color="auto"/>
      </w:divBdr>
    </w:div>
    <w:div w:id="536940227">
      <w:bodyDiv w:val="1"/>
      <w:marLeft w:val="0"/>
      <w:marRight w:val="0"/>
      <w:marTop w:val="0"/>
      <w:marBottom w:val="0"/>
      <w:divBdr>
        <w:top w:val="none" w:sz="0" w:space="0" w:color="auto"/>
        <w:left w:val="none" w:sz="0" w:space="0" w:color="auto"/>
        <w:bottom w:val="none" w:sz="0" w:space="0" w:color="auto"/>
        <w:right w:val="none" w:sz="0" w:space="0" w:color="auto"/>
      </w:divBdr>
    </w:div>
    <w:div w:id="546181517">
      <w:bodyDiv w:val="1"/>
      <w:marLeft w:val="0"/>
      <w:marRight w:val="0"/>
      <w:marTop w:val="0"/>
      <w:marBottom w:val="0"/>
      <w:divBdr>
        <w:top w:val="none" w:sz="0" w:space="0" w:color="auto"/>
        <w:left w:val="none" w:sz="0" w:space="0" w:color="auto"/>
        <w:bottom w:val="none" w:sz="0" w:space="0" w:color="auto"/>
        <w:right w:val="none" w:sz="0" w:space="0" w:color="auto"/>
      </w:divBdr>
    </w:div>
    <w:div w:id="547881523">
      <w:bodyDiv w:val="1"/>
      <w:marLeft w:val="0"/>
      <w:marRight w:val="0"/>
      <w:marTop w:val="0"/>
      <w:marBottom w:val="0"/>
      <w:divBdr>
        <w:top w:val="none" w:sz="0" w:space="0" w:color="auto"/>
        <w:left w:val="none" w:sz="0" w:space="0" w:color="auto"/>
        <w:bottom w:val="none" w:sz="0" w:space="0" w:color="auto"/>
        <w:right w:val="none" w:sz="0" w:space="0" w:color="auto"/>
      </w:divBdr>
    </w:div>
    <w:div w:id="551697152">
      <w:bodyDiv w:val="1"/>
      <w:marLeft w:val="0"/>
      <w:marRight w:val="0"/>
      <w:marTop w:val="0"/>
      <w:marBottom w:val="0"/>
      <w:divBdr>
        <w:top w:val="none" w:sz="0" w:space="0" w:color="auto"/>
        <w:left w:val="none" w:sz="0" w:space="0" w:color="auto"/>
        <w:bottom w:val="none" w:sz="0" w:space="0" w:color="auto"/>
        <w:right w:val="none" w:sz="0" w:space="0" w:color="auto"/>
      </w:divBdr>
    </w:div>
    <w:div w:id="552038602">
      <w:bodyDiv w:val="1"/>
      <w:marLeft w:val="0"/>
      <w:marRight w:val="0"/>
      <w:marTop w:val="0"/>
      <w:marBottom w:val="0"/>
      <w:divBdr>
        <w:top w:val="none" w:sz="0" w:space="0" w:color="auto"/>
        <w:left w:val="none" w:sz="0" w:space="0" w:color="auto"/>
        <w:bottom w:val="none" w:sz="0" w:space="0" w:color="auto"/>
        <w:right w:val="none" w:sz="0" w:space="0" w:color="auto"/>
      </w:divBdr>
    </w:div>
    <w:div w:id="563682053">
      <w:bodyDiv w:val="1"/>
      <w:marLeft w:val="0"/>
      <w:marRight w:val="0"/>
      <w:marTop w:val="0"/>
      <w:marBottom w:val="0"/>
      <w:divBdr>
        <w:top w:val="none" w:sz="0" w:space="0" w:color="auto"/>
        <w:left w:val="none" w:sz="0" w:space="0" w:color="auto"/>
        <w:bottom w:val="none" w:sz="0" w:space="0" w:color="auto"/>
        <w:right w:val="none" w:sz="0" w:space="0" w:color="auto"/>
      </w:divBdr>
    </w:div>
    <w:div w:id="564805210">
      <w:bodyDiv w:val="1"/>
      <w:marLeft w:val="0"/>
      <w:marRight w:val="0"/>
      <w:marTop w:val="0"/>
      <w:marBottom w:val="0"/>
      <w:divBdr>
        <w:top w:val="none" w:sz="0" w:space="0" w:color="auto"/>
        <w:left w:val="none" w:sz="0" w:space="0" w:color="auto"/>
        <w:bottom w:val="none" w:sz="0" w:space="0" w:color="auto"/>
        <w:right w:val="none" w:sz="0" w:space="0" w:color="auto"/>
      </w:divBdr>
      <w:divsChild>
        <w:div w:id="1275480500">
          <w:marLeft w:val="-113"/>
          <w:marRight w:val="-113"/>
          <w:marTop w:val="0"/>
          <w:marBottom w:val="0"/>
          <w:divBdr>
            <w:top w:val="none" w:sz="0" w:space="0" w:color="auto"/>
            <w:left w:val="none" w:sz="0" w:space="0" w:color="auto"/>
            <w:bottom w:val="none" w:sz="0" w:space="0" w:color="auto"/>
            <w:right w:val="none" w:sz="0" w:space="0" w:color="auto"/>
          </w:divBdr>
          <w:divsChild>
            <w:div w:id="918828174">
              <w:marLeft w:val="0"/>
              <w:marRight w:val="0"/>
              <w:marTop w:val="0"/>
              <w:marBottom w:val="0"/>
              <w:divBdr>
                <w:top w:val="single" w:sz="6" w:space="0" w:color="CCCCCC"/>
                <w:left w:val="single" w:sz="6" w:space="0" w:color="CCCCCC"/>
                <w:bottom w:val="single" w:sz="6" w:space="0" w:color="CCCCCC"/>
                <w:right w:val="single" w:sz="6" w:space="0" w:color="CCCCCC"/>
              </w:divBdr>
              <w:divsChild>
                <w:div w:id="770198481">
                  <w:marLeft w:val="0"/>
                  <w:marRight w:val="0"/>
                  <w:marTop w:val="0"/>
                  <w:marBottom w:val="0"/>
                  <w:divBdr>
                    <w:top w:val="none" w:sz="0" w:space="0" w:color="auto"/>
                    <w:left w:val="none" w:sz="0" w:space="0" w:color="auto"/>
                    <w:bottom w:val="none" w:sz="0" w:space="0" w:color="auto"/>
                    <w:right w:val="none" w:sz="0" w:space="0" w:color="auto"/>
                  </w:divBdr>
                  <w:divsChild>
                    <w:div w:id="1751200032">
                      <w:marLeft w:val="0"/>
                      <w:marRight w:val="0"/>
                      <w:marTop w:val="0"/>
                      <w:marBottom w:val="0"/>
                      <w:divBdr>
                        <w:top w:val="none" w:sz="0" w:space="0" w:color="auto"/>
                        <w:left w:val="none" w:sz="0" w:space="0" w:color="auto"/>
                        <w:bottom w:val="none" w:sz="0" w:space="0" w:color="auto"/>
                        <w:right w:val="none" w:sz="0" w:space="0" w:color="auto"/>
                      </w:divBdr>
                      <w:divsChild>
                        <w:div w:id="167797890">
                          <w:marLeft w:val="0"/>
                          <w:marRight w:val="0"/>
                          <w:marTop w:val="0"/>
                          <w:marBottom w:val="0"/>
                          <w:divBdr>
                            <w:top w:val="none" w:sz="0" w:space="0" w:color="auto"/>
                            <w:left w:val="none" w:sz="0" w:space="0" w:color="auto"/>
                            <w:bottom w:val="none" w:sz="0" w:space="0" w:color="auto"/>
                            <w:right w:val="none" w:sz="0" w:space="0" w:color="auto"/>
                          </w:divBdr>
                          <w:divsChild>
                            <w:div w:id="1743915903">
                              <w:marLeft w:val="0"/>
                              <w:marRight w:val="0"/>
                              <w:marTop w:val="0"/>
                              <w:marBottom w:val="0"/>
                              <w:divBdr>
                                <w:top w:val="none" w:sz="0" w:space="0" w:color="auto"/>
                                <w:left w:val="none" w:sz="0" w:space="0" w:color="auto"/>
                                <w:bottom w:val="none" w:sz="0" w:space="0" w:color="auto"/>
                                <w:right w:val="none" w:sz="0" w:space="0" w:color="auto"/>
                              </w:divBdr>
                              <w:divsChild>
                                <w:div w:id="1740714400">
                                  <w:marLeft w:val="0"/>
                                  <w:marRight w:val="0"/>
                                  <w:marTop w:val="0"/>
                                  <w:marBottom w:val="0"/>
                                  <w:divBdr>
                                    <w:top w:val="none" w:sz="0" w:space="0" w:color="auto"/>
                                    <w:left w:val="none" w:sz="0" w:space="0" w:color="auto"/>
                                    <w:bottom w:val="none" w:sz="0" w:space="0" w:color="auto"/>
                                    <w:right w:val="none" w:sz="0" w:space="0" w:color="auto"/>
                                  </w:divBdr>
                                  <w:divsChild>
                                    <w:div w:id="1340623126">
                                      <w:marLeft w:val="0"/>
                                      <w:marRight w:val="0"/>
                                      <w:marTop w:val="0"/>
                                      <w:marBottom w:val="0"/>
                                      <w:divBdr>
                                        <w:top w:val="none" w:sz="0" w:space="0" w:color="auto"/>
                                        <w:left w:val="none" w:sz="0" w:space="0" w:color="auto"/>
                                        <w:bottom w:val="none" w:sz="0" w:space="0" w:color="auto"/>
                                        <w:right w:val="none" w:sz="0" w:space="0" w:color="auto"/>
                                      </w:divBdr>
                                      <w:divsChild>
                                        <w:div w:id="1933784246">
                                          <w:marLeft w:val="0"/>
                                          <w:marRight w:val="0"/>
                                          <w:marTop w:val="0"/>
                                          <w:marBottom w:val="0"/>
                                          <w:divBdr>
                                            <w:top w:val="none" w:sz="0" w:space="0" w:color="auto"/>
                                            <w:left w:val="none" w:sz="0" w:space="0" w:color="auto"/>
                                            <w:bottom w:val="none" w:sz="0" w:space="0" w:color="auto"/>
                                            <w:right w:val="none" w:sz="0" w:space="0" w:color="auto"/>
                                          </w:divBdr>
                                          <w:divsChild>
                                            <w:div w:id="1275092271">
                                              <w:marLeft w:val="0"/>
                                              <w:marRight w:val="0"/>
                                              <w:marTop w:val="0"/>
                                              <w:marBottom w:val="0"/>
                                              <w:divBdr>
                                                <w:top w:val="none" w:sz="0" w:space="0" w:color="auto"/>
                                                <w:left w:val="none" w:sz="0" w:space="0" w:color="auto"/>
                                                <w:bottom w:val="none" w:sz="0" w:space="0" w:color="auto"/>
                                                <w:right w:val="none" w:sz="0" w:space="0" w:color="auto"/>
                                              </w:divBdr>
                                              <w:divsChild>
                                                <w:div w:id="1869636640">
                                                  <w:marLeft w:val="0"/>
                                                  <w:marRight w:val="0"/>
                                                  <w:marTop w:val="0"/>
                                                  <w:marBottom w:val="0"/>
                                                  <w:divBdr>
                                                    <w:top w:val="none" w:sz="0" w:space="0" w:color="auto"/>
                                                    <w:left w:val="none" w:sz="0" w:space="0" w:color="auto"/>
                                                    <w:bottom w:val="none" w:sz="0" w:space="0" w:color="auto"/>
                                                    <w:right w:val="none" w:sz="0" w:space="0" w:color="auto"/>
                                                  </w:divBdr>
                                                  <w:divsChild>
                                                    <w:div w:id="1812363072">
                                                      <w:marLeft w:val="0"/>
                                                      <w:marRight w:val="0"/>
                                                      <w:marTop w:val="0"/>
                                                      <w:marBottom w:val="0"/>
                                                      <w:divBdr>
                                                        <w:top w:val="none" w:sz="0" w:space="0" w:color="auto"/>
                                                        <w:left w:val="none" w:sz="0" w:space="0" w:color="auto"/>
                                                        <w:bottom w:val="none" w:sz="0" w:space="0" w:color="auto"/>
                                                        <w:right w:val="none" w:sz="0" w:space="0" w:color="auto"/>
                                                      </w:divBdr>
                                                      <w:divsChild>
                                                        <w:div w:id="1233471129">
                                                          <w:marLeft w:val="0"/>
                                                          <w:marRight w:val="0"/>
                                                          <w:marTop w:val="0"/>
                                                          <w:marBottom w:val="0"/>
                                                          <w:divBdr>
                                                            <w:top w:val="none" w:sz="0" w:space="0" w:color="auto"/>
                                                            <w:left w:val="none" w:sz="0" w:space="0" w:color="auto"/>
                                                            <w:bottom w:val="none" w:sz="0" w:space="0" w:color="auto"/>
                                                            <w:right w:val="none" w:sz="0" w:space="0" w:color="auto"/>
                                                          </w:divBdr>
                                                          <w:divsChild>
                                                            <w:div w:id="550774385">
                                                              <w:marLeft w:val="0"/>
                                                              <w:marRight w:val="0"/>
                                                              <w:marTop w:val="0"/>
                                                              <w:marBottom w:val="0"/>
                                                              <w:divBdr>
                                                                <w:top w:val="none" w:sz="0" w:space="0" w:color="auto"/>
                                                                <w:left w:val="none" w:sz="0" w:space="0" w:color="auto"/>
                                                                <w:bottom w:val="none" w:sz="0" w:space="0" w:color="auto"/>
                                                                <w:right w:val="none" w:sz="0" w:space="0" w:color="auto"/>
                                                              </w:divBdr>
                                                              <w:divsChild>
                                                                <w:div w:id="168373352">
                                                                  <w:marLeft w:val="0"/>
                                                                  <w:marRight w:val="0"/>
                                                                  <w:marTop w:val="0"/>
                                                                  <w:marBottom w:val="0"/>
                                                                  <w:divBdr>
                                                                    <w:top w:val="none" w:sz="0" w:space="0" w:color="auto"/>
                                                                    <w:left w:val="none" w:sz="0" w:space="0" w:color="auto"/>
                                                                    <w:bottom w:val="none" w:sz="0" w:space="0" w:color="auto"/>
                                                                    <w:right w:val="none" w:sz="0" w:space="0" w:color="auto"/>
                                                                  </w:divBdr>
                                                                  <w:divsChild>
                                                                    <w:div w:id="62340354">
                                                                      <w:marLeft w:val="0"/>
                                                                      <w:marRight w:val="0"/>
                                                                      <w:marTop w:val="0"/>
                                                                      <w:marBottom w:val="525"/>
                                                                      <w:divBdr>
                                                                        <w:top w:val="none" w:sz="0" w:space="0" w:color="auto"/>
                                                                        <w:left w:val="none" w:sz="0" w:space="0" w:color="auto"/>
                                                                        <w:bottom w:val="none" w:sz="0" w:space="0" w:color="auto"/>
                                                                        <w:right w:val="none" w:sz="0" w:space="0" w:color="auto"/>
                                                                      </w:divBdr>
                                                                      <w:divsChild>
                                                                        <w:div w:id="270816619">
                                                                          <w:marLeft w:val="0"/>
                                                                          <w:marRight w:val="0"/>
                                                                          <w:marTop w:val="0"/>
                                                                          <w:marBottom w:val="0"/>
                                                                          <w:divBdr>
                                                                            <w:top w:val="none" w:sz="0" w:space="0" w:color="auto"/>
                                                                            <w:left w:val="none" w:sz="0" w:space="0" w:color="auto"/>
                                                                            <w:bottom w:val="none" w:sz="0" w:space="0" w:color="auto"/>
                                                                            <w:right w:val="none" w:sz="0" w:space="0" w:color="auto"/>
                                                                          </w:divBdr>
                                                                          <w:divsChild>
                                                                            <w:div w:id="1741559319">
                                                                              <w:marLeft w:val="0"/>
                                                                              <w:marRight w:val="0"/>
                                                                              <w:marTop w:val="0"/>
                                                                              <w:marBottom w:val="0"/>
                                                                              <w:divBdr>
                                                                                <w:top w:val="none" w:sz="0" w:space="0" w:color="auto"/>
                                                                                <w:left w:val="none" w:sz="0" w:space="0" w:color="auto"/>
                                                                                <w:bottom w:val="none" w:sz="0" w:space="0" w:color="auto"/>
                                                                                <w:right w:val="none" w:sz="0" w:space="0" w:color="auto"/>
                                                                              </w:divBdr>
                                                                              <w:divsChild>
                                                                                <w:div w:id="13456853">
                                                                                  <w:marLeft w:val="0"/>
                                                                                  <w:marRight w:val="0"/>
                                                                                  <w:marTop w:val="0"/>
                                                                                  <w:marBottom w:val="0"/>
                                                                                  <w:divBdr>
                                                                                    <w:top w:val="none" w:sz="0" w:space="0" w:color="auto"/>
                                                                                    <w:left w:val="none" w:sz="0" w:space="0" w:color="auto"/>
                                                                                    <w:bottom w:val="none" w:sz="0" w:space="0" w:color="auto"/>
                                                                                    <w:right w:val="none" w:sz="0" w:space="0" w:color="auto"/>
                                                                                  </w:divBdr>
                                                                                </w:div>
                                                                                <w:div w:id="434788503">
                                                                                  <w:marLeft w:val="0"/>
                                                                                  <w:marRight w:val="0"/>
                                                                                  <w:marTop w:val="0"/>
                                                                                  <w:marBottom w:val="0"/>
                                                                                  <w:divBdr>
                                                                                    <w:top w:val="none" w:sz="0" w:space="0" w:color="auto"/>
                                                                                    <w:left w:val="none" w:sz="0" w:space="0" w:color="auto"/>
                                                                                    <w:bottom w:val="none" w:sz="0" w:space="0" w:color="auto"/>
                                                                                    <w:right w:val="none" w:sz="0" w:space="0" w:color="auto"/>
                                                                                  </w:divBdr>
                                                                                </w:div>
                                                                                <w:div w:id="99892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8688242">
      <w:bodyDiv w:val="1"/>
      <w:marLeft w:val="0"/>
      <w:marRight w:val="0"/>
      <w:marTop w:val="0"/>
      <w:marBottom w:val="0"/>
      <w:divBdr>
        <w:top w:val="none" w:sz="0" w:space="0" w:color="auto"/>
        <w:left w:val="none" w:sz="0" w:space="0" w:color="auto"/>
        <w:bottom w:val="none" w:sz="0" w:space="0" w:color="auto"/>
        <w:right w:val="none" w:sz="0" w:space="0" w:color="auto"/>
      </w:divBdr>
    </w:div>
    <w:div w:id="573006512">
      <w:bodyDiv w:val="1"/>
      <w:marLeft w:val="0"/>
      <w:marRight w:val="0"/>
      <w:marTop w:val="0"/>
      <w:marBottom w:val="0"/>
      <w:divBdr>
        <w:top w:val="none" w:sz="0" w:space="0" w:color="auto"/>
        <w:left w:val="none" w:sz="0" w:space="0" w:color="auto"/>
        <w:bottom w:val="none" w:sz="0" w:space="0" w:color="auto"/>
        <w:right w:val="none" w:sz="0" w:space="0" w:color="auto"/>
      </w:divBdr>
      <w:divsChild>
        <w:div w:id="1000809612">
          <w:marLeft w:val="0"/>
          <w:marRight w:val="0"/>
          <w:marTop w:val="0"/>
          <w:marBottom w:val="0"/>
          <w:divBdr>
            <w:top w:val="none" w:sz="0" w:space="0" w:color="auto"/>
            <w:left w:val="none" w:sz="0" w:space="0" w:color="auto"/>
            <w:bottom w:val="none" w:sz="0" w:space="0" w:color="auto"/>
            <w:right w:val="none" w:sz="0" w:space="0" w:color="auto"/>
          </w:divBdr>
          <w:divsChild>
            <w:div w:id="1232616023">
              <w:marLeft w:val="0"/>
              <w:marRight w:val="0"/>
              <w:marTop w:val="0"/>
              <w:marBottom w:val="0"/>
              <w:divBdr>
                <w:top w:val="none" w:sz="0" w:space="0" w:color="auto"/>
                <w:left w:val="none" w:sz="0" w:space="0" w:color="auto"/>
                <w:bottom w:val="none" w:sz="0" w:space="0" w:color="auto"/>
                <w:right w:val="none" w:sz="0" w:space="0" w:color="auto"/>
              </w:divBdr>
              <w:divsChild>
                <w:div w:id="2011788098">
                  <w:marLeft w:val="0"/>
                  <w:marRight w:val="0"/>
                  <w:marTop w:val="0"/>
                  <w:marBottom w:val="0"/>
                  <w:divBdr>
                    <w:top w:val="none" w:sz="0" w:space="0" w:color="auto"/>
                    <w:left w:val="none" w:sz="0" w:space="0" w:color="auto"/>
                    <w:bottom w:val="none" w:sz="0" w:space="0" w:color="auto"/>
                    <w:right w:val="none" w:sz="0" w:space="0" w:color="auto"/>
                  </w:divBdr>
                  <w:divsChild>
                    <w:div w:id="145097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509419">
      <w:bodyDiv w:val="1"/>
      <w:marLeft w:val="0"/>
      <w:marRight w:val="0"/>
      <w:marTop w:val="0"/>
      <w:marBottom w:val="0"/>
      <w:divBdr>
        <w:top w:val="none" w:sz="0" w:space="0" w:color="auto"/>
        <w:left w:val="none" w:sz="0" w:space="0" w:color="auto"/>
        <w:bottom w:val="none" w:sz="0" w:space="0" w:color="auto"/>
        <w:right w:val="none" w:sz="0" w:space="0" w:color="auto"/>
      </w:divBdr>
    </w:div>
    <w:div w:id="579676143">
      <w:bodyDiv w:val="1"/>
      <w:marLeft w:val="0"/>
      <w:marRight w:val="0"/>
      <w:marTop w:val="0"/>
      <w:marBottom w:val="0"/>
      <w:divBdr>
        <w:top w:val="none" w:sz="0" w:space="0" w:color="auto"/>
        <w:left w:val="none" w:sz="0" w:space="0" w:color="auto"/>
        <w:bottom w:val="none" w:sz="0" w:space="0" w:color="auto"/>
        <w:right w:val="none" w:sz="0" w:space="0" w:color="auto"/>
      </w:divBdr>
    </w:div>
    <w:div w:id="582564134">
      <w:bodyDiv w:val="1"/>
      <w:marLeft w:val="0"/>
      <w:marRight w:val="0"/>
      <w:marTop w:val="0"/>
      <w:marBottom w:val="0"/>
      <w:divBdr>
        <w:top w:val="none" w:sz="0" w:space="0" w:color="auto"/>
        <w:left w:val="none" w:sz="0" w:space="0" w:color="auto"/>
        <w:bottom w:val="none" w:sz="0" w:space="0" w:color="auto"/>
        <w:right w:val="none" w:sz="0" w:space="0" w:color="auto"/>
      </w:divBdr>
    </w:div>
    <w:div w:id="594292906">
      <w:bodyDiv w:val="1"/>
      <w:marLeft w:val="0"/>
      <w:marRight w:val="0"/>
      <w:marTop w:val="0"/>
      <w:marBottom w:val="0"/>
      <w:divBdr>
        <w:top w:val="none" w:sz="0" w:space="0" w:color="auto"/>
        <w:left w:val="none" w:sz="0" w:space="0" w:color="auto"/>
        <w:bottom w:val="none" w:sz="0" w:space="0" w:color="auto"/>
        <w:right w:val="none" w:sz="0" w:space="0" w:color="auto"/>
      </w:divBdr>
    </w:div>
    <w:div w:id="600189968">
      <w:bodyDiv w:val="1"/>
      <w:marLeft w:val="0"/>
      <w:marRight w:val="0"/>
      <w:marTop w:val="0"/>
      <w:marBottom w:val="0"/>
      <w:divBdr>
        <w:top w:val="none" w:sz="0" w:space="0" w:color="auto"/>
        <w:left w:val="none" w:sz="0" w:space="0" w:color="auto"/>
        <w:bottom w:val="none" w:sz="0" w:space="0" w:color="auto"/>
        <w:right w:val="none" w:sz="0" w:space="0" w:color="auto"/>
      </w:divBdr>
      <w:divsChild>
        <w:div w:id="1163470581">
          <w:marLeft w:val="0"/>
          <w:marRight w:val="0"/>
          <w:marTop w:val="0"/>
          <w:marBottom w:val="0"/>
          <w:divBdr>
            <w:top w:val="none" w:sz="0" w:space="0" w:color="auto"/>
            <w:left w:val="none" w:sz="0" w:space="0" w:color="auto"/>
            <w:bottom w:val="none" w:sz="0" w:space="0" w:color="auto"/>
            <w:right w:val="none" w:sz="0" w:space="0" w:color="auto"/>
          </w:divBdr>
          <w:divsChild>
            <w:div w:id="127575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450247">
      <w:bodyDiv w:val="1"/>
      <w:marLeft w:val="0"/>
      <w:marRight w:val="0"/>
      <w:marTop w:val="0"/>
      <w:marBottom w:val="0"/>
      <w:divBdr>
        <w:top w:val="none" w:sz="0" w:space="0" w:color="auto"/>
        <w:left w:val="none" w:sz="0" w:space="0" w:color="auto"/>
        <w:bottom w:val="none" w:sz="0" w:space="0" w:color="auto"/>
        <w:right w:val="none" w:sz="0" w:space="0" w:color="auto"/>
      </w:divBdr>
    </w:div>
    <w:div w:id="601651980">
      <w:bodyDiv w:val="1"/>
      <w:marLeft w:val="0"/>
      <w:marRight w:val="0"/>
      <w:marTop w:val="0"/>
      <w:marBottom w:val="0"/>
      <w:divBdr>
        <w:top w:val="none" w:sz="0" w:space="0" w:color="auto"/>
        <w:left w:val="none" w:sz="0" w:space="0" w:color="auto"/>
        <w:bottom w:val="none" w:sz="0" w:space="0" w:color="auto"/>
        <w:right w:val="none" w:sz="0" w:space="0" w:color="auto"/>
      </w:divBdr>
    </w:div>
    <w:div w:id="608588680">
      <w:bodyDiv w:val="1"/>
      <w:marLeft w:val="0"/>
      <w:marRight w:val="0"/>
      <w:marTop w:val="0"/>
      <w:marBottom w:val="0"/>
      <w:divBdr>
        <w:top w:val="none" w:sz="0" w:space="0" w:color="auto"/>
        <w:left w:val="none" w:sz="0" w:space="0" w:color="auto"/>
        <w:bottom w:val="none" w:sz="0" w:space="0" w:color="auto"/>
        <w:right w:val="none" w:sz="0" w:space="0" w:color="auto"/>
      </w:divBdr>
    </w:div>
    <w:div w:id="616369550">
      <w:bodyDiv w:val="1"/>
      <w:marLeft w:val="0"/>
      <w:marRight w:val="0"/>
      <w:marTop w:val="0"/>
      <w:marBottom w:val="0"/>
      <w:divBdr>
        <w:top w:val="none" w:sz="0" w:space="0" w:color="auto"/>
        <w:left w:val="none" w:sz="0" w:space="0" w:color="auto"/>
        <w:bottom w:val="none" w:sz="0" w:space="0" w:color="auto"/>
        <w:right w:val="none" w:sz="0" w:space="0" w:color="auto"/>
      </w:divBdr>
    </w:div>
    <w:div w:id="616791272">
      <w:bodyDiv w:val="1"/>
      <w:marLeft w:val="0"/>
      <w:marRight w:val="0"/>
      <w:marTop w:val="0"/>
      <w:marBottom w:val="0"/>
      <w:divBdr>
        <w:top w:val="none" w:sz="0" w:space="0" w:color="auto"/>
        <w:left w:val="none" w:sz="0" w:space="0" w:color="auto"/>
        <w:bottom w:val="none" w:sz="0" w:space="0" w:color="auto"/>
        <w:right w:val="none" w:sz="0" w:space="0" w:color="auto"/>
      </w:divBdr>
    </w:div>
    <w:div w:id="634020587">
      <w:bodyDiv w:val="1"/>
      <w:marLeft w:val="0"/>
      <w:marRight w:val="0"/>
      <w:marTop w:val="0"/>
      <w:marBottom w:val="0"/>
      <w:divBdr>
        <w:top w:val="none" w:sz="0" w:space="0" w:color="auto"/>
        <w:left w:val="none" w:sz="0" w:space="0" w:color="auto"/>
        <w:bottom w:val="none" w:sz="0" w:space="0" w:color="auto"/>
        <w:right w:val="none" w:sz="0" w:space="0" w:color="auto"/>
      </w:divBdr>
    </w:div>
    <w:div w:id="647783513">
      <w:bodyDiv w:val="1"/>
      <w:marLeft w:val="0"/>
      <w:marRight w:val="0"/>
      <w:marTop w:val="0"/>
      <w:marBottom w:val="0"/>
      <w:divBdr>
        <w:top w:val="none" w:sz="0" w:space="0" w:color="auto"/>
        <w:left w:val="none" w:sz="0" w:space="0" w:color="auto"/>
        <w:bottom w:val="none" w:sz="0" w:space="0" w:color="auto"/>
        <w:right w:val="none" w:sz="0" w:space="0" w:color="auto"/>
      </w:divBdr>
    </w:div>
    <w:div w:id="665325902">
      <w:bodyDiv w:val="1"/>
      <w:marLeft w:val="0"/>
      <w:marRight w:val="0"/>
      <w:marTop w:val="0"/>
      <w:marBottom w:val="0"/>
      <w:divBdr>
        <w:top w:val="none" w:sz="0" w:space="0" w:color="auto"/>
        <w:left w:val="none" w:sz="0" w:space="0" w:color="auto"/>
        <w:bottom w:val="none" w:sz="0" w:space="0" w:color="auto"/>
        <w:right w:val="none" w:sz="0" w:space="0" w:color="auto"/>
      </w:divBdr>
    </w:div>
    <w:div w:id="675036940">
      <w:bodyDiv w:val="1"/>
      <w:marLeft w:val="0"/>
      <w:marRight w:val="0"/>
      <w:marTop w:val="0"/>
      <w:marBottom w:val="0"/>
      <w:divBdr>
        <w:top w:val="none" w:sz="0" w:space="0" w:color="auto"/>
        <w:left w:val="none" w:sz="0" w:space="0" w:color="auto"/>
        <w:bottom w:val="none" w:sz="0" w:space="0" w:color="auto"/>
        <w:right w:val="none" w:sz="0" w:space="0" w:color="auto"/>
      </w:divBdr>
      <w:divsChild>
        <w:div w:id="289409359">
          <w:marLeft w:val="0"/>
          <w:marRight w:val="0"/>
          <w:marTop w:val="0"/>
          <w:marBottom w:val="0"/>
          <w:divBdr>
            <w:top w:val="none" w:sz="0" w:space="0" w:color="auto"/>
            <w:left w:val="none" w:sz="0" w:space="0" w:color="auto"/>
            <w:bottom w:val="none" w:sz="0" w:space="0" w:color="auto"/>
            <w:right w:val="none" w:sz="0" w:space="0" w:color="auto"/>
          </w:divBdr>
          <w:divsChild>
            <w:div w:id="13569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4904">
      <w:bodyDiv w:val="1"/>
      <w:marLeft w:val="0"/>
      <w:marRight w:val="0"/>
      <w:marTop w:val="0"/>
      <w:marBottom w:val="0"/>
      <w:divBdr>
        <w:top w:val="none" w:sz="0" w:space="0" w:color="auto"/>
        <w:left w:val="none" w:sz="0" w:space="0" w:color="auto"/>
        <w:bottom w:val="none" w:sz="0" w:space="0" w:color="auto"/>
        <w:right w:val="none" w:sz="0" w:space="0" w:color="auto"/>
      </w:divBdr>
      <w:divsChild>
        <w:div w:id="1551648127">
          <w:marLeft w:val="0"/>
          <w:marRight w:val="0"/>
          <w:marTop w:val="0"/>
          <w:marBottom w:val="0"/>
          <w:divBdr>
            <w:top w:val="none" w:sz="0" w:space="0" w:color="auto"/>
            <w:left w:val="none" w:sz="0" w:space="0" w:color="auto"/>
            <w:bottom w:val="none" w:sz="0" w:space="0" w:color="auto"/>
            <w:right w:val="none" w:sz="0" w:space="0" w:color="auto"/>
          </w:divBdr>
          <w:divsChild>
            <w:div w:id="1855067467">
              <w:marLeft w:val="0"/>
              <w:marRight w:val="0"/>
              <w:marTop w:val="0"/>
              <w:marBottom w:val="0"/>
              <w:divBdr>
                <w:top w:val="none" w:sz="0" w:space="0" w:color="auto"/>
                <w:left w:val="none" w:sz="0" w:space="0" w:color="auto"/>
                <w:bottom w:val="none" w:sz="0" w:space="0" w:color="auto"/>
                <w:right w:val="none" w:sz="0" w:space="0" w:color="auto"/>
              </w:divBdr>
              <w:divsChild>
                <w:div w:id="90013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497288">
      <w:bodyDiv w:val="1"/>
      <w:marLeft w:val="0"/>
      <w:marRight w:val="0"/>
      <w:marTop w:val="0"/>
      <w:marBottom w:val="0"/>
      <w:divBdr>
        <w:top w:val="none" w:sz="0" w:space="0" w:color="auto"/>
        <w:left w:val="none" w:sz="0" w:space="0" w:color="auto"/>
        <w:bottom w:val="none" w:sz="0" w:space="0" w:color="auto"/>
        <w:right w:val="none" w:sz="0" w:space="0" w:color="auto"/>
      </w:divBdr>
    </w:div>
    <w:div w:id="708529903">
      <w:bodyDiv w:val="1"/>
      <w:marLeft w:val="0"/>
      <w:marRight w:val="0"/>
      <w:marTop w:val="0"/>
      <w:marBottom w:val="0"/>
      <w:divBdr>
        <w:top w:val="none" w:sz="0" w:space="0" w:color="auto"/>
        <w:left w:val="none" w:sz="0" w:space="0" w:color="auto"/>
        <w:bottom w:val="none" w:sz="0" w:space="0" w:color="auto"/>
        <w:right w:val="none" w:sz="0" w:space="0" w:color="auto"/>
      </w:divBdr>
    </w:div>
    <w:div w:id="720710894">
      <w:bodyDiv w:val="1"/>
      <w:marLeft w:val="0"/>
      <w:marRight w:val="0"/>
      <w:marTop w:val="0"/>
      <w:marBottom w:val="0"/>
      <w:divBdr>
        <w:top w:val="none" w:sz="0" w:space="0" w:color="auto"/>
        <w:left w:val="none" w:sz="0" w:space="0" w:color="auto"/>
        <w:bottom w:val="none" w:sz="0" w:space="0" w:color="auto"/>
        <w:right w:val="none" w:sz="0" w:space="0" w:color="auto"/>
      </w:divBdr>
    </w:div>
    <w:div w:id="740981322">
      <w:bodyDiv w:val="1"/>
      <w:marLeft w:val="0"/>
      <w:marRight w:val="0"/>
      <w:marTop w:val="0"/>
      <w:marBottom w:val="0"/>
      <w:divBdr>
        <w:top w:val="none" w:sz="0" w:space="0" w:color="auto"/>
        <w:left w:val="none" w:sz="0" w:space="0" w:color="auto"/>
        <w:bottom w:val="none" w:sz="0" w:space="0" w:color="auto"/>
        <w:right w:val="none" w:sz="0" w:space="0" w:color="auto"/>
      </w:divBdr>
    </w:div>
    <w:div w:id="741828060">
      <w:bodyDiv w:val="1"/>
      <w:marLeft w:val="0"/>
      <w:marRight w:val="0"/>
      <w:marTop w:val="0"/>
      <w:marBottom w:val="0"/>
      <w:divBdr>
        <w:top w:val="none" w:sz="0" w:space="0" w:color="auto"/>
        <w:left w:val="none" w:sz="0" w:space="0" w:color="auto"/>
        <w:bottom w:val="none" w:sz="0" w:space="0" w:color="auto"/>
        <w:right w:val="none" w:sz="0" w:space="0" w:color="auto"/>
      </w:divBdr>
    </w:div>
    <w:div w:id="741877325">
      <w:bodyDiv w:val="1"/>
      <w:marLeft w:val="0"/>
      <w:marRight w:val="0"/>
      <w:marTop w:val="0"/>
      <w:marBottom w:val="0"/>
      <w:divBdr>
        <w:top w:val="none" w:sz="0" w:space="0" w:color="auto"/>
        <w:left w:val="none" w:sz="0" w:space="0" w:color="auto"/>
        <w:bottom w:val="none" w:sz="0" w:space="0" w:color="auto"/>
        <w:right w:val="none" w:sz="0" w:space="0" w:color="auto"/>
      </w:divBdr>
      <w:divsChild>
        <w:div w:id="597061617">
          <w:marLeft w:val="374"/>
          <w:marRight w:val="0"/>
          <w:marTop w:val="106"/>
          <w:marBottom w:val="0"/>
          <w:divBdr>
            <w:top w:val="none" w:sz="0" w:space="0" w:color="auto"/>
            <w:left w:val="none" w:sz="0" w:space="0" w:color="auto"/>
            <w:bottom w:val="none" w:sz="0" w:space="0" w:color="auto"/>
            <w:right w:val="none" w:sz="0" w:space="0" w:color="auto"/>
          </w:divBdr>
        </w:div>
        <w:div w:id="814763044">
          <w:marLeft w:val="907"/>
          <w:marRight w:val="0"/>
          <w:marTop w:val="96"/>
          <w:marBottom w:val="0"/>
          <w:divBdr>
            <w:top w:val="none" w:sz="0" w:space="0" w:color="auto"/>
            <w:left w:val="none" w:sz="0" w:space="0" w:color="auto"/>
            <w:bottom w:val="none" w:sz="0" w:space="0" w:color="auto"/>
            <w:right w:val="none" w:sz="0" w:space="0" w:color="auto"/>
          </w:divBdr>
        </w:div>
        <w:div w:id="992681574">
          <w:marLeft w:val="907"/>
          <w:marRight w:val="0"/>
          <w:marTop w:val="96"/>
          <w:marBottom w:val="0"/>
          <w:divBdr>
            <w:top w:val="none" w:sz="0" w:space="0" w:color="auto"/>
            <w:left w:val="none" w:sz="0" w:space="0" w:color="auto"/>
            <w:bottom w:val="none" w:sz="0" w:space="0" w:color="auto"/>
            <w:right w:val="none" w:sz="0" w:space="0" w:color="auto"/>
          </w:divBdr>
        </w:div>
        <w:div w:id="2034114767">
          <w:marLeft w:val="374"/>
          <w:marRight w:val="0"/>
          <w:marTop w:val="106"/>
          <w:marBottom w:val="0"/>
          <w:divBdr>
            <w:top w:val="none" w:sz="0" w:space="0" w:color="auto"/>
            <w:left w:val="none" w:sz="0" w:space="0" w:color="auto"/>
            <w:bottom w:val="none" w:sz="0" w:space="0" w:color="auto"/>
            <w:right w:val="none" w:sz="0" w:space="0" w:color="auto"/>
          </w:divBdr>
        </w:div>
      </w:divsChild>
    </w:div>
    <w:div w:id="742603482">
      <w:bodyDiv w:val="1"/>
      <w:marLeft w:val="0"/>
      <w:marRight w:val="0"/>
      <w:marTop w:val="0"/>
      <w:marBottom w:val="0"/>
      <w:divBdr>
        <w:top w:val="none" w:sz="0" w:space="0" w:color="auto"/>
        <w:left w:val="none" w:sz="0" w:space="0" w:color="auto"/>
        <w:bottom w:val="none" w:sz="0" w:space="0" w:color="auto"/>
        <w:right w:val="none" w:sz="0" w:space="0" w:color="auto"/>
      </w:divBdr>
    </w:div>
    <w:div w:id="751858095">
      <w:bodyDiv w:val="1"/>
      <w:marLeft w:val="0"/>
      <w:marRight w:val="0"/>
      <w:marTop w:val="0"/>
      <w:marBottom w:val="0"/>
      <w:divBdr>
        <w:top w:val="none" w:sz="0" w:space="0" w:color="auto"/>
        <w:left w:val="none" w:sz="0" w:space="0" w:color="auto"/>
        <w:bottom w:val="none" w:sz="0" w:space="0" w:color="auto"/>
        <w:right w:val="none" w:sz="0" w:space="0" w:color="auto"/>
      </w:divBdr>
    </w:div>
    <w:div w:id="755398595">
      <w:bodyDiv w:val="1"/>
      <w:marLeft w:val="0"/>
      <w:marRight w:val="0"/>
      <w:marTop w:val="0"/>
      <w:marBottom w:val="0"/>
      <w:divBdr>
        <w:top w:val="none" w:sz="0" w:space="0" w:color="auto"/>
        <w:left w:val="none" w:sz="0" w:space="0" w:color="auto"/>
        <w:bottom w:val="none" w:sz="0" w:space="0" w:color="auto"/>
        <w:right w:val="none" w:sz="0" w:space="0" w:color="auto"/>
      </w:divBdr>
    </w:div>
    <w:div w:id="770979543">
      <w:bodyDiv w:val="1"/>
      <w:marLeft w:val="0"/>
      <w:marRight w:val="0"/>
      <w:marTop w:val="0"/>
      <w:marBottom w:val="0"/>
      <w:divBdr>
        <w:top w:val="none" w:sz="0" w:space="0" w:color="auto"/>
        <w:left w:val="none" w:sz="0" w:space="0" w:color="auto"/>
        <w:bottom w:val="none" w:sz="0" w:space="0" w:color="auto"/>
        <w:right w:val="none" w:sz="0" w:space="0" w:color="auto"/>
      </w:divBdr>
    </w:div>
    <w:div w:id="771045702">
      <w:bodyDiv w:val="1"/>
      <w:marLeft w:val="0"/>
      <w:marRight w:val="0"/>
      <w:marTop w:val="0"/>
      <w:marBottom w:val="0"/>
      <w:divBdr>
        <w:top w:val="none" w:sz="0" w:space="0" w:color="auto"/>
        <w:left w:val="none" w:sz="0" w:space="0" w:color="auto"/>
        <w:bottom w:val="none" w:sz="0" w:space="0" w:color="auto"/>
        <w:right w:val="none" w:sz="0" w:space="0" w:color="auto"/>
      </w:divBdr>
      <w:divsChild>
        <w:div w:id="1655985673">
          <w:marLeft w:val="0"/>
          <w:marRight w:val="0"/>
          <w:marTop w:val="0"/>
          <w:marBottom w:val="0"/>
          <w:divBdr>
            <w:top w:val="none" w:sz="0" w:space="0" w:color="auto"/>
            <w:left w:val="none" w:sz="0" w:space="0" w:color="auto"/>
            <w:bottom w:val="none" w:sz="0" w:space="0" w:color="auto"/>
            <w:right w:val="none" w:sz="0" w:space="0" w:color="auto"/>
          </w:divBdr>
          <w:divsChild>
            <w:div w:id="191689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06393">
      <w:bodyDiv w:val="1"/>
      <w:marLeft w:val="0"/>
      <w:marRight w:val="0"/>
      <w:marTop w:val="0"/>
      <w:marBottom w:val="0"/>
      <w:divBdr>
        <w:top w:val="none" w:sz="0" w:space="0" w:color="auto"/>
        <w:left w:val="none" w:sz="0" w:space="0" w:color="auto"/>
        <w:bottom w:val="none" w:sz="0" w:space="0" w:color="auto"/>
        <w:right w:val="none" w:sz="0" w:space="0" w:color="auto"/>
      </w:divBdr>
    </w:div>
    <w:div w:id="797409200">
      <w:bodyDiv w:val="1"/>
      <w:marLeft w:val="0"/>
      <w:marRight w:val="0"/>
      <w:marTop w:val="0"/>
      <w:marBottom w:val="0"/>
      <w:divBdr>
        <w:top w:val="none" w:sz="0" w:space="0" w:color="auto"/>
        <w:left w:val="none" w:sz="0" w:space="0" w:color="auto"/>
        <w:bottom w:val="none" w:sz="0" w:space="0" w:color="auto"/>
        <w:right w:val="none" w:sz="0" w:space="0" w:color="auto"/>
      </w:divBdr>
    </w:div>
    <w:div w:id="810904198">
      <w:bodyDiv w:val="1"/>
      <w:marLeft w:val="0"/>
      <w:marRight w:val="0"/>
      <w:marTop w:val="0"/>
      <w:marBottom w:val="0"/>
      <w:divBdr>
        <w:top w:val="none" w:sz="0" w:space="0" w:color="auto"/>
        <w:left w:val="none" w:sz="0" w:space="0" w:color="auto"/>
        <w:bottom w:val="none" w:sz="0" w:space="0" w:color="auto"/>
        <w:right w:val="none" w:sz="0" w:space="0" w:color="auto"/>
      </w:divBdr>
    </w:div>
    <w:div w:id="817767676">
      <w:bodyDiv w:val="1"/>
      <w:marLeft w:val="0"/>
      <w:marRight w:val="0"/>
      <w:marTop w:val="0"/>
      <w:marBottom w:val="0"/>
      <w:divBdr>
        <w:top w:val="none" w:sz="0" w:space="0" w:color="auto"/>
        <w:left w:val="none" w:sz="0" w:space="0" w:color="auto"/>
        <w:bottom w:val="none" w:sz="0" w:space="0" w:color="auto"/>
        <w:right w:val="none" w:sz="0" w:space="0" w:color="auto"/>
      </w:divBdr>
    </w:div>
    <w:div w:id="819005478">
      <w:bodyDiv w:val="1"/>
      <w:marLeft w:val="0"/>
      <w:marRight w:val="0"/>
      <w:marTop w:val="0"/>
      <w:marBottom w:val="0"/>
      <w:divBdr>
        <w:top w:val="none" w:sz="0" w:space="0" w:color="auto"/>
        <w:left w:val="none" w:sz="0" w:space="0" w:color="auto"/>
        <w:bottom w:val="none" w:sz="0" w:space="0" w:color="auto"/>
        <w:right w:val="none" w:sz="0" w:space="0" w:color="auto"/>
      </w:divBdr>
      <w:divsChild>
        <w:div w:id="1252666255">
          <w:marLeft w:val="0"/>
          <w:marRight w:val="0"/>
          <w:marTop w:val="0"/>
          <w:marBottom w:val="0"/>
          <w:divBdr>
            <w:top w:val="none" w:sz="0" w:space="0" w:color="auto"/>
            <w:left w:val="none" w:sz="0" w:space="0" w:color="auto"/>
            <w:bottom w:val="none" w:sz="0" w:space="0" w:color="auto"/>
            <w:right w:val="none" w:sz="0" w:space="0" w:color="auto"/>
          </w:divBdr>
        </w:div>
      </w:divsChild>
    </w:div>
    <w:div w:id="819687400">
      <w:bodyDiv w:val="1"/>
      <w:marLeft w:val="0"/>
      <w:marRight w:val="0"/>
      <w:marTop w:val="0"/>
      <w:marBottom w:val="0"/>
      <w:divBdr>
        <w:top w:val="none" w:sz="0" w:space="0" w:color="auto"/>
        <w:left w:val="none" w:sz="0" w:space="0" w:color="auto"/>
        <w:bottom w:val="none" w:sz="0" w:space="0" w:color="auto"/>
        <w:right w:val="none" w:sz="0" w:space="0" w:color="auto"/>
      </w:divBdr>
    </w:div>
    <w:div w:id="824662004">
      <w:bodyDiv w:val="1"/>
      <w:marLeft w:val="0"/>
      <w:marRight w:val="0"/>
      <w:marTop w:val="0"/>
      <w:marBottom w:val="0"/>
      <w:divBdr>
        <w:top w:val="none" w:sz="0" w:space="0" w:color="auto"/>
        <w:left w:val="none" w:sz="0" w:space="0" w:color="auto"/>
        <w:bottom w:val="none" w:sz="0" w:space="0" w:color="auto"/>
        <w:right w:val="none" w:sz="0" w:space="0" w:color="auto"/>
      </w:divBdr>
    </w:div>
    <w:div w:id="825515945">
      <w:bodyDiv w:val="1"/>
      <w:marLeft w:val="0"/>
      <w:marRight w:val="0"/>
      <w:marTop w:val="0"/>
      <w:marBottom w:val="0"/>
      <w:divBdr>
        <w:top w:val="none" w:sz="0" w:space="0" w:color="auto"/>
        <w:left w:val="none" w:sz="0" w:space="0" w:color="auto"/>
        <w:bottom w:val="none" w:sz="0" w:space="0" w:color="auto"/>
        <w:right w:val="none" w:sz="0" w:space="0" w:color="auto"/>
      </w:divBdr>
    </w:div>
    <w:div w:id="828710627">
      <w:bodyDiv w:val="1"/>
      <w:marLeft w:val="0"/>
      <w:marRight w:val="0"/>
      <w:marTop w:val="0"/>
      <w:marBottom w:val="0"/>
      <w:divBdr>
        <w:top w:val="none" w:sz="0" w:space="0" w:color="auto"/>
        <w:left w:val="none" w:sz="0" w:space="0" w:color="auto"/>
        <w:bottom w:val="none" w:sz="0" w:space="0" w:color="auto"/>
        <w:right w:val="none" w:sz="0" w:space="0" w:color="auto"/>
      </w:divBdr>
      <w:divsChild>
        <w:div w:id="616987991">
          <w:marLeft w:val="0"/>
          <w:marRight w:val="0"/>
          <w:marTop w:val="0"/>
          <w:marBottom w:val="0"/>
          <w:divBdr>
            <w:top w:val="none" w:sz="0" w:space="0" w:color="auto"/>
            <w:left w:val="none" w:sz="0" w:space="0" w:color="auto"/>
            <w:bottom w:val="none" w:sz="0" w:space="0" w:color="auto"/>
            <w:right w:val="none" w:sz="0" w:space="0" w:color="auto"/>
          </w:divBdr>
          <w:divsChild>
            <w:div w:id="1038361503">
              <w:marLeft w:val="0"/>
              <w:marRight w:val="0"/>
              <w:marTop w:val="0"/>
              <w:marBottom w:val="0"/>
              <w:divBdr>
                <w:top w:val="none" w:sz="0" w:space="0" w:color="auto"/>
                <w:left w:val="none" w:sz="0" w:space="0" w:color="auto"/>
                <w:bottom w:val="none" w:sz="0" w:space="0" w:color="auto"/>
                <w:right w:val="none" w:sz="0" w:space="0" w:color="auto"/>
              </w:divBdr>
              <w:divsChild>
                <w:div w:id="924798653">
                  <w:marLeft w:val="0"/>
                  <w:marRight w:val="0"/>
                  <w:marTop w:val="0"/>
                  <w:marBottom w:val="0"/>
                  <w:divBdr>
                    <w:top w:val="none" w:sz="0" w:space="0" w:color="auto"/>
                    <w:left w:val="none" w:sz="0" w:space="0" w:color="auto"/>
                    <w:bottom w:val="none" w:sz="0" w:space="0" w:color="auto"/>
                    <w:right w:val="none" w:sz="0" w:space="0" w:color="auto"/>
                  </w:divBdr>
                  <w:divsChild>
                    <w:div w:id="550657277">
                      <w:marLeft w:val="0"/>
                      <w:marRight w:val="0"/>
                      <w:marTop w:val="0"/>
                      <w:marBottom w:val="0"/>
                      <w:divBdr>
                        <w:top w:val="none" w:sz="0" w:space="0" w:color="auto"/>
                        <w:left w:val="none" w:sz="0" w:space="0" w:color="auto"/>
                        <w:bottom w:val="none" w:sz="0" w:space="0" w:color="auto"/>
                        <w:right w:val="none" w:sz="0" w:space="0" w:color="auto"/>
                      </w:divBdr>
                    </w:div>
                    <w:div w:id="1991866106">
                      <w:marLeft w:val="0"/>
                      <w:marRight w:val="0"/>
                      <w:marTop w:val="0"/>
                      <w:marBottom w:val="0"/>
                      <w:divBdr>
                        <w:top w:val="none" w:sz="0" w:space="0" w:color="auto"/>
                        <w:left w:val="none" w:sz="0" w:space="0" w:color="auto"/>
                        <w:bottom w:val="none" w:sz="0" w:space="0" w:color="auto"/>
                        <w:right w:val="none" w:sz="0" w:space="0" w:color="auto"/>
                      </w:divBdr>
                    </w:div>
                    <w:div w:id="207187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301016">
      <w:bodyDiv w:val="1"/>
      <w:marLeft w:val="0"/>
      <w:marRight w:val="0"/>
      <w:marTop w:val="0"/>
      <w:marBottom w:val="0"/>
      <w:divBdr>
        <w:top w:val="none" w:sz="0" w:space="0" w:color="auto"/>
        <w:left w:val="none" w:sz="0" w:space="0" w:color="auto"/>
        <w:bottom w:val="none" w:sz="0" w:space="0" w:color="auto"/>
        <w:right w:val="none" w:sz="0" w:space="0" w:color="auto"/>
      </w:divBdr>
    </w:div>
    <w:div w:id="853493193">
      <w:bodyDiv w:val="1"/>
      <w:marLeft w:val="0"/>
      <w:marRight w:val="0"/>
      <w:marTop w:val="0"/>
      <w:marBottom w:val="0"/>
      <w:divBdr>
        <w:top w:val="none" w:sz="0" w:space="0" w:color="auto"/>
        <w:left w:val="none" w:sz="0" w:space="0" w:color="auto"/>
        <w:bottom w:val="none" w:sz="0" w:space="0" w:color="auto"/>
        <w:right w:val="none" w:sz="0" w:space="0" w:color="auto"/>
      </w:divBdr>
    </w:div>
    <w:div w:id="857625222">
      <w:bodyDiv w:val="1"/>
      <w:marLeft w:val="0"/>
      <w:marRight w:val="0"/>
      <w:marTop w:val="0"/>
      <w:marBottom w:val="0"/>
      <w:divBdr>
        <w:top w:val="none" w:sz="0" w:space="0" w:color="auto"/>
        <w:left w:val="none" w:sz="0" w:space="0" w:color="auto"/>
        <w:bottom w:val="none" w:sz="0" w:space="0" w:color="auto"/>
        <w:right w:val="none" w:sz="0" w:space="0" w:color="auto"/>
      </w:divBdr>
    </w:div>
    <w:div w:id="862474509">
      <w:bodyDiv w:val="1"/>
      <w:marLeft w:val="0"/>
      <w:marRight w:val="0"/>
      <w:marTop w:val="0"/>
      <w:marBottom w:val="0"/>
      <w:divBdr>
        <w:top w:val="none" w:sz="0" w:space="0" w:color="auto"/>
        <w:left w:val="none" w:sz="0" w:space="0" w:color="auto"/>
        <w:bottom w:val="none" w:sz="0" w:space="0" w:color="auto"/>
        <w:right w:val="none" w:sz="0" w:space="0" w:color="auto"/>
      </w:divBdr>
    </w:div>
    <w:div w:id="865289696">
      <w:bodyDiv w:val="1"/>
      <w:marLeft w:val="0"/>
      <w:marRight w:val="0"/>
      <w:marTop w:val="0"/>
      <w:marBottom w:val="0"/>
      <w:divBdr>
        <w:top w:val="none" w:sz="0" w:space="0" w:color="auto"/>
        <w:left w:val="none" w:sz="0" w:space="0" w:color="auto"/>
        <w:bottom w:val="none" w:sz="0" w:space="0" w:color="auto"/>
        <w:right w:val="none" w:sz="0" w:space="0" w:color="auto"/>
      </w:divBdr>
      <w:divsChild>
        <w:div w:id="537857523">
          <w:marLeft w:val="0"/>
          <w:marRight w:val="0"/>
          <w:marTop w:val="100"/>
          <w:marBottom w:val="100"/>
          <w:divBdr>
            <w:top w:val="none" w:sz="0" w:space="0" w:color="auto"/>
            <w:left w:val="none" w:sz="0" w:space="0" w:color="auto"/>
            <w:bottom w:val="none" w:sz="0" w:space="0" w:color="auto"/>
            <w:right w:val="none" w:sz="0" w:space="0" w:color="auto"/>
          </w:divBdr>
          <w:divsChild>
            <w:div w:id="28477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048831">
      <w:bodyDiv w:val="1"/>
      <w:marLeft w:val="0"/>
      <w:marRight w:val="0"/>
      <w:marTop w:val="0"/>
      <w:marBottom w:val="0"/>
      <w:divBdr>
        <w:top w:val="none" w:sz="0" w:space="0" w:color="auto"/>
        <w:left w:val="none" w:sz="0" w:space="0" w:color="auto"/>
        <w:bottom w:val="none" w:sz="0" w:space="0" w:color="auto"/>
        <w:right w:val="none" w:sz="0" w:space="0" w:color="auto"/>
      </w:divBdr>
    </w:div>
    <w:div w:id="912156065">
      <w:bodyDiv w:val="1"/>
      <w:marLeft w:val="0"/>
      <w:marRight w:val="0"/>
      <w:marTop w:val="0"/>
      <w:marBottom w:val="0"/>
      <w:divBdr>
        <w:top w:val="none" w:sz="0" w:space="0" w:color="auto"/>
        <w:left w:val="none" w:sz="0" w:space="0" w:color="auto"/>
        <w:bottom w:val="none" w:sz="0" w:space="0" w:color="auto"/>
        <w:right w:val="none" w:sz="0" w:space="0" w:color="auto"/>
      </w:divBdr>
      <w:divsChild>
        <w:div w:id="575018160">
          <w:marLeft w:val="0"/>
          <w:marRight w:val="0"/>
          <w:marTop w:val="100"/>
          <w:marBottom w:val="100"/>
          <w:divBdr>
            <w:top w:val="none" w:sz="0" w:space="0" w:color="auto"/>
            <w:left w:val="none" w:sz="0" w:space="0" w:color="auto"/>
            <w:bottom w:val="none" w:sz="0" w:space="0" w:color="auto"/>
            <w:right w:val="none" w:sz="0" w:space="0" w:color="auto"/>
          </w:divBdr>
          <w:divsChild>
            <w:div w:id="14463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10936">
      <w:bodyDiv w:val="1"/>
      <w:marLeft w:val="0"/>
      <w:marRight w:val="0"/>
      <w:marTop w:val="0"/>
      <w:marBottom w:val="0"/>
      <w:divBdr>
        <w:top w:val="none" w:sz="0" w:space="0" w:color="auto"/>
        <w:left w:val="none" w:sz="0" w:space="0" w:color="auto"/>
        <w:bottom w:val="none" w:sz="0" w:space="0" w:color="auto"/>
        <w:right w:val="none" w:sz="0" w:space="0" w:color="auto"/>
      </w:divBdr>
    </w:div>
    <w:div w:id="948202642">
      <w:bodyDiv w:val="1"/>
      <w:marLeft w:val="0"/>
      <w:marRight w:val="0"/>
      <w:marTop w:val="0"/>
      <w:marBottom w:val="0"/>
      <w:divBdr>
        <w:top w:val="none" w:sz="0" w:space="0" w:color="auto"/>
        <w:left w:val="none" w:sz="0" w:space="0" w:color="auto"/>
        <w:bottom w:val="none" w:sz="0" w:space="0" w:color="auto"/>
        <w:right w:val="none" w:sz="0" w:space="0" w:color="auto"/>
      </w:divBdr>
    </w:div>
    <w:div w:id="951546368">
      <w:bodyDiv w:val="1"/>
      <w:marLeft w:val="0"/>
      <w:marRight w:val="0"/>
      <w:marTop w:val="0"/>
      <w:marBottom w:val="0"/>
      <w:divBdr>
        <w:top w:val="none" w:sz="0" w:space="0" w:color="auto"/>
        <w:left w:val="none" w:sz="0" w:space="0" w:color="auto"/>
        <w:bottom w:val="none" w:sz="0" w:space="0" w:color="auto"/>
        <w:right w:val="none" w:sz="0" w:space="0" w:color="auto"/>
      </w:divBdr>
    </w:div>
    <w:div w:id="963271883">
      <w:bodyDiv w:val="1"/>
      <w:marLeft w:val="0"/>
      <w:marRight w:val="0"/>
      <w:marTop w:val="0"/>
      <w:marBottom w:val="0"/>
      <w:divBdr>
        <w:top w:val="none" w:sz="0" w:space="0" w:color="auto"/>
        <w:left w:val="none" w:sz="0" w:space="0" w:color="auto"/>
        <w:bottom w:val="none" w:sz="0" w:space="0" w:color="auto"/>
        <w:right w:val="none" w:sz="0" w:space="0" w:color="auto"/>
      </w:divBdr>
    </w:div>
    <w:div w:id="964889790">
      <w:bodyDiv w:val="1"/>
      <w:marLeft w:val="0"/>
      <w:marRight w:val="0"/>
      <w:marTop w:val="0"/>
      <w:marBottom w:val="0"/>
      <w:divBdr>
        <w:top w:val="none" w:sz="0" w:space="0" w:color="auto"/>
        <w:left w:val="none" w:sz="0" w:space="0" w:color="auto"/>
        <w:bottom w:val="none" w:sz="0" w:space="0" w:color="auto"/>
        <w:right w:val="none" w:sz="0" w:space="0" w:color="auto"/>
      </w:divBdr>
      <w:divsChild>
        <w:div w:id="1375304584">
          <w:marLeft w:val="0"/>
          <w:marRight w:val="0"/>
          <w:marTop w:val="100"/>
          <w:marBottom w:val="100"/>
          <w:divBdr>
            <w:top w:val="none" w:sz="0" w:space="0" w:color="auto"/>
            <w:left w:val="none" w:sz="0" w:space="0" w:color="auto"/>
            <w:bottom w:val="none" w:sz="0" w:space="0" w:color="auto"/>
            <w:right w:val="none" w:sz="0" w:space="0" w:color="auto"/>
          </w:divBdr>
          <w:divsChild>
            <w:div w:id="7655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24426">
      <w:bodyDiv w:val="1"/>
      <w:marLeft w:val="0"/>
      <w:marRight w:val="0"/>
      <w:marTop w:val="0"/>
      <w:marBottom w:val="0"/>
      <w:divBdr>
        <w:top w:val="none" w:sz="0" w:space="0" w:color="auto"/>
        <w:left w:val="none" w:sz="0" w:space="0" w:color="auto"/>
        <w:bottom w:val="none" w:sz="0" w:space="0" w:color="auto"/>
        <w:right w:val="none" w:sz="0" w:space="0" w:color="auto"/>
      </w:divBdr>
    </w:div>
    <w:div w:id="997003779">
      <w:bodyDiv w:val="1"/>
      <w:marLeft w:val="0"/>
      <w:marRight w:val="0"/>
      <w:marTop w:val="0"/>
      <w:marBottom w:val="0"/>
      <w:divBdr>
        <w:top w:val="none" w:sz="0" w:space="0" w:color="auto"/>
        <w:left w:val="none" w:sz="0" w:space="0" w:color="auto"/>
        <w:bottom w:val="none" w:sz="0" w:space="0" w:color="auto"/>
        <w:right w:val="none" w:sz="0" w:space="0" w:color="auto"/>
      </w:divBdr>
    </w:div>
    <w:div w:id="1009403819">
      <w:bodyDiv w:val="1"/>
      <w:marLeft w:val="0"/>
      <w:marRight w:val="0"/>
      <w:marTop w:val="0"/>
      <w:marBottom w:val="0"/>
      <w:divBdr>
        <w:top w:val="none" w:sz="0" w:space="0" w:color="auto"/>
        <w:left w:val="none" w:sz="0" w:space="0" w:color="auto"/>
        <w:bottom w:val="none" w:sz="0" w:space="0" w:color="auto"/>
        <w:right w:val="none" w:sz="0" w:space="0" w:color="auto"/>
      </w:divBdr>
    </w:div>
    <w:div w:id="1012145580">
      <w:bodyDiv w:val="1"/>
      <w:marLeft w:val="0"/>
      <w:marRight w:val="0"/>
      <w:marTop w:val="0"/>
      <w:marBottom w:val="0"/>
      <w:divBdr>
        <w:top w:val="none" w:sz="0" w:space="0" w:color="auto"/>
        <w:left w:val="none" w:sz="0" w:space="0" w:color="auto"/>
        <w:bottom w:val="none" w:sz="0" w:space="0" w:color="auto"/>
        <w:right w:val="none" w:sz="0" w:space="0" w:color="auto"/>
      </w:divBdr>
    </w:div>
    <w:div w:id="1026175263">
      <w:bodyDiv w:val="1"/>
      <w:marLeft w:val="0"/>
      <w:marRight w:val="0"/>
      <w:marTop w:val="0"/>
      <w:marBottom w:val="0"/>
      <w:divBdr>
        <w:top w:val="none" w:sz="0" w:space="0" w:color="auto"/>
        <w:left w:val="none" w:sz="0" w:space="0" w:color="auto"/>
        <w:bottom w:val="none" w:sz="0" w:space="0" w:color="auto"/>
        <w:right w:val="none" w:sz="0" w:space="0" w:color="auto"/>
      </w:divBdr>
    </w:div>
    <w:div w:id="1028945850">
      <w:bodyDiv w:val="1"/>
      <w:marLeft w:val="0"/>
      <w:marRight w:val="0"/>
      <w:marTop w:val="0"/>
      <w:marBottom w:val="0"/>
      <w:divBdr>
        <w:top w:val="none" w:sz="0" w:space="0" w:color="auto"/>
        <w:left w:val="none" w:sz="0" w:space="0" w:color="auto"/>
        <w:bottom w:val="none" w:sz="0" w:space="0" w:color="auto"/>
        <w:right w:val="none" w:sz="0" w:space="0" w:color="auto"/>
      </w:divBdr>
    </w:div>
    <w:div w:id="1034772908">
      <w:bodyDiv w:val="1"/>
      <w:marLeft w:val="0"/>
      <w:marRight w:val="0"/>
      <w:marTop w:val="0"/>
      <w:marBottom w:val="0"/>
      <w:divBdr>
        <w:top w:val="none" w:sz="0" w:space="0" w:color="auto"/>
        <w:left w:val="none" w:sz="0" w:space="0" w:color="auto"/>
        <w:bottom w:val="none" w:sz="0" w:space="0" w:color="auto"/>
        <w:right w:val="none" w:sz="0" w:space="0" w:color="auto"/>
      </w:divBdr>
    </w:div>
    <w:div w:id="1049762883">
      <w:bodyDiv w:val="1"/>
      <w:marLeft w:val="0"/>
      <w:marRight w:val="0"/>
      <w:marTop w:val="0"/>
      <w:marBottom w:val="0"/>
      <w:divBdr>
        <w:top w:val="none" w:sz="0" w:space="0" w:color="auto"/>
        <w:left w:val="none" w:sz="0" w:space="0" w:color="auto"/>
        <w:bottom w:val="none" w:sz="0" w:space="0" w:color="auto"/>
        <w:right w:val="none" w:sz="0" w:space="0" w:color="auto"/>
      </w:divBdr>
    </w:div>
    <w:div w:id="1061248151">
      <w:bodyDiv w:val="1"/>
      <w:marLeft w:val="0"/>
      <w:marRight w:val="0"/>
      <w:marTop w:val="0"/>
      <w:marBottom w:val="0"/>
      <w:divBdr>
        <w:top w:val="none" w:sz="0" w:space="0" w:color="auto"/>
        <w:left w:val="none" w:sz="0" w:space="0" w:color="auto"/>
        <w:bottom w:val="none" w:sz="0" w:space="0" w:color="auto"/>
        <w:right w:val="none" w:sz="0" w:space="0" w:color="auto"/>
      </w:divBdr>
    </w:div>
    <w:div w:id="1063060328">
      <w:bodyDiv w:val="1"/>
      <w:marLeft w:val="0"/>
      <w:marRight w:val="0"/>
      <w:marTop w:val="0"/>
      <w:marBottom w:val="0"/>
      <w:divBdr>
        <w:top w:val="none" w:sz="0" w:space="0" w:color="auto"/>
        <w:left w:val="none" w:sz="0" w:space="0" w:color="auto"/>
        <w:bottom w:val="none" w:sz="0" w:space="0" w:color="auto"/>
        <w:right w:val="none" w:sz="0" w:space="0" w:color="auto"/>
      </w:divBdr>
    </w:div>
    <w:div w:id="1082798388">
      <w:bodyDiv w:val="1"/>
      <w:marLeft w:val="0"/>
      <w:marRight w:val="0"/>
      <w:marTop w:val="0"/>
      <w:marBottom w:val="0"/>
      <w:divBdr>
        <w:top w:val="none" w:sz="0" w:space="0" w:color="auto"/>
        <w:left w:val="none" w:sz="0" w:space="0" w:color="auto"/>
        <w:bottom w:val="none" w:sz="0" w:space="0" w:color="auto"/>
        <w:right w:val="none" w:sz="0" w:space="0" w:color="auto"/>
      </w:divBdr>
    </w:div>
    <w:div w:id="1086923457">
      <w:bodyDiv w:val="1"/>
      <w:marLeft w:val="0"/>
      <w:marRight w:val="0"/>
      <w:marTop w:val="0"/>
      <w:marBottom w:val="0"/>
      <w:divBdr>
        <w:top w:val="none" w:sz="0" w:space="0" w:color="auto"/>
        <w:left w:val="none" w:sz="0" w:space="0" w:color="auto"/>
        <w:bottom w:val="none" w:sz="0" w:space="0" w:color="auto"/>
        <w:right w:val="none" w:sz="0" w:space="0" w:color="auto"/>
      </w:divBdr>
    </w:div>
    <w:div w:id="1087923935">
      <w:bodyDiv w:val="1"/>
      <w:marLeft w:val="0"/>
      <w:marRight w:val="0"/>
      <w:marTop w:val="0"/>
      <w:marBottom w:val="0"/>
      <w:divBdr>
        <w:top w:val="none" w:sz="0" w:space="0" w:color="auto"/>
        <w:left w:val="none" w:sz="0" w:space="0" w:color="auto"/>
        <w:bottom w:val="none" w:sz="0" w:space="0" w:color="auto"/>
        <w:right w:val="none" w:sz="0" w:space="0" w:color="auto"/>
      </w:divBdr>
    </w:div>
    <w:div w:id="1090388201">
      <w:bodyDiv w:val="1"/>
      <w:marLeft w:val="0"/>
      <w:marRight w:val="0"/>
      <w:marTop w:val="0"/>
      <w:marBottom w:val="0"/>
      <w:divBdr>
        <w:top w:val="none" w:sz="0" w:space="0" w:color="auto"/>
        <w:left w:val="none" w:sz="0" w:space="0" w:color="auto"/>
        <w:bottom w:val="none" w:sz="0" w:space="0" w:color="auto"/>
        <w:right w:val="none" w:sz="0" w:space="0" w:color="auto"/>
      </w:divBdr>
      <w:divsChild>
        <w:div w:id="2135169668">
          <w:marLeft w:val="0"/>
          <w:marRight w:val="0"/>
          <w:marTop w:val="0"/>
          <w:marBottom w:val="120"/>
          <w:divBdr>
            <w:top w:val="none" w:sz="0" w:space="0" w:color="auto"/>
            <w:left w:val="none" w:sz="0" w:space="0" w:color="auto"/>
            <w:bottom w:val="none" w:sz="0" w:space="0" w:color="auto"/>
            <w:right w:val="none" w:sz="0" w:space="0" w:color="auto"/>
          </w:divBdr>
          <w:divsChild>
            <w:div w:id="821773900">
              <w:marLeft w:val="0"/>
              <w:marRight w:val="0"/>
              <w:marTop w:val="0"/>
              <w:marBottom w:val="0"/>
              <w:divBdr>
                <w:top w:val="none" w:sz="0" w:space="0" w:color="auto"/>
                <w:left w:val="none" w:sz="0" w:space="0" w:color="auto"/>
                <w:bottom w:val="none" w:sz="0" w:space="0" w:color="auto"/>
                <w:right w:val="none" w:sz="0" w:space="0" w:color="auto"/>
              </w:divBdr>
              <w:divsChild>
                <w:div w:id="2087071185">
                  <w:marLeft w:val="0"/>
                  <w:marRight w:val="0"/>
                  <w:marTop w:val="0"/>
                  <w:marBottom w:val="0"/>
                  <w:divBdr>
                    <w:top w:val="none" w:sz="0" w:space="0" w:color="auto"/>
                    <w:left w:val="none" w:sz="0" w:space="0" w:color="auto"/>
                    <w:bottom w:val="none" w:sz="0" w:space="0" w:color="auto"/>
                    <w:right w:val="none" w:sz="0" w:space="0" w:color="auto"/>
                  </w:divBdr>
                  <w:divsChild>
                    <w:div w:id="95375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283337">
      <w:bodyDiv w:val="1"/>
      <w:marLeft w:val="0"/>
      <w:marRight w:val="0"/>
      <w:marTop w:val="0"/>
      <w:marBottom w:val="0"/>
      <w:divBdr>
        <w:top w:val="none" w:sz="0" w:space="0" w:color="auto"/>
        <w:left w:val="none" w:sz="0" w:space="0" w:color="auto"/>
        <w:bottom w:val="none" w:sz="0" w:space="0" w:color="auto"/>
        <w:right w:val="none" w:sz="0" w:space="0" w:color="auto"/>
      </w:divBdr>
    </w:div>
    <w:div w:id="1096831477">
      <w:bodyDiv w:val="1"/>
      <w:marLeft w:val="0"/>
      <w:marRight w:val="0"/>
      <w:marTop w:val="0"/>
      <w:marBottom w:val="0"/>
      <w:divBdr>
        <w:top w:val="none" w:sz="0" w:space="0" w:color="auto"/>
        <w:left w:val="none" w:sz="0" w:space="0" w:color="auto"/>
        <w:bottom w:val="none" w:sz="0" w:space="0" w:color="auto"/>
        <w:right w:val="none" w:sz="0" w:space="0" w:color="auto"/>
      </w:divBdr>
    </w:div>
    <w:div w:id="1119184486">
      <w:bodyDiv w:val="1"/>
      <w:marLeft w:val="0"/>
      <w:marRight w:val="0"/>
      <w:marTop w:val="0"/>
      <w:marBottom w:val="0"/>
      <w:divBdr>
        <w:top w:val="none" w:sz="0" w:space="0" w:color="auto"/>
        <w:left w:val="none" w:sz="0" w:space="0" w:color="auto"/>
        <w:bottom w:val="none" w:sz="0" w:space="0" w:color="auto"/>
        <w:right w:val="none" w:sz="0" w:space="0" w:color="auto"/>
      </w:divBdr>
    </w:div>
    <w:div w:id="1123235168">
      <w:bodyDiv w:val="1"/>
      <w:marLeft w:val="0"/>
      <w:marRight w:val="0"/>
      <w:marTop w:val="0"/>
      <w:marBottom w:val="0"/>
      <w:divBdr>
        <w:top w:val="none" w:sz="0" w:space="0" w:color="auto"/>
        <w:left w:val="none" w:sz="0" w:space="0" w:color="auto"/>
        <w:bottom w:val="none" w:sz="0" w:space="0" w:color="auto"/>
        <w:right w:val="none" w:sz="0" w:space="0" w:color="auto"/>
      </w:divBdr>
    </w:div>
    <w:div w:id="1123883801">
      <w:bodyDiv w:val="1"/>
      <w:marLeft w:val="0"/>
      <w:marRight w:val="0"/>
      <w:marTop w:val="0"/>
      <w:marBottom w:val="0"/>
      <w:divBdr>
        <w:top w:val="none" w:sz="0" w:space="0" w:color="auto"/>
        <w:left w:val="none" w:sz="0" w:space="0" w:color="auto"/>
        <w:bottom w:val="none" w:sz="0" w:space="0" w:color="auto"/>
        <w:right w:val="none" w:sz="0" w:space="0" w:color="auto"/>
      </w:divBdr>
      <w:divsChild>
        <w:div w:id="1600524424">
          <w:marLeft w:val="0"/>
          <w:marRight w:val="0"/>
          <w:marTop w:val="100"/>
          <w:marBottom w:val="100"/>
          <w:divBdr>
            <w:top w:val="none" w:sz="0" w:space="0" w:color="auto"/>
            <w:left w:val="none" w:sz="0" w:space="0" w:color="auto"/>
            <w:bottom w:val="none" w:sz="0" w:space="0" w:color="auto"/>
            <w:right w:val="none" w:sz="0" w:space="0" w:color="auto"/>
          </w:divBdr>
          <w:divsChild>
            <w:div w:id="67988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53388">
      <w:bodyDiv w:val="1"/>
      <w:marLeft w:val="0"/>
      <w:marRight w:val="0"/>
      <w:marTop w:val="0"/>
      <w:marBottom w:val="0"/>
      <w:divBdr>
        <w:top w:val="none" w:sz="0" w:space="0" w:color="auto"/>
        <w:left w:val="none" w:sz="0" w:space="0" w:color="auto"/>
        <w:bottom w:val="none" w:sz="0" w:space="0" w:color="auto"/>
        <w:right w:val="none" w:sz="0" w:space="0" w:color="auto"/>
      </w:divBdr>
    </w:div>
    <w:div w:id="1131947684">
      <w:bodyDiv w:val="1"/>
      <w:marLeft w:val="0"/>
      <w:marRight w:val="0"/>
      <w:marTop w:val="0"/>
      <w:marBottom w:val="0"/>
      <w:divBdr>
        <w:top w:val="none" w:sz="0" w:space="0" w:color="auto"/>
        <w:left w:val="none" w:sz="0" w:space="0" w:color="auto"/>
        <w:bottom w:val="none" w:sz="0" w:space="0" w:color="auto"/>
        <w:right w:val="none" w:sz="0" w:space="0" w:color="auto"/>
      </w:divBdr>
    </w:div>
    <w:div w:id="1134910322">
      <w:bodyDiv w:val="1"/>
      <w:marLeft w:val="0"/>
      <w:marRight w:val="0"/>
      <w:marTop w:val="0"/>
      <w:marBottom w:val="0"/>
      <w:divBdr>
        <w:top w:val="none" w:sz="0" w:space="0" w:color="auto"/>
        <w:left w:val="none" w:sz="0" w:space="0" w:color="auto"/>
        <w:bottom w:val="none" w:sz="0" w:space="0" w:color="auto"/>
        <w:right w:val="none" w:sz="0" w:space="0" w:color="auto"/>
      </w:divBdr>
    </w:div>
    <w:div w:id="1144933611">
      <w:bodyDiv w:val="1"/>
      <w:marLeft w:val="0"/>
      <w:marRight w:val="0"/>
      <w:marTop w:val="0"/>
      <w:marBottom w:val="0"/>
      <w:divBdr>
        <w:top w:val="none" w:sz="0" w:space="0" w:color="auto"/>
        <w:left w:val="none" w:sz="0" w:space="0" w:color="auto"/>
        <w:bottom w:val="none" w:sz="0" w:space="0" w:color="auto"/>
        <w:right w:val="none" w:sz="0" w:space="0" w:color="auto"/>
      </w:divBdr>
    </w:div>
    <w:div w:id="1165436380">
      <w:bodyDiv w:val="1"/>
      <w:marLeft w:val="0"/>
      <w:marRight w:val="0"/>
      <w:marTop w:val="0"/>
      <w:marBottom w:val="0"/>
      <w:divBdr>
        <w:top w:val="none" w:sz="0" w:space="0" w:color="auto"/>
        <w:left w:val="none" w:sz="0" w:space="0" w:color="auto"/>
        <w:bottom w:val="none" w:sz="0" w:space="0" w:color="auto"/>
        <w:right w:val="none" w:sz="0" w:space="0" w:color="auto"/>
      </w:divBdr>
    </w:div>
    <w:div w:id="1165583180">
      <w:bodyDiv w:val="1"/>
      <w:marLeft w:val="0"/>
      <w:marRight w:val="0"/>
      <w:marTop w:val="0"/>
      <w:marBottom w:val="0"/>
      <w:divBdr>
        <w:top w:val="none" w:sz="0" w:space="0" w:color="auto"/>
        <w:left w:val="none" w:sz="0" w:space="0" w:color="auto"/>
        <w:bottom w:val="none" w:sz="0" w:space="0" w:color="auto"/>
        <w:right w:val="none" w:sz="0" w:space="0" w:color="auto"/>
      </w:divBdr>
    </w:div>
    <w:div w:id="1168642572">
      <w:bodyDiv w:val="1"/>
      <w:marLeft w:val="0"/>
      <w:marRight w:val="0"/>
      <w:marTop w:val="0"/>
      <w:marBottom w:val="0"/>
      <w:divBdr>
        <w:top w:val="none" w:sz="0" w:space="0" w:color="auto"/>
        <w:left w:val="none" w:sz="0" w:space="0" w:color="auto"/>
        <w:bottom w:val="none" w:sz="0" w:space="0" w:color="auto"/>
        <w:right w:val="none" w:sz="0" w:space="0" w:color="auto"/>
      </w:divBdr>
    </w:div>
    <w:div w:id="1169758298">
      <w:bodyDiv w:val="1"/>
      <w:marLeft w:val="0"/>
      <w:marRight w:val="0"/>
      <w:marTop w:val="0"/>
      <w:marBottom w:val="0"/>
      <w:divBdr>
        <w:top w:val="none" w:sz="0" w:space="0" w:color="auto"/>
        <w:left w:val="none" w:sz="0" w:space="0" w:color="auto"/>
        <w:bottom w:val="none" w:sz="0" w:space="0" w:color="auto"/>
        <w:right w:val="none" w:sz="0" w:space="0" w:color="auto"/>
      </w:divBdr>
    </w:div>
    <w:div w:id="1171943571">
      <w:bodyDiv w:val="1"/>
      <w:marLeft w:val="0"/>
      <w:marRight w:val="0"/>
      <w:marTop w:val="0"/>
      <w:marBottom w:val="0"/>
      <w:divBdr>
        <w:top w:val="none" w:sz="0" w:space="0" w:color="auto"/>
        <w:left w:val="none" w:sz="0" w:space="0" w:color="auto"/>
        <w:bottom w:val="none" w:sz="0" w:space="0" w:color="auto"/>
        <w:right w:val="none" w:sz="0" w:space="0" w:color="auto"/>
      </w:divBdr>
    </w:div>
    <w:div w:id="1172184464">
      <w:bodyDiv w:val="1"/>
      <w:marLeft w:val="0"/>
      <w:marRight w:val="0"/>
      <w:marTop w:val="0"/>
      <w:marBottom w:val="0"/>
      <w:divBdr>
        <w:top w:val="none" w:sz="0" w:space="0" w:color="auto"/>
        <w:left w:val="none" w:sz="0" w:space="0" w:color="auto"/>
        <w:bottom w:val="none" w:sz="0" w:space="0" w:color="auto"/>
        <w:right w:val="none" w:sz="0" w:space="0" w:color="auto"/>
      </w:divBdr>
    </w:div>
    <w:div w:id="1211113501">
      <w:bodyDiv w:val="1"/>
      <w:marLeft w:val="0"/>
      <w:marRight w:val="0"/>
      <w:marTop w:val="0"/>
      <w:marBottom w:val="0"/>
      <w:divBdr>
        <w:top w:val="none" w:sz="0" w:space="0" w:color="auto"/>
        <w:left w:val="none" w:sz="0" w:space="0" w:color="auto"/>
        <w:bottom w:val="none" w:sz="0" w:space="0" w:color="auto"/>
        <w:right w:val="none" w:sz="0" w:space="0" w:color="auto"/>
      </w:divBdr>
    </w:div>
    <w:div w:id="1215971148">
      <w:bodyDiv w:val="1"/>
      <w:marLeft w:val="0"/>
      <w:marRight w:val="0"/>
      <w:marTop w:val="0"/>
      <w:marBottom w:val="0"/>
      <w:divBdr>
        <w:top w:val="none" w:sz="0" w:space="0" w:color="auto"/>
        <w:left w:val="none" w:sz="0" w:space="0" w:color="auto"/>
        <w:bottom w:val="none" w:sz="0" w:space="0" w:color="auto"/>
        <w:right w:val="none" w:sz="0" w:space="0" w:color="auto"/>
      </w:divBdr>
    </w:div>
    <w:div w:id="1218585633">
      <w:bodyDiv w:val="1"/>
      <w:marLeft w:val="0"/>
      <w:marRight w:val="0"/>
      <w:marTop w:val="0"/>
      <w:marBottom w:val="0"/>
      <w:divBdr>
        <w:top w:val="none" w:sz="0" w:space="0" w:color="auto"/>
        <w:left w:val="none" w:sz="0" w:space="0" w:color="auto"/>
        <w:bottom w:val="none" w:sz="0" w:space="0" w:color="auto"/>
        <w:right w:val="none" w:sz="0" w:space="0" w:color="auto"/>
      </w:divBdr>
      <w:divsChild>
        <w:div w:id="1110970658">
          <w:marLeft w:val="374"/>
          <w:marRight w:val="0"/>
          <w:marTop w:val="115"/>
          <w:marBottom w:val="0"/>
          <w:divBdr>
            <w:top w:val="none" w:sz="0" w:space="0" w:color="auto"/>
            <w:left w:val="none" w:sz="0" w:space="0" w:color="auto"/>
            <w:bottom w:val="none" w:sz="0" w:space="0" w:color="auto"/>
            <w:right w:val="none" w:sz="0" w:space="0" w:color="auto"/>
          </w:divBdr>
        </w:div>
      </w:divsChild>
    </w:div>
    <w:div w:id="1219710617">
      <w:bodyDiv w:val="1"/>
      <w:marLeft w:val="0"/>
      <w:marRight w:val="0"/>
      <w:marTop w:val="0"/>
      <w:marBottom w:val="0"/>
      <w:divBdr>
        <w:top w:val="none" w:sz="0" w:space="0" w:color="auto"/>
        <w:left w:val="none" w:sz="0" w:space="0" w:color="auto"/>
        <w:bottom w:val="none" w:sz="0" w:space="0" w:color="auto"/>
        <w:right w:val="none" w:sz="0" w:space="0" w:color="auto"/>
      </w:divBdr>
    </w:div>
    <w:div w:id="1231387507">
      <w:bodyDiv w:val="1"/>
      <w:marLeft w:val="0"/>
      <w:marRight w:val="0"/>
      <w:marTop w:val="0"/>
      <w:marBottom w:val="0"/>
      <w:divBdr>
        <w:top w:val="none" w:sz="0" w:space="0" w:color="auto"/>
        <w:left w:val="none" w:sz="0" w:space="0" w:color="auto"/>
        <w:bottom w:val="none" w:sz="0" w:space="0" w:color="auto"/>
        <w:right w:val="none" w:sz="0" w:space="0" w:color="auto"/>
      </w:divBdr>
    </w:div>
    <w:div w:id="1246381295">
      <w:bodyDiv w:val="1"/>
      <w:marLeft w:val="0"/>
      <w:marRight w:val="0"/>
      <w:marTop w:val="0"/>
      <w:marBottom w:val="0"/>
      <w:divBdr>
        <w:top w:val="none" w:sz="0" w:space="0" w:color="auto"/>
        <w:left w:val="none" w:sz="0" w:space="0" w:color="auto"/>
        <w:bottom w:val="none" w:sz="0" w:space="0" w:color="auto"/>
        <w:right w:val="none" w:sz="0" w:space="0" w:color="auto"/>
      </w:divBdr>
    </w:div>
    <w:div w:id="1252927734">
      <w:bodyDiv w:val="1"/>
      <w:marLeft w:val="0"/>
      <w:marRight w:val="0"/>
      <w:marTop w:val="0"/>
      <w:marBottom w:val="0"/>
      <w:divBdr>
        <w:top w:val="none" w:sz="0" w:space="0" w:color="auto"/>
        <w:left w:val="none" w:sz="0" w:space="0" w:color="auto"/>
        <w:bottom w:val="none" w:sz="0" w:space="0" w:color="auto"/>
        <w:right w:val="none" w:sz="0" w:space="0" w:color="auto"/>
      </w:divBdr>
    </w:div>
    <w:div w:id="1259020351">
      <w:bodyDiv w:val="1"/>
      <w:marLeft w:val="0"/>
      <w:marRight w:val="0"/>
      <w:marTop w:val="0"/>
      <w:marBottom w:val="0"/>
      <w:divBdr>
        <w:top w:val="none" w:sz="0" w:space="0" w:color="auto"/>
        <w:left w:val="none" w:sz="0" w:space="0" w:color="auto"/>
        <w:bottom w:val="none" w:sz="0" w:space="0" w:color="auto"/>
        <w:right w:val="none" w:sz="0" w:space="0" w:color="auto"/>
      </w:divBdr>
    </w:div>
    <w:div w:id="1284530849">
      <w:bodyDiv w:val="1"/>
      <w:marLeft w:val="0"/>
      <w:marRight w:val="0"/>
      <w:marTop w:val="0"/>
      <w:marBottom w:val="0"/>
      <w:divBdr>
        <w:top w:val="none" w:sz="0" w:space="0" w:color="auto"/>
        <w:left w:val="none" w:sz="0" w:space="0" w:color="auto"/>
        <w:bottom w:val="none" w:sz="0" w:space="0" w:color="auto"/>
        <w:right w:val="none" w:sz="0" w:space="0" w:color="auto"/>
      </w:divBdr>
    </w:div>
    <w:div w:id="1288971203">
      <w:bodyDiv w:val="1"/>
      <w:marLeft w:val="0"/>
      <w:marRight w:val="0"/>
      <w:marTop w:val="0"/>
      <w:marBottom w:val="0"/>
      <w:divBdr>
        <w:top w:val="none" w:sz="0" w:space="0" w:color="auto"/>
        <w:left w:val="none" w:sz="0" w:space="0" w:color="auto"/>
        <w:bottom w:val="none" w:sz="0" w:space="0" w:color="auto"/>
        <w:right w:val="none" w:sz="0" w:space="0" w:color="auto"/>
      </w:divBdr>
      <w:divsChild>
        <w:div w:id="355737733">
          <w:marLeft w:val="0"/>
          <w:marRight w:val="0"/>
          <w:marTop w:val="0"/>
          <w:marBottom w:val="0"/>
          <w:divBdr>
            <w:top w:val="none" w:sz="0" w:space="0" w:color="auto"/>
            <w:left w:val="none" w:sz="0" w:space="0" w:color="auto"/>
            <w:bottom w:val="none" w:sz="0" w:space="0" w:color="auto"/>
            <w:right w:val="none" w:sz="0" w:space="0" w:color="auto"/>
          </w:divBdr>
        </w:div>
        <w:div w:id="1829709238">
          <w:marLeft w:val="0"/>
          <w:marRight w:val="0"/>
          <w:marTop w:val="0"/>
          <w:marBottom w:val="0"/>
          <w:divBdr>
            <w:top w:val="none" w:sz="0" w:space="0" w:color="auto"/>
            <w:left w:val="none" w:sz="0" w:space="0" w:color="auto"/>
            <w:bottom w:val="none" w:sz="0" w:space="0" w:color="auto"/>
            <w:right w:val="none" w:sz="0" w:space="0" w:color="auto"/>
          </w:divBdr>
          <w:divsChild>
            <w:div w:id="33411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78940">
      <w:bodyDiv w:val="1"/>
      <w:marLeft w:val="0"/>
      <w:marRight w:val="0"/>
      <w:marTop w:val="0"/>
      <w:marBottom w:val="0"/>
      <w:divBdr>
        <w:top w:val="none" w:sz="0" w:space="0" w:color="auto"/>
        <w:left w:val="none" w:sz="0" w:space="0" w:color="auto"/>
        <w:bottom w:val="none" w:sz="0" w:space="0" w:color="auto"/>
        <w:right w:val="none" w:sz="0" w:space="0" w:color="auto"/>
      </w:divBdr>
    </w:div>
    <w:div w:id="1302462924">
      <w:bodyDiv w:val="1"/>
      <w:marLeft w:val="0"/>
      <w:marRight w:val="0"/>
      <w:marTop w:val="0"/>
      <w:marBottom w:val="0"/>
      <w:divBdr>
        <w:top w:val="none" w:sz="0" w:space="0" w:color="auto"/>
        <w:left w:val="none" w:sz="0" w:space="0" w:color="auto"/>
        <w:bottom w:val="none" w:sz="0" w:space="0" w:color="auto"/>
        <w:right w:val="none" w:sz="0" w:space="0" w:color="auto"/>
      </w:divBdr>
    </w:div>
    <w:div w:id="1307204109">
      <w:bodyDiv w:val="1"/>
      <w:marLeft w:val="0"/>
      <w:marRight w:val="0"/>
      <w:marTop w:val="0"/>
      <w:marBottom w:val="0"/>
      <w:divBdr>
        <w:top w:val="none" w:sz="0" w:space="0" w:color="auto"/>
        <w:left w:val="none" w:sz="0" w:space="0" w:color="auto"/>
        <w:bottom w:val="none" w:sz="0" w:space="0" w:color="auto"/>
        <w:right w:val="none" w:sz="0" w:space="0" w:color="auto"/>
      </w:divBdr>
    </w:div>
    <w:div w:id="1312253005">
      <w:bodyDiv w:val="1"/>
      <w:marLeft w:val="0"/>
      <w:marRight w:val="0"/>
      <w:marTop w:val="0"/>
      <w:marBottom w:val="0"/>
      <w:divBdr>
        <w:top w:val="none" w:sz="0" w:space="0" w:color="auto"/>
        <w:left w:val="none" w:sz="0" w:space="0" w:color="auto"/>
        <w:bottom w:val="none" w:sz="0" w:space="0" w:color="auto"/>
        <w:right w:val="none" w:sz="0" w:space="0" w:color="auto"/>
      </w:divBdr>
    </w:div>
    <w:div w:id="1313951850">
      <w:bodyDiv w:val="1"/>
      <w:marLeft w:val="0"/>
      <w:marRight w:val="0"/>
      <w:marTop w:val="0"/>
      <w:marBottom w:val="0"/>
      <w:divBdr>
        <w:top w:val="none" w:sz="0" w:space="0" w:color="auto"/>
        <w:left w:val="none" w:sz="0" w:space="0" w:color="auto"/>
        <w:bottom w:val="none" w:sz="0" w:space="0" w:color="auto"/>
        <w:right w:val="none" w:sz="0" w:space="0" w:color="auto"/>
      </w:divBdr>
    </w:div>
    <w:div w:id="1321494859">
      <w:bodyDiv w:val="1"/>
      <w:marLeft w:val="0"/>
      <w:marRight w:val="0"/>
      <w:marTop w:val="0"/>
      <w:marBottom w:val="0"/>
      <w:divBdr>
        <w:top w:val="none" w:sz="0" w:space="0" w:color="auto"/>
        <w:left w:val="none" w:sz="0" w:space="0" w:color="auto"/>
        <w:bottom w:val="none" w:sz="0" w:space="0" w:color="auto"/>
        <w:right w:val="none" w:sz="0" w:space="0" w:color="auto"/>
      </w:divBdr>
    </w:div>
    <w:div w:id="1321693920">
      <w:bodyDiv w:val="1"/>
      <w:marLeft w:val="0"/>
      <w:marRight w:val="0"/>
      <w:marTop w:val="0"/>
      <w:marBottom w:val="0"/>
      <w:divBdr>
        <w:top w:val="none" w:sz="0" w:space="0" w:color="auto"/>
        <w:left w:val="none" w:sz="0" w:space="0" w:color="auto"/>
        <w:bottom w:val="none" w:sz="0" w:space="0" w:color="auto"/>
        <w:right w:val="none" w:sz="0" w:space="0" w:color="auto"/>
      </w:divBdr>
      <w:divsChild>
        <w:div w:id="760838221">
          <w:marLeft w:val="-113"/>
          <w:marRight w:val="-113"/>
          <w:marTop w:val="0"/>
          <w:marBottom w:val="0"/>
          <w:divBdr>
            <w:top w:val="none" w:sz="0" w:space="0" w:color="auto"/>
            <w:left w:val="none" w:sz="0" w:space="0" w:color="auto"/>
            <w:bottom w:val="none" w:sz="0" w:space="0" w:color="auto"/>
            <w:right w:val="none" w:sz="0" w:space="0" w:color="auto"/>
          </w:divBdr>
          <w:divsChild>
            <w:div w:id="960695234">
              <w:marLeft w:val="0"/>
              <w:marRight w:val="0"/>
              <w:marTop w:val="0"/>
              <w:marBottom w:val="0"/>
              <w:divBdr>
                <w:top w:val="single" w:sz="6" w:space="0" w:color="CCCCCC"/>
                <w:left w:val="single" w:sz="6" w:space="0" w:color="CCCCCC"/>
                <w:bottom w:val="single" w:sz="6" w:space="0" w:color="CCCCCC"/>
                <w:right w:val="single" w:sz="6" w:space="0" w:color="CCCCCC"/>
              </w:divBdr>
              <w:divsChild>
                <w:div w:id="60518446">
                  <w:marLeft w:val="0"/>
                  <w:marRight w:val="0"/>
                  <w:marTop w:val="0"/>
                  <w:marBottom w:val="0"/>
                  <w:divBdr>
                    <w:top w:val="none" w:sz="0" w:space="0" w:color="auto"/>
                    <w:left w:val="none" w:sz="0" w:space="0" w:color="auto"/>
                    <w:bottom w:val="none" w:sz="0" w:space="0" w:color="auto"/>
                    <w:right w:val="none" w:sz="0" w:space="0" w:color="auto"/>
                  </w:divBdr>
                  <w:divsChild>
                    <w:div w:id="1911690248">
                      <w:marLeft w:val="0"/>
                      <w:marRight w:val="0"/>
                      <w:marTop w:val="0"/>
                      <w:marBottom w:val="0"/>
                      <w:divBdr>
                        <w:top w:val="none" w:sz="0" w:space="0" w:color="auto"/>
                        <w:left w:val="none" w:sz="0" w:space="0" w:color="auto"/>
                        <w:bottom w:val="none" w:sz="0" w:space="0" w:color="auto"/>
                        <w:right w:val="none" w:sz="0" w:space="0" w:color="auto"/>
                      </w:divBdr>
                      <w:divsChild>
                        <w:div w:id="1432505185">
                          <w:marLeft w:val="0"/>
                          <w:marRight w:val="0"/>
                          <w:marTop w:val="0"/>
                          <w:marBottom w:val="0"/>
                          <w:divBdr>
                            <w:top w:val="none" w:sz="0" w:space="0" w:color="auto"/>
                            <w:left w:val="none" w:sz="0" w:space="0" w:color="auto"/>
                            <w:bottom w:val="none" w:sz="0" w:space="0" w:color="auto"/>
                            <w:right w:val="none" w:sz="0" w:space="0" w:color="auto"/>
                          </w:divBdr>
                          <w:divsChild>
                            <w:div w:id="794712956">
                              <w:marLeft w:val="0"/>
                              <w:marRight w:val="0"/>
                              <w:marTop w:val="0"/>
                              <w:marBottom w:val="0"/>
                              <w:divBdr>
                                <w:top w:val="none" w:sz="0" w:space="0" w:color="auto"/>
                                <w:left w:val="none" w:sz="0" w:space="0" w:color="auto"/>
                                <w:bottom w:val="none" w:sz="0" w:space="0" w:color="auto"/>
                                <w:right w:val="none" w:sz="0" w:space="0" w:color="auto"/>
                              </w:divBdr>
                              <w:divsChild>
                                <w:div w:id="1280989712">
                                  <w:marLeft w:val="0"/>
                                  <w:marRight w:val="0"/>
                                  <w:marTop w:val="0"/>
                                  <w:marBottom w:val="0"/>
                                  <w:divBdr>
                                    <w:top w:val="none" w:sz="0" w:space="0" w:color="auto"/>
                                    <w:left w:val="none" w:sz="0" w:space="0" w:color="auto"/>
                                    <w:bottom w:val="none" w:sz="0" w:space="0" w:color="auto"/>
                                    <w:right w:val="none" w:sz="0" w:space="0" w:color="auto"/>
                                  </w:divBdr>
                                  <w:divsChild>
                                    <w:div w:id="983504152">
                                      <w:marLeft w:val="0"/>
                                      <w:marRight w:val="0"/>
                                      <w:marTop w:val="0"/>
                                      <w:marBottom w:val="0"/>
                                      <w:divBdr>
                                        <w:top w:val="none" w:sz="0" w:space="0" w:color="auto"/>
                                        <w:left w:val="none" w:sz="0" w:space="0" w:color="auto"/>
                                        <w:bottom w:val="none" w:sz="0" w:space="0" w:color="auto"/>
                                        <w:right w:val="none" w:sz="0" w:space="0" w:color="auto"/>
                                      </w:divBdr>
                                      <w:divsChild>
                                        <w:div w:id="1743523876">
                                          <w:marLeft w:val="0"/>
                                          <w:marRight w:val="0"/>
                                          <w:marTop w:val="0"/>
                                          <w:marBottom w:val="0"/>
                                          <w:divBdr>
                                            <w:top w:val="none" w:sz="0" w:space="0" w:color="auto"/>
                                            <w:left w:val="none" w:sz="0" w:space="0" w:color="auto"/>
                                            <w:bottom w:val="none" w:sz="0" w:space="0" w:color="auto"/>
                                            <w:right w:val="none" w:sz="0" w:space="0" w:color="auto"/>
                                          </w:divBdr>
                                          <w:divsChild>
                                            <w:div w:id="2134981972">
                                              <w:marLeft w:val="0"/>
                                              <w:marRight w:val="0"/>
                                              <w:marTop w:val="0"/>
                                              <w:marBottom w:val="0"/>
                                              <w:divBdr>
                                                <w:top w:val="none" w:sz="0" w:space="0" w:color="auto"/>
                                                <w:left w:val="none" w:sz="0" w:space="0" w:color="auto"/>
                                                <w:bottom w:val="none" w:sz="0" w:space="0" w:color="auto"/>
                                                <w:right w:val="none" w:sz="0" w:space="0" w:color="auto"/>
                                              </w:divBdr>
                                              <w:divsChild>
                                                <w:div w:id="705374858">
                                                  <w:marLeft w:val="0"/>
                                                  <w:marRight w:val="0"/>
                                                  <w:marTop w:val="0"/>
                                                  <w:marBottom w:val="0"/>
                                                  <w:divBdr>
                                                    <w:top w:val="none" w:sz="0" w:space="0" w:color="auto"/>
                                                    <w:left w:val="none" w:sz="0" w:space="0" w:color="auto"/>
                                                    <w:bottom w:val="none" w:sz="0" w:space="0" w:color="auto"/>
                                                    <w:right w:val="none" w:sz="0" w:space="0" w:color="auto"/>
                                                  </w:divBdr>
                                                  <w:divsChild>
                                                    <w:div w:id="192426088">
                                                      <w:marLeft w:val="0"/>
                                                      <w:marRight w:val="0"/>
                                                      <w:marTop w:val="0"/>
                                                      <w:marBottom w:val="0"/>
                                                      <w:divBdr>
                                                        <w:top w:val="none" w:sz="0" w:space="0" w:color="auto"/>
                                                        <w:left w:val="none" w:sz="0" w:space="0" w:color="auto"/>
                                                        <w:bottom w:val="none" w:sz="0" w:space="0" w:color="auto"/>
                                                        <w:right w:val="none" w:sz="0" w:space="0" w:color="auto"/>
                                                      </w:divBdr>
                                                      <w:divsChild>
                                                        <w:div w:id="1824809514">
                                                          <w:marLeft w:val="0"/>
                                                          <w:marRight w:val="0"/>
                                                          <w:marTop w:val="0"/>
                                                          <w:marBottom w:val="0"/>
                                                          <w:divBdr>
                                                            <w:top w:val="none" w:sz="0" w:space="0" w:color="auto"/>
                                                            <w:left w:val="none" w:sz="0" w:space="0" w:color="auto"/>
                                                            <w:bottom w:val="none" w:sz="0" w:space="0" w:color="auto"/>
                                                            <w:right w:val="none" w:sz="0" w:space="0" w:color="auto"/>
                                                          </w:divBdr>
                                                          <w:divsChild>
                                                            <w:div w:id="1247038502">
                                                              <w:marLeft w:val="0"/>
                                                              <w:marRight w:val="0"/>
                                                              <w:marTop w:val="0"/>
                                                              <w:marBottom w:val="0"/>
                                                              <w:divBdr>
                                                                <w:top w:val="none" w:sz="0" w:space="0" w:color="auto"/>
                                                                <w:left w:val="none" w:sz="0" w:space="0" w:color="auto"/>
                                                                <w:bottom w:val="none" w:sz="0" w:space="0" w:color="auto"/>
                                                                <w:right w:val="none" w:sz="0" w:space="0" w:color="auto"/>
                                                              </w:divBdr>
                                                              <w:divsChild>
                                                                <w:div w:id="787166701">
                                                                  <w:marLeft w:val="0"/>
                                                                  <w:marRight w:val="0"/>
                                                                  <w:marTop w:val="0"/>
                                                                  <w:marBottom w:val="0"/>
                                                                  <w:divBdr>
                                                                    <w:top w:val="none" w:sz="0" w:space="0" w:color="auto"/>
                                                                    <w:left w:val="none" w:sz="0" w:space="0" w:color="auto"/>
                                                                    <w:bottom w:val="none" w:sz="0" w:space="0" w:color="auto"/>
                                                                    <w:right w:val="none" w:sz="0" w:space="0" w:color="auto"/>
                                                                  </w:divBdr>
                                                                  <w:divsChild>
                                                                    <w:div w:id="823276422">
                                                                      <w:marLeft w:val="0"/>
                                                                      <w:marRight w:val="0"/>
                                                                      <w:marTop w:val="0"/>
                                                                      <w:marBottom w:val="525"/>
                                                                      <w:divBdr>
                                                                        <w:top w:val="none" w:sz="0" w:space="0" w:color="auto"/>
                                                                        <w:left w:val="none" w:sz="0" w:space="0" w:color="auto"/>
                                                                        <w:bottom w:val="none" w:sz="0" w:space="0" w:color="auto"/>
                                                                        <w:right w:val="none" w:sz="0" w:space="0" w:color="auto"/>
                                                                      </w:divBdr>
                                                                      <w:divsChild>
                                                                        <w:div w:id="494222828">
                                                                          <w:marLeft w:val="0"/>
                                                                          <w:marRight w:val="0"/>
                                                                          <w:marTop w:val="0"/>
                                                                          <w:marBottom w:val="0"/>
                                                                          <w:divBdr>
                                                                            <w:top w:val="none" w:sz="0" w:space="0" w:color="auto"/>
                                                                            <w:left w:val="none" w:sz="0" w:space="0" w:color="auto"/>
                                                                            <w:bottom w:val="none" w:sz="0" w:space="0" w:color="auto"/>
                                                                            <w:right w:val="none" w:sz="0" w:space="0" w:color="auto"/>
                                                                          </w:divBdr>
                                                                          <w:divsChild>
                                                                            <w:div w:id="1204364768">
                                                                              <w:marLeft w:val="0"/>
                                                                              <w:marRight w:val="0"/>
                                                                              <w:marTop w:val="0"/>
                                                                              <w:marBottom w:val="0"/>
                                                                              <w:divBdr>
                                                                                <w:top w:val="none" w:sz="0" w:space="0" w:color="auto"/>
                                                                                <w:left w:val="none" w:sz="0" w:space="0" w:color="auto"/>
                                                                                <w:bottom w:val="none" w:sz="0" w:space="0" w:color="auto"/>
                                                                                <w:right w:val="none" w:sz="0" w:space="0" w:color="auto"/>
                                                                              </w:divBdr>
                                                                              <w:divsChild>
                                                                                <w:div w:id="329258441">
                                                                                  <w:marLeft w:val="0"/>
                                                                                  <w:marRight w:val="0"/>
                                                                                  <w:marTop w:val="0"/>
                                                                                  <w:marBottom w:val="0"/>
                                                                                  <w:divBdr>
                                                                                    <w:top w:val="none" w:sz="0" w:space="0" w:color="auto"/>
                                                                                    <w:left w:val="none" w:sz="0" w:space="0" w:color="auto"/>
                                                                                    <w:bottom w:val="none" w:sz="0" w:space="0" w:color="auto"/>
                                                                                    <w:right w:val="none" w:sz="0" w:space="0" w:color="auto"/>
                                                                                  </w:divBdr>
                                                                                </w:div>
                                                                                <w:div w:id="463350080">
                                                                                  <w:marLeft w:val="0"/>
                                                                                  <w:marRight w:val="0"/>
                                                                                  <w:marTop w:val="0"/>
                                                                                  <w:marBottom w:val="0"/>
                                                                                  <w:divBdr>
                                                                                    <w:top w:val="none" w:sz="0" w:space="0" w:color="auto"/>
                                                                                    <w:left w:val="none" w:sz="0" w:space="0" w:color="auto"/>
                                                                                    <w:bottom w:val="none" w:sz="0" w:space="0" w:color="auto"/>
                                                                                    <w:right w:val="none" w:sz="0" w:space="0" w:color="auto"/>
                                                                                  </w:divBdr>
                                                                                </w:div>
                                                                                <w:div w:id="139168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6688381">
      <w:bodyDiv w:val="1"/>
      <w:marLeft w:val="0"/>
      <w:marRight w:val="0"/>
      <w:marTop w:val="0"/>
      <w:marBottom w:val="0"/>
      <w:divBdr>
        <w:top w:val="none" w:sz="0" w:space="0" w:color="auto"/>
        <w:left w:val="none" w:sz="0" w:space="0" w:color="auto"/>
        <w:bottom w:val="none" w:sz="0" w:space="0" w:color="auto"/>
        <w:right w:val="none" w:sz="0" w:space="0" w:color="auto"/>
      </w:divBdr>
    </w:div>
    <w:div w:id="1340811880">
      <w:bodyDiv w:val="1"/>
      <w:marLeft w:val="0"/>
      <w:marRight w:val="0"/>
      <w:marTop w:val="0"/>
      <w:marBottom w:val="0"/>
      <w:divBdr>
        <w:top w:val="none" w:sz="0" w:space="0" w:color="auto"/>
        <w:left w:val="none" w:sz="0" w:space="0" w:color="auto"/>
        <w:bottom w:val="none" w:sz="0" w:space="0" w:color="auto"/>
        <w:right w:val="none" w:sz="0" w:space="0" w:color="auto"/>
      </w:divBdr>
    </w:div>
    <w:div w:id="1348093199">
      <w:bodyDiv w:val="1"/>
      <w:marLeft w:val="0"/>
      <w:marRight w:val="0"/>
      <w:marTop w:val="0"/>
      <w:marBottom w:val="0"/>
      <w:divBdr>
        <w:top w:val="none" w:sz="0" w:space="0" w:color="auto"/>
        <w:left w:val="none" w:sz="0" w:space="0" w:color="auto"/>
        <w:bottom w:val="none" w:sz="0" w:space="0" w:color="auto"/>
        <w:right w:val="none" w:sz="0" w:space="0" w:color="auto"/>
      </w:divBdr>
    </w:div>
    <w:div w:id="1350453884">
      <w:bodyDiv w:val="1"/>
      <w:marLeft w:val="0"/>
      <w:marRight w:val="0"/>
      <w:marTop w:val="0"/>
      <w:marBottom w:val="0"/>
      <w:divBdr>
        <w:top w:val="none" w:sz="0" w:space="0" w:color="auto"/>
        <w:left w:val="none" w:sz="0" w:space="0" w:color="auto"/>
        <w:bottom w:val="none" w:sz="0" w:space="0" w:color="auto"/>
        <w:right w:val="none" w:sz="0" w:space="0" w:color="auto"/>
      </w:divBdr>
    </w:div>
    <w:div w:id="1364481820">
      <w:bodyDiv w:val="1"/>
      <w:marLeft w:val="0"/>
      <w:marRight w:val="0"/>
      <w:marTop w:val="0"/>
      <w:marBottom w:val="0"/>
      <w:divBdr>
        <w:top w:val="none" w:sz="0" w:space="0" w:color="auto"/>
        <w:left w:val="none" w:sz="0" w:space="0" w:color="auto"/>
        <w:bottom w:val="none" w:sz="0" w:space="0" w:color="auto"/>
        <w:right w:val="none" w:sz="0" w:space="0" w:color="auto"/>
      </w:divBdr>
    </w:div>
    <w:div w:id="1367222324">
      <w:bodyDiv w:val="1"/>
      <w:marLeft w:val="0"/>
      <w:marRight w:val="0"/>
      <w:marTop w:val="0"/>
      <w:marBottom w:val="0"/>
      <w:divBdr>
        <w:top w:val="none" w:sz="0" w:space="0" w:color="auto"/>
        <w:left w:val="none" w:sz="0" w:space="0" w:color="auto"/>
        <w:bottom w:val="none" w:sz="0" w:space="0" w:color="auto"/>
        <w:right w:val="none" w:sz="0" w:space="0" w:color="auto"/>
      </w:divBdr>
    </w:div>
    <w:div w:id="1402405915">
      <w:bodyDiv w:val="1"/>
      <w:marLeft w:val="0"/>
      <w:marRight w:val="0"/>
      <w:marTop w:val="0"/>
      <w:marBottom w:val="0"/>
      <w:divBdr>
        <w:top w:val="none" w:sz="0" w:space="0" w:color="auto"/>
        <w:left w:val="none" w:sz="0" w:space="0" w:color="auto"/>
        <w:bottom w:val="none" w:sz="0" w:space="0" w:color="auto"/>
        <w:right w:val="none" w:sz="0" w:space="0" w:color="auto"/>
      </w:divBdr>
    </w:div>
    <w:div w:id="1420755687">
      <w:bodyDiv w:val="1"/>
      <w:marLeft w:val="0"/>
      <w:marRight w:val="0"/>
      <w:marTop w:val="0"/>
      <w:marBottom w:val="0"/>
      <w:divBdr>
        <w:top w:val="none" w:sz="0" w:space="0" w:color="auto"/>
        <w:left w:val="none" w:sz="0" w:space="0" w:color="auto"/>
        <w:bottom w:val="none" w:sz="0" w:space="0" w:color="auto"/>
        <w:right w:val="none" w:sz="0" w:space="0" w:color="auto"/>
      </w:divBdr>
    </w:div>
    <w:div w:id="1429696811">
      <w:bodyDiv w:val="1"/>
      <w:marLeft w:val="0"/>
      <w:marRight w:val="0"/>
      <w:marTop w:val="0"/>
      <w:marBottom w:val="0"/>
      <w:divBdr>
        <w:top w:val="none" w:sz="0" w:space="0" w:color="auto"/>
        <w:left w:val="none" w:sz="0" w:space="0" w:color="auto"/>
        <w:bottom w:val="none" w:sz="0" w:space="0" w:color="auto"/>
        <w:right w:val="none" w:sz="0" w:space="0" w:color="auto"/>
      </w:divBdr>
    </w:div>
    <w:div w:id="1437364728">
      <w:bodyDiv w:val="1"/>
      <w:marLeft w:val="0"/>
      <w:marRight w:val="0"/>
      <w:marTop w:val="0"/>
      <w:marBottom w:val="0"/>
      <w:divBdr>
        <w:top w:val="none" w:sz="0" w:space="0" w:color="auto"/>
        <w:left w:val="none" w:sz="0" w:space="0" w:color="auto"/>
        <w:bottom w:val="none" w:sz="0" w:space="0" w:color="auto"/>
        <w:right w:val="none" w:sz="0" w:space="0" w:color="auto"/>
      </w:divBdr>
    </w:div>
    <w:div w:id="1439369273">
      <w:bodyDiv w:val="1"/>
      <w:marLeft w:val="0"/>
      <w:marRight w:val="0"/>
      <w:marTop w:val="0"/>
      <w:marBottom w:val="0"/>
      <w:divBdr>
        <w:top w:val="none" w:sz="0" w:space="0" w:color="auto"/>
        <w:left w:val="none" w:sz="0" w:space="0" w:color="auto"/>
        <w:bottom w:val="none" w:sz="0" w:space="0" w:color="auto"/>
        <w:right w:val="none" w:sz="0" w:space="0" w:color="auto"/>
      </w:divBdr>
    </w:div>
    <w:div w:id="1456752185">
      <w:bodyDiv w:val="1"/>
      <w:marLeft w:val="0"/>
      <w:marRight w:val="0"/>
      <w:marTop w:val="0"/>
      <w:marBottom w:val="0"/>
      <w:divBdr>
        <w:top w:val="none" w:sz="0" w:space="0" w:color="auto"/>
        <w:left w:val="none" w:sz="0" w:space="0" w:color="auto"/>
        <w:bottom w:val="none" w:sz="0" w:space="0" w:color="auto"/>
        <w:right w:val="none" w:sz="0" w:space="0" w:color="auto"/>
      </w:divBdr>
    </w:div>
    <w:div w:id="1457262604">
      <w:bodyDiv w:val="1"/>
      <w:marLeft w:val="0"/>
      <w:marRight w:val="0"/>
      <w:marTop w:val="0"/>
      <w:marBottom w:val="0"/>
      <w:divBdr>
        <w:top w:val="none" w:sz="0" w:space="0" w:color="auto"/>
        <w:left w:val="none" w:sz="0" w:space="0" w:color="auto"/>
        <w:bottom w:val="none" w:sz="0" w:space="0" w:color="auto"/>
        <w:right w:val="none" w:sz="0" w:space="0" w:color="auto"/>
      </w:divBdr>
    </w:div>
    <w:div w:id="1457288441">
      <w:bodyDiv w:val="1"/>
      <w:marLeft w:val="0"/>
      <w:marRight w:val="0"/>
      <w:marTop w:val="0"/>
      <w:marBottom w:val="0"/>
      <w:divBdr>
        <w:top w:val="none" w:sz="0" w:space="0" w:color="auto"/>
        <w:left w:val="none" w:sz="0" w:space="0" w:color="auto"/>
        <w:bottom w:val="none" w:sz="0" w:space="0" w:color="auto"/>
        <w:right w:val="none" w:sz="0" w:space="0" w:color="auto"/>
      </w:divBdr>
    </w:div>
    <w:div w:id="1469087598">
      <w:bodyDiv w:val="1"/>
      <w:marLeft w:val="0"/>
      <w:marRight w:val="0"/>
      <w:marTop w:val="0"/>
      <w:marBottom w:val="0"/>
      <w:divBdr>
        <w:top w:val="none" w:sz="0" w:space="0" w:color="auto"/>
        <w:left w:val="none" w:sz="0" w:space="0" w:color="auto"/>
        <w:bottom w:val="none" w:sz="0" w:space="0" w:color="auto"/>
        <w:right w:val="none" w:sz="0" w:space="0" w:color="auto"/>
      </w:divBdr>
    </w:div>
    <w:div w:id="1472138453">
      <w:bodyDiv w:val="1"/>
      <w:marLeft w:val="0"/>
      <w:marRight w:val="0"/>
      <w:marTop w:val="0"/>
      <w:marBottom w:val="0"/>
      <w:divBdr>
        <w:top w:val="none" w:sz="0" w:space="0" w:color="auto"/>
        <w:left w:val="none" w:sz="0" w:space="0" w:color="auto"/>
        <w:bottom w:val="none" w:sz="0" w:space="0" w:color="auto"/>
        <w:right w:val="none" w:sz="0" w:space="0" w:color="auto"/>
      </w:divBdr>
    </w:div>
    <w:div w:id="1480879661">
      <w:bodyDiv w:val="1"/>
      <w:marLeft w:val="0"/>
      <w:marRight w:val="0"/>
      <w:marTop w:val="0"/>
      <w:marBottom w:val="0"/>
      <w:divBdr>
        <w:top w:val="none" w:sz="0" w:space="0" w:color="auto"/>
        <w:left w:val="none" w:sz="0" w:space="0" w:color="auto"/>
        <w:bottom w:val="none" w:sz="0" w:space="0" w:color="auto"/>
        <w:right w:val="none" w:sz="0" w:space="0" w:color="auto"/>
      </w:divBdr>
    </w:div>
    <w:div w:id="1482042536">
      <w:bodyDiv w:val="1"/>
      <w:marLeft w:val="0"/>
      <w:marRight w:val="0"/>
      <w:marTop w:val="0"/>
      <w:marBottom w:val="0"/>
      <w:divBdr>
        <w:top w:val="none" w:sz="0" w:space="0" w:color="auto"/>
        <w:left w:val="none" w:sz="0" w:space="0" w:color="auto"/>
        <w:bottom w:val="none" w:sz="0" w:space="0" w:color="auto"/>
        <w:right w:val="none" w:sz="0" w:space="0" w:color="auto"/>
      </w:divBdr>
    </w:div>
    <w:div w:id="1485006655">
      <w:bodyDiv w:val="1"/>
      <w:marLeft w:val="0"/>
      <w:marRight w:val="0"/>
      <w:marTop w:val="0"/>
      <w:marBottom w:val="0"/>
      <w:divBdr>
        <w:top w:val="none" w:sz="0" w:space="0" w:color="auto"/>
        <w:left w:val="none" w:sz="0" w:space="0" w:color="auto"/>
        <w:bottom w:val="none" w:sz="0" w:space="0" w:color="auto"/>
        <w:right w:val="none" w:sz="0" w:space="0" w:color="auto"/>
      </w:divBdr>
    </w:div>
    <w:div w:id="1497109373">
      <w:bodyDiv w:val="1"/>
      <w:marLeft w:val="0"/>
      <w:marRight w:val="0"/>
      <w:marTop w:val="0"/>
      <w:marBottom w:val="0"/>
      <w:divBdr>
        <w:top w:val="none" w:sz="0" w:space="0" w:color="auto"/>
        <w:left w:val="none" w:sz="0" w:space="0" w:color="auto"/>
        <w:bottom w:val="none" w:sz="0" w:space="0" w:color="auto"/>
        <w:right w:val="none" w:sz="0" w:space="0" w:color="auto"/>
      </w:divBdr>
    </w:div>
    <w:div w:id="1504079159">
      <w:bodyDiv w:val="1"/>
      <w:marLeft w:val="0"/>
      <w:marRight w:val="0"/>
      <w:marTop w:val="0"/>
      <w:marBottom w:val="0"/>
      <w:divBdr>
        <w:top w:val="none" w:sz="0" w:space="0" w:color="auto"/>
        <w:left w:val="none" w:sz="0" w:space="0" w:color="auto"/>
        <w:bottom w:val="none" w:sz="0" w:space="0" w:color="auto"/>
        <w:right w:val="none" w:sz="0" w:space="0" w:color="auto"/>
      </w:divBdr>
    </w:div>
    <w:div w:id="1527595308">
      <w:bodyDiv w:val="1"/>
      <w:marLeft w:val="0"/>
      <w:marRight w:val="0"/>
      <w:marTop w:val="0"/>
      <w:marBottom w:val="0"/>
      <w:divBdr>
        <w:top w:val="none" w:sz="0" w:space="0" w:color="auto"/>
        <w:left w:val="none" w:sz="0" w:space="0" w:color="auto"/>
        <w:bottom w:val="none" w:sz="0" w:space="0" w:color="auto"/>
        <w:right w:val="none" w:sz="0" w:space="0" w:color="auto"/>
      </w:divBdr>
    </w:div>
    <w:div w:id="1527794102">
      <w:bodyDiv w:val="1"/>
      <w:marLeft w:val="0"/>
      <w:marRight w:val="0"/>
      <w:marTop w:val="0"/>
      <w:marBottom w:val="0"/>
      <w:divBdr>
        <w:top w:val="none" w:sz="0" w:space="0" w:color="auto"/>
        <w:left w:val="none" w:sz="0" w:space="0" w:color="auto"/>
        <w:bottom w:val="none" w:sz="0" w:space="0" w:color="auto"/>
        <w:right w:val="none" w:sz="0" w:space="0" w:color="auto"/>
      </w:divBdr>
    </w:div>
    <w:div w:id="1545409233">
      <w:bodyDiv w:val="1"/>
      <w:marLeft w:val="0"/>
      <w:marRight w:val="0"/>
      <w:marTop w:val="0"/>
      <w:marBottom w:val="0"/>
      <w:divBdr>
        <w:top w:val="none" w:sz="0" w:space="0" w:color="auto"/>
        <w:left w:val="none" w:sz="0" w:space="0" w:color="auto"/>
        <w:bottom w:val="none" w:sz="0" w:space="0" w:color="auto"/>
        <w:right w:val="none" w:sz="0" w:space="0" w:color="auto"/>
      </w:divBdr>
      <w:divsChild>
        <w:div w:id="71244434">
          <w:marLeft w:val="0"/>
          <w:marRight w:val="0"/>
          <w:marTop w:val="0"/>
          <w:marBottom w:val="0"/>
          <w:divBdr>
            <w:top w:val="none" w:sz="0" w:space="0" w:color="auto"/>
            <w:left w:val="none" w:sz="0" w:space="0" w:color="auto"/>
            <w:bottom w:val="none" w:sz="0" w:space="0" w:color="auto"/>
            <w:right w:val="none" w:sz="0" w:space="0" w:color="auto"/>
          </w:divBdr>
          <w:divsChild>
            <w:div w:id="25810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6164">
      <w:bodyDiv w:val="1"/>
      <w:marLeft w:val="0"/>
      <w:marRight w:val="0"/>
      <w:marTop w:val="0"/>
      <w:marBottom w:val="0"/>
      <w:divBdr>
        <w:top w:val="none" w:sz="0" w:space="0" w:color="auto"/>
        <w:left w:val="none" w:sz="0" w:space="0" w:color="auto"/>
        <w:bottom w:val="none" w:sz="0" w:space="0" w:color="auto"/>
        <w:right w:val="none" w:sz="0" w:space="0" w:color="auto"/>
      </w:divBdr>
    </w:div>
    <w:div w:id="1555776570">
      <w:bodyDiv w:val="1"/>
      <w:marLeft w:val="0"/>
      <w:marRight w:val="0"/>
      <w:marTop w:val="0"/>
      <w:marBottom w:val="0"/>
      <w:divBdr>
        <w:top w:val="none" w:sz="0" w:space="0" w:color="auto"/>
        <w:left w:val="none" w:sz="0" w:space="0" w:color="auto"/>
        <w:bottom w:val="none" w:sz="0" w:space="0" w:color="auto"/>
        <w:right w:val="none" w:sz="0" w:space="0" w:color="auto"/>
      </w:divBdr>
      <w:divsChild>
        <w:div w:id="447045901">
          <w:marLeft w:val="0"/>
          <w:marRight w:val="0"/>
          <w:marTop w:val="100"/>
          <w:marBottom w:val="100"/>
          <w:divBdr>
            <w:top w:val="none" w:sz="0" w:space="0" w:color="auto"/>
            <w:left w:val="none" w:sz="0" w:space="0" w:color="auto"/>
            <w:bottom w:val="none" w:sz="0" w:space="0" w:color="auto"/>
            <w:right w:val="none" w:sz="0" w:space="0" w:color="auto"/>
          </w:divBdr>
          <w:divsChild>
            <w:div w:id="47430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061708">
      <w:bodyDiv w:val="1"/>
      <w:marLeft w:val="0"/>
      <w:marRight w:val="0"/>
      <w:marTop w:val="0"/>
      <w:marBottom w:val="0"/>
      <w:divBdr>
        <w:top w:val="none" w:sz="0" w:space="0" w:color="auto"/>
        <w:left w:val="none" w:sz="0" w:space="0" w:color="auto"/>
        <w:bottom w:val="none" w:sz="0" w:space="0" w:color="auto"/>
        <w:right w:val="none" w:sz="0" w:space="0" w:color="auto"/>
      </w:divBdr>
    </w:div>
    <w:div w:id="1562331182">
      <w:bodyDiv w:val="1"/>
      <w:marLeft w:val="0"/>
      <w:marRight w:val="0"/>
      <w:marTop w:val="0"/>
      <w:marBottom w:val="0"/>
      <w:divBdr>
        <w:top w:val="none" w:sz="0" w:space="0" w:color="auto"/>
        <w:left w:val="none" w:sz="0" w:space="0" w:color="auto"/>
        <w:bottom w:val="none" w:sz="0" w:space="0" w:color="auto"/>
        <w:right w:val="none" w:sz="0" w:space="0" w:color="auto"/>
      </w:divBdr>
    </w:div>
    <w:div w:id="1567185020">
      <w:bodyDiv w:val="1"/>
      <w:marLeft w:val="0"/>
      <w:marRight w:val="0"/>
      <w:marTop w:val="0"/>
      <w:marBottom w:val="0"/>
      <w:divBdr>
        <w:top w:val="none" w:sz="0" w:space="0" w:color="auto"/>
        <w:left w:val="none" w:sz="0" w:space="0" w:color="auto"/>
        <w:bottom w:val="none" w:sz="0" w:space="0" w:color="auto"/>
        <w:right w:val="none" w:sz="0" w:space="0" w:color="auto"/>
      </w:divBdr>
    </w:div>
    <w:div w:id="1578782314">
      <w:bodyDiv w:val="1"/>
      <w:marLeft w:val="0"/>
      <w:marRight w:val="0"/>
      <w:marTop w:val="0"/>
      <w:marBottom w:val="0"/>
      <w:divBdr>
        <w:top w:val="none" w:sz="0" w:space="0" w:color="auto"/>
        <w:left w:val="none" w:sz="0" w:space="0" w:color="auto"/>
        <w:bottom w:val="none" w:sz="0" w:space="0" w:color="auto"/>
        <w:right w:val="none" w:sz="0" w:space="0" w:color="auto"/>
      </w:divBdr>
    </w:div>
    <w:div w:id="1581672508">
      <w:bodyDiv w:val="1"/>
      <w:marLeft w:val="0"/>
      <w:marRight w:val="0"/>
      <w:marTop w:val="0"/>
      <w:marBottom w:val="0"/>
      <w:divBdr>
        <w:top w:val="none" w:sz="0" w:space="0" w:color="auto"/>
        <w:left w:val="none" w:sz="0" w:space="0" w:color="auto"/>
        <w:bottom w:val="none" w:sz="0" w:space="0" w:color="auto"/>
        <w:right w:val="none" w:sz="0" w:space="0" w:color="auto"/>
      </w:divBdr>
    </w:div>
    <w:div w:id="1582980882">
      <w:bodyDiv w:val="1"/>
      <w:marLeft w:val="0"/>
      <w:marRight w:val="0"/>
      <w:marTop w:val="0"/>
      <w:marBottom w:val="0"/>
      <w:divBdr>
        <w:top w:val="none" w:sz="0" w:space="0" w:color="auto"/>
        <w:left w:val="none" w:sz="0" w:space="0" w:color="auto"/>
        <w:bottom w:val="none" w:sz="0" w:space="0" w:color="auto"/>
        <w:right w:val="none" w:sz="0" w:space="0" w:color="auto"/>
      </w:divBdr>
    </w:div>
    <w:div w:id="1598824924">
      <w:bodyDiv w:val="1"/>
      <w:marLeft w:val="0"/>
      <w:marRight w:val="0"/>
      <w:marTop w:val="0"/>
      <w:marBottom w:val="0"/>
      <w:divBdr>
        <w:top w:val="none" w:sz="0" w:space="0" w:color="auto"/>
        <w:left w:val="none" w:sz="0" w:space="0" w:color="auto"/>
        <w:bottom w:val="none" w:sz="0" w:space="0" w:color="auto"/>
        <w:right w:val="none" w:sz="0" w:space="0" w:color="auto"/>
      </w:divBdr>
    </w:div>
    <w:div w:id="1616910305">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21912887">
      <w:bodyDiv w:val="1"/>
      <w:marLeft w:val="0"/>
      <w:marRight w:val="0"/>
      <w:marTop w:val="0"/>
      <w:marBottom w:val="0"/>
      <w:divBdr>
        <w:top w:val="none" w:sz="0" w:space="0" w:color="auto"/>
        <w:left w:val="none" w:sz="0" w:space="0" w:color="auto"/>
        <w:bottom w:val="none" w:sz="0" w:space="0" w:color="auto"/>
        <w:right w:val="none" w:sz="0" w:space="0" w:color="auto"/>
      </w:divBdr>
    </w:div>
    <w:div w:id="1636257079">
      <w:bodyDiv w:val="1"/>
      <w:marLeft w:val="0"/>
      <w:marRight w:val="0"/>
      <w:marTop w:val="0"/>
      <w:marBottom w:val="0"/>
      <w:divBdr>
        <w:top w:val="none" w:sz="0" w:space="0" w:color="auto"/>
        <w:left w:val="none" w:sz="0" w:space="0" w:color="auto"/>
        <w:bottom w:val="none" w:sz="0" w:space="0" w:color="auto"/>
        <w:right w:val="none" w:sz="0" w:space="0" w:color="auto"/>
      </w:divBdr>
    </w:div>
    <w:div w:id="1649895783">
      <w:bodyDiv w:val="1"/>
      <w:marLeft w:val="0"/>
      <w:marRight w:val="0"/>
      <w:marTop w:val="0"/>
      <w:marBottom w:val="0"/>
      <w:divBdr>
        <w:top w:val="none" w:sz="0" w:space="0" w:color="auto"/>
        <w:left w:val="none" w:sz="0" w:space="0" w:color="auto"/>
        <w:bottom w:val="none" w:sz="0" w:space="0" w:color="auto"/>
        <w:right w:val="none" w:sz="0" w:space="0" w:color="auto"/>
      </w:divBdr>
    </w:div>
    <w:div w:id="1666515964">
      <w:bodyDiv w:val="1"/>
      <w:marLeft w:val="0"/>
      <w:marRight w:val="0"/>
      <w:marTop w:val="0"/>
      <w:marBottom w:val="0"/>
      <w:divBdr>
        <w:top w:val="none" w:sz="0" w:space="0" w:color="auto"/>
        <w:left w:val="none" w:sz="0" w:space="0" w:color="auto"/>
        <w:bottom w:val="none" w:sz="0" w:space="0" w:color="auto"/>
        <w:right w:val="none" w:sz="0" w:space="0" w:color="auto"/>
      </w:divBdr>
    </w:div>
    <w:div w:id="1667902641">
      <w:bodyDiv w:val="1"/>
      <w:marLeft w:val="0"/>
      <w:marRight w:val="0"/>
      <w:marTop w:val="0"/>
      <w:marBottom w:val="0"/>
      <w:divBdr>
        <w:top w:val="none" w:sz="0" w:space="0" w:color="auto"/>
        <w:left w:val="none" w:sz="0" w:space="0" w:color="auto"/>
        <w:bottom w:val="none" w:sz="0" w:space="0" w:color="auto"/>
        <w:right w:val="none" w:sz="0" w:space="0" w:color="auto"/>
      </w:divBdr>
    </w:div>
    <w:div w:id="1671518470">
      <w:bodyDiv w:val="1"/>
      <w:marLeft w:val="0"/>
      <w:marRight w:val="0"/>
      <w:marTop w:val="0"/>
      <w:marBottom w:val="0"/>
      <w:divBdr>
        <w:top w:val="none" w:sz="0" w:space="0" w:color="auto"/>
        <w:left w:val="none" w:sz="0" w:space="0" w:color="auto"/>
        <w:bottom w:val="none" w:sz="0" w:space="0" w:color="auto"/>
        <w:right w:val="none" w:sz="0" w:space="0" w:color="auto"/>
      </w:divBdr>
    </w:div>
    <w:div w:id="1675722636">
      <w:bodyDiv w:val="1"/>
      <w:marLeft w:val="0"/>
      <w:marRight w:val="0"/>
      <w:marTop w:val="0"/>
      <w:marBottom w:val="0"/>
      <w:divBdr>
        <w:top w:val="none" w:sz="0" w:space="0" w:color="auto"/>
        <w:left w:val="none" w:sz="0" w:space="0" w:color="auto"/>
        <w:bottom w:val="none" w:sz="0" w:space="0" w:color="auto"/>
        <w:right w:val="none" w:sz="0" w:space="0" w:color="auto"/>
      </w:divBdr>
    </w:div>
    <w:div w:id="1677880419">
      <w:bodyDiv w:val="1"/>
      <w:marLeft w:val="0"/>
      <w:marRight w:val="0"/>
      <w:marTop w:val="0"/>
      <w:marBottom w:val="0"/>
      <w:divBdr>
        <w:top w:val="none" w:sz="0" w:space="0" w:color="auto"/>
        <w:left w:val="none" w:sz="0" w:space="0" w:color="auto"/>
        <w:bottom w:val="none" w:sz="0" w:space="0" w:color="auto"/>
        <w:right w:val="none" w:sz="0" w:space="0" w:color="auto"/>
      </w:divBdr>
    </w:div>
    <w:div w:id="1678144505">
      <w:bodyDiv w:val="1"/>
      <w:marLeft w:val="0"/>
      <w:marRight w:val="0"/>
      <w:marTop w:val="0"/>
      <w:marBottom w:val="0"/>
      <w:divBdr>
        <w:top w:val="none" w:sz="0" w:space="0" w:color="auto"/>
        <w:left w:val="none" w:sz="0" w:space="0" w:color="auto"/>
        <w:bottom w:val="none" w:sz="0" w:space="0" w:color="auto"/>
        <w:right w:val="none" w:sz="0" w:space="0" w:color="auto"/>
      </w:divBdr>
    </w:div>
    <w:div w:id="1678382762">
      <w:bodyDiv w:val="1"/>
      <w:marLeft w:val="0"/>
      <w:marRight w:val="0"/>
      <w:marTop w:val="0"/>
      <w:marBottom w:val="0"/>
      <w:divBdr>
        <w:top w:val="none" w:sz="0" w:space="0" w:color="auto"/>
        <w:left w:val="none" w:sz="0" w:space="0" w:color="auto"/>
        <w:bottom w:val="none" w:sz="0" w:space="0" w:color="auto"/>
        <w:right w:val="none" w:sz="0" w:space="0" w:color="auto"/>
      </w:divBdr>
    </w:div>
    <w:div w:id="1680502317">
      <w:bodyDiv w:val="1"/>
      <w:marLeft w:val="0"/>
      <w:marRight w:val="0"/>
      <w:marTop w:val="0"/>
      <w:marBottom w:val="0"/>
      <w:divBdr>
        <w:top w:val="none" w:sz="0" w:space="0" w:color="auto"/>
        <w:left w:val="none" w:sz="0" w:space="0" w:color="auto"/>
        <w:bottom w:val="none" w:sz="0" w:space="0" w:color="auto"/>
        <w:right w:val="none" w:sz="0" w:space="0" w:color="auto"/>
      </w:divBdr>
    </w:div>
    <w:div w:id="1684355336">
      <w:bodyDiv w:val="1"/>
      <w:marLeft w:val="0"/>
      <w:marRight w:val="0"/>
      <w:marTop w:val="0"/>
      <w:marBottom w:val="0"/>
      <w:divBdr>
        <w:top w:val="none" w:sz="0" w:space="0" w:color="auto"/>
        <w:left w:val="none" w:sz="0" w:space="0" w:color="auto"/>
        <w:bottom w:val="none" w:sz="0" w:space="0" w:color="auto"/>
        <w:right w:val="none" w:sz="0" w:space="0" w:color="auto"/>
      </w:divBdr>
    </w:div>
    <w:div w:id="1685981584">
      <w:bodyDiv w:val="1"/>
      <w:marLeft w:val="0"/>
      <w:marRight w:val="0"/>
      <w:marTop w:val="0"/>
      <w:marBottom w:val="0"/>
      <w:divBdr>
        <w:top w:val="none" w:sz="0" w:space="0" w:color="auto"/>
        <w:left w:val="none" w:sz="0" w:space="0" w:color="auto"/>
        <w:bottom w:val="none" w:sz="0" w:space="0" w:color="auto"/>
        <w:right w:val="none" w:sz="0" w:space="0" w:color="auto"/>
      </w:divBdr>
    </w:div>
    <w:div w:id="1694844032">
      <w:bodyDiv w:val="1"/>
      <w:marLeft w:val="0"/>
      <w:marRight w:val="0"/>
      <w:marTop w:val="0"/>
      <w:marBottom w:val="0"/>
      <w:divBdr>
        <w:top w:val="none" w:sz="0" w:space="0" w:color="auto"/>
        <w:left w:val="none" w:sz="0" w:space="0" w:color="auto"/>
        <w:bottom w:val="none" w:sz="0" w:space="0" w:color="auto"/>
        <w:right w:val="none" w:sz="0" w:space="0" w:color="auto"/>
      </w:divBdr>
    </w:div>
    <w:div w:id="1700473676">
      <w:bodyDiv w:val="1"/>
      <w:marLeft w:val="0"/>
      <w:marRight w:val="0"/>
      <w:marTop w:val="0"/>
      <w:marBottom w:val="0"/>
      <w:divBdr>
        <w:top w:val="none" w:sz="0" w:space="0" w:color="auto"/>
        <w:left w:val="none" w:sz="0" w:space="0" w:color="auto"/>
        <w:bottom w:val="none" w:sz="0" w:space="0" w:color="auto"/>
        <w:right w:val="none" w:sz="0" w:space="0" w:color="auto"/>
      </w:divBdr>
    </w:div>
    <w:div w:id="1706831482">
      <w:bodyDiv w:val="1"/>
      <w:marLeft w:val="0"/>
      <w:marRight w:val="0"/>
      <w:marTop w:val="0"/>
      <w:marBottom w:val="0"/>
      <w:divBdr>
        <w:top w:val="none" w:sz="0" w:space="0" w:color="auto"/>
        <w:left w:val="none" w:sz="0" w:space="0" w:color="auto"/>
        <w:bottom w:val="none" w:sz="0" w:space="0" w:color="auto"/>
        <w:right w:val="none" w:sz="0" w:space="0" w:color="auto"/>
      </w:divBdr>
    </w:div>
    <w:div w:id="1707678720">
      <w:bodyDiv w:val="1"/>
      <w:marLeft w:val="0"/>
      <w:marRight w:val="0"/>
      <w:marTop w:val="0"/>
      <w:marBottom w:val="0"/>
      <w:divBdr>
        <w:top w:val="none" w:sz="0" w:space="0" w:color="auto"/>
        <w:left w:val="none" w:sz="0" w:space="0" w:color="auto"/>
        <w:bottom w:val="none" w:sz="0" w:space="0" w:color="auto"/>
        <w:right w:val="none" w:sz="0" w:space="0" w:color="auto"/>
      </w:divBdr>
    </w:div>
    <w:div w:id="1711026310">
      <w:bodyDiv w:val="1"/>
      <w:marLeft w:val="0"/>
      <w:marRight w:val="0"/>
      <w:marTop w:val="0"/>
      <w:marBottom w:val="0"/>
      <w:divBdr>
        <w:top w:val="none" w:sz="0" w:space="0" w:color="auto"/>
        <w:left w:val="none" w:sz="0" w:space="0" w:color="auto"/>
        <w:bottom w:val="none" w:sz="0" w:space="0" w:color="auto"/>
        <w:right w:val="none" w:sz="0" w:space="0" w:color="auto"/>
      </w:divBdr>
    </w:div>
    <w:div w:id="1722358684">
      <w:bodyDiv w:val="1"/>
      <w:marLeft w:val="0"/>
      <w:marRight w:val="0"/>
      <w:marTop w:val="0"/>
      <w:marBottom w:val="0"/>
      <w:divBdr>
        <w:top w:val="none" w:sz="0" w:space="0" w:color="auto"/>
        <w:left w:val="none" w:sz="0" w:space="0" w:color="auto"/>
        <w:bottom w:val="none" w:sz="0" w:space="0" w:color="auto"/>
        <w:right w:val="none" w:sz="0" w:space="0" w:color="auto"/>
      </w:divBdr>
    </w:div>
    <w:div w:id="1725524321">
      <w:bodyDiv w:val="1"/>
      <w:marLeft w:val="0"/>
      <w:marRight w:val="0"/>
      <w:marTop w:val="0"/>
      <w:marBottom w:val="0"/>
      <w:divBdr>
        <w:top w:val="none" w:sz="0" w:space="0" w:color="auto"/>
        <w:left w:val="none" w:sz="0" w:space="0" w:color="auto"/>
        <w:bottom w:val="none" w:sz="0" w:space="0" w:color="auto"/>
        <w:right w:val="none" w:sz="0" w:space="0" w:color="auto"/>
      </w:divBdr>
    </w:div>
    <w:div w:id="1729496607">
      <w:bodyDiv w:val="1"/>
      <w:marLeft w:val="0"/>
      <w:marRight w:val="0"/>
      <w:marTop w:val="0"/>
      <w:marBottom w:val="0"/>
      <w:divBdr>
        <w:top w:val="none" w:sz="0" w:space="0" w:color="auto"/>
        <w:left w:val="none" w:sz="0" w:space="0" w:color="auto"/>
        <w:bottom w:val="none" w:sz="0" w:space="0" w:color="auto"/>
        <w:right w:val="none" w:sz="0" w:space="0" w:color="auto"/>
      </w:divBdr>
    </w:div>
    <w:div w:id="1732188163">
      <w:bodyDiv w:val="1"/>
      <w:marLeft w:val="0"/>
      <w:marRight w:val="0"/>
      <w:marTop w:val="0"/>
      <w:marBottom w:val="0"/>
      <w:divBdr>
        <w:top w:val="none" w:sz="0" w:space="0" w:color="auto"/>
        <w:left w:val="none" w:sz="0" w:space="0" w:color="auto"/>
        <w:bottom w:val="none" w:sz="0" w:space="0" w:color="auto"/>
        <w:right w:val="none" w:sz="0" w:space="0" w:color="auto"/>
      </w:divBdr>
    </w:div>
    <w:div w:id="1733119996">
      <w:bodyDiv w:val="1"/>
      <w:marLeft w:val="0"/>
      <w:marRight w:val="0"/>
      <w:marTop w:val="0"/>
      <w:marBottom w:val="0"/>
      <w:divBdr>
        <w:top w:val="none" w:sz="0" w:space="0" w:color="auto"/>
        <w:left w:val="none" w:sz="0" w:space="0" w:color="auto"/>
        <w:bottom w:val="none" w:sz="0" w:space="0" w:color="auto"/>
        <w:right w:val="none" w:sz="0" w:space="0" w:color="auto"/>
      </w:divBdr>
    </w:div>
    <w:div w:id="1737505556">
      <w:bodyDiv w:val="1"/>
      <w:marLeft w:val="0"/>
      <w:marRight w:val="0"/>
      <w:marTop w:val="0"/>
      <w:marBottom w:val="0"/>
      <w:divBdr>
        <w:top w:val="none" w:sz="0" w:space="0" w:color="auto"/>
        <w:left w:val="none" w:sz="0" w:space="0" w:color="auto"/>
        <w:bottom w:val="none" w:sz="0" w:space="0" w:color="auto"/>
        <w:right w:val="none" w:sz="0" w:space="0" w:color="auto"/>
      </w:divBdr>
    </w:div>
    <w:div w:id="1739866615">
      <w:bodyDiv w:val="1"/>
      <w:marLeft w:val="0"/>
      <w:marRight w:val="0"/>
      <w:marTop w:val="0"/>
      <w:marBottom w:val="0"/>
      <w:divBdr>
        <w:top w:val="none" w:sz="0" w:space="0" w:color="auto"/>
        <w:left w:val="none" w:sz="0" w:space="0" w:color="auto"/>
        <w:bottom w:val="none" w:sz="0" w:space="0" w:color="auto"/>
        <w:right w:val="none" w:sz="0" w:space="0" w:color="auto"/>
      </w:divBdr>
    </w:div>
    <w:div w:id="1740981292">
      <w:bodyDiv w:val="1"/>
      <w:marLeft w:val="0"/>
      <w:marRight w:val="0"/>
      <w:marTop w:val="0"/>
      <w:marBottom w:val="0"/>
      <w:divBdr>
        <w:top w:val="none" w:sz="0" w:space="0" w:color="auto"/>
        <w:left w:val="none" w:sz="0" w:space="0" w:color="auto"/>
        <w:bottom w:val="none" w:sz="0" w:space="0" w:color="auto"/>
        <w:right w:val="none" w:sz="0" w:space="0" w:color="auto"/>
      </w:divBdr>
    </w:div>
    <w:div w:id="1742406616">
      <w:bodyDiv w:val="1"/>
      <w:marLeft w:val="0"/>
      <w:marRight w:val="0"/>
      <w:marTop w:val="0"/>
      <w:marBottom w:val="0"/>
      <w:divBdr>
        <w:top w:val="none" w:sz="0" w:space="0" w:color="auto"/>
        <w:left w:val="none" w:sz="0" w:space="0" w:color="auto"/>
        <w:bottom w:val="none" w:sz="0" w:space="0" w:color="auto"/>
        <w:right w:val="none" w:sz="0" w:space="0" w:color="auto"/>
      </w:divBdr>
    </w:div>
    <w:div w:id="1742867624">
      <w:bodyDiv w:val="1"/>
      <w:marLeft w:val="0"/>
      <w:marRight w:val="0"/>
      <w:marTop w:val="0"/>
      <w:marBottom w:val="0"/>
      <w:divBdr>
        <w:top w:val="none" w:sz="0" w:space="0" w:color="auto"/>
        <w:left w:val="none" w:sz="0" w:space="0" w:color="auto"/>
        <w:bottom w:val="none" w:sz="0" w:space="0" w:color="auto"/>
        <w:right w:val="none" w:sz="0" w:space="0" w:color="auto"/>
      </w:divBdr>
    </w:div>
    <w:div w:id="1757894878">
      <w:bodyDiv w:val="1"/>
      <w:marLeft w:val="0"/>
      <w:marRight w:val="0"/>
      <w:marTop w:val="0"/>
      <w:marBottom w:val="0"/>
      <w:divBdr>
        <w:top w:val="none" w:sz="0" w:space="0" w:color="auto"/>
        <w:left w:val="none" w:sz="0" w:space="0" w:color="auto"/>
        <w:bottom w:val="none" w:sz="0" w:space="0" w:color="auto"/>
        <w:right w:val="none" w:sz="0" w:space="0" w:color="auto"/>
      </w:divBdr>
    </w:div>
    <w:div w:id="1767842435">
      <w:bodyDiv w:val="1"/>
      <w:marLeft w:val="0"/>
      <w:marRight w:val="0"/>
      <w:marTop w:val="0"/>
      <w:marBottom w:val="0"/>
      <w:divBdr>
        <w:top w:val="none" w:sz="0" w:space="0" w:color="auto"/>
        <w:left w:val="none" w:sz="0" w:space="0" w:color="auto"/>
        <w:bottom w:val="none" w:sz="0" w:space="0" w:color="auto"/>
        <w:right w:val="none" w:sz="0" w:space="0" w:color="auto"/>
      </w:divBdr>
      <w:divsChild>
        <w:div w:id="1419476116">
          <w:marLeft w:val="0"/>
          <w:marRight w:val="0"/>
          <w:marTop w:val="100"/>
          <w:marBottom w:val="100"/>
          <w:divBdr>
            <w:top w:val="none" w:sz="0" w:space="0" w:color="auto"/>
            <w:left w:val="none" w:sz="0" w:space="0" w:color="auto"/>
            <w:bottom w:val="none" w:sz="0" w:space="0" w:color="auto"/>
            <w:right w:val="none" w:sz="0" w:space="0" w:color="auto"/>
          </w:divBdr>
          <w:divsChild>
            <w:div w:id="33888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09469">
      <w:bodyDiv w:val="1"/>
      <w:marLeft w:val="0"/>
      <w:marRight w:val="0"/>
      <w:marTop w:val="0"/>
      <w:marBottom w:val="0"/>
      <w:divBdr>
        <w:top w:val="none" w:sz="0" w:space="0" w:color="auto"/>
        <w:left w:val="none" w:sz="0" w:space="0" w:color="auto"/>
        <w:bottom w:val="none" w:sz="0" w:space="0" w:color="auto"/>
        <w:right w:val="none" w:sz="0" w:space="0" w:color="auto"/>
      </w:divBdr>
    </w:div>
    <w:div w:id="1794132146">
      <w:bodyDiv w:val="1"/>
      <w:marLeft w:val="0"/>
      <w:marRight w:val="0"/>
      <w:marTop w:val="0"/>
      <w:marBottom w:val="0"/>
      <w:divBdr>
        <w:top w:val="none" w:sz="0" w:space="0" w:color="auto"/>
        <w:left w:val="none" w:sz="0" w:space="0" w:color="auto"/>
        <w:bottom w:val="none" w:sz="0" w:space="0" w:color="auto"/>
        <w:right w:val="none" w:sz="0" w:space="0" w:color="auto"/>
      </w:divBdr>
    </w:div>
    <w:div w:id="1797676158">
      <w:bodyDiv w:val="1"/>
      <w:marLeft w:val="0"/>
      <w:marRight w:val="0"/>
      <w:marTop w:val="0"/>
      <w:marBottom w:val="0"/>
      <w:divBdr>
        <w:top w:val="none" w:sz="0" w:space="0" w:color="auto"/>
        <w:left w:val="none" w:sz="0" w:space="0" w:color="auto"/>
        <w:bottom w:val="none" w:sz="0" w:space="0" w:color="auto"/>
        <w:right w:val="none" w:sz="0" w:space="0" w:color="auto"/>
      </w:divBdr>
      <w:divsChild>
        <w:div w:id="149829879">
          <w:marLeft w:val="0"/>
          <w:marRight w:val="0"/>
          <w:marTop w:val="100"/>
          <w:marBottom w:val="100"/>
          <w:divBdr>
            <w:top w:val="none" w:sz="0" w:space="0" w:color="auto"/>
            <w:left w:val="none" w:sz="0" w:space="0" w:color="auto"/>
            <w:bottom w:val="none" w:sz="0" w:space="0" w:color="auto"/>
            <w:right w:val="none" w:sz="0" w:space="0" w:color="auto"/>
          </w:divBdr>
          <w:divsChild>
            <w:div w:id="170224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92241">
      <w:bodyDiv w:val="1"/>
      <w:marLeft w:val="0"/>
      <w:marRight w:val="0"/>
      <w:marTop w:val="0"/>
      <w:marBottom w:val="0"/>
      <w:divBdr>
        <w:top w:val="none" w:sz="0" w:space="0" w:color="auto"/>
        <w:left w:val="none" w:sz="0" w:space="0" w:color="auto"/>
        <w:bottom w:val="none" w:sz="0" w:space="0" w:color="auto"/>
        <w:right w:val="none" w:sz="0" w:space="0" w:color="auto"/>
      </w:divBdr>
    </w:div>
    <w:div w:id="1800152038">
      <w:bodyDiv w:val="1"/>
      <w:marLeft w:val="0"/>
      <w:marRight w:val="0"/>
      <w:marTop w:val="0"/>
      <w:marBottom w:val="0"/>
      <w:divBdr>
        <w:top w:val="none" w:sz="0" w:space="0" w:color="auto"/>
        <w:left w:val="none" w:sz="0" w:space="0" w:color="auto"/>
        <w:bottom w:val="none" w:sz="0" w:space="0" w:color="auto"/>
        <w:right w:val="none" w:sz="0" w:space="0" w:color="auto"/>
      </w:divBdr>
      <w:divsChild>
        <w:div w:id="1536574775">
          <w:marLeft w:val="0"/>
          <w:marRight w:val="0"/>
          <w:marTop w:val="0"/>
          <w:marBottom w:val="0"/>
          <w:divBdr>
            <w:top w:val="none" w:sz="0" w:space="0" w:color="auto"/>
            <w:left w:val="none" w:sz="0" w:space="0" w:color="auto"/>
            <w:bottom w:val="none" w:sz="0" w:space="0" w:color="auto"/>
            <w:right w:val="none" w:sz="0" w:space="0" w:color="auto"/>
          </w:divBdr>
        </w:div>
      </w:divsChild>
    </w:div>
    <w:div w:id="1804300520">
      <w:bodyDiv w:val="1"/>
      <w:marLeft w:val="0"/>
      <w:marRight w:val="0"/>
      <w:marTop w:val="0"/>
      <w:marBottom w:val="0"/>
      <w:divBdr>
        <w:top w:val="none" w:sz="0" w:space="0" w:color="auto"/>
        <w:left w:val="none" w:sz="0" w:space="0" w:color="auto"/>
        <w:bottom w:val="none" w:sz="0" w:space="0" w:color="auto"/>
        <w:right w:val="none" w:sz="0" w:space="0" w:color="auto"/>
      </w:divBdr>
      <w:divsChild>
        <w:div w:id="731973685">
          <w:marLeft w:val="0"/>
          <w:marRight w:val="0"/>
          <w:marTop w:val="0"/>
          <w:marBottom w:val="0"/>
          <w:divBdr>
            <w:top w:val="none" w:sz="0" w:space="0" w:color="auto"/>
            <w:left w:val="none" w:sz="0" w:space="0" w:color="auto"/>
            <w:bottom w:val="none" w:sz="0" w:space="0" w:color="auto"/>
            <w:right w:val="none" w:sz="0" w:space="0" w:color="auto"/>
          </w:divBdr>
          <w:divsChild>
            <w:div w:id="16918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5554">
      <w:bodyDiv w:val="1"/>
      <w:marLeft w:val="0"/>
      <w:marRight w:val="0"/>
      <w:marTop w:val="0"/>
      <w:marBottom w:val="0"/>
      <w:divBdr>
        <w:top w:val="none" w:sz="0" w:space="0" w:color="auto"/>
        <w:left w:val="none" w:sz="0" w:space="0" w:color="auto"/>
        <w:bottom w:val="none" w:sz="0" w:space="0" w:color="auto"/>
        <w:right w:val="none" w:sz="0" w:space="0" w:color="auto"/>
      </w:divBdr>
    </w:div>
    <w:div w:id="1817798170">
      <w:bodyDiv w:val="1"/>
      <w:marLeft w:val="0"/>
      <w:marRight w:val="0"/>
      <w:marTop w:val="0"/>
      <w:marBottom w:val="0"/>
      <w:divBdr>
        <w:top w:val="none" w:sz="0" w:space="0" w:color="auto"/>
        <w:left w:val="none" w:sz="0" w:space="0" w:color="auto"/>
        <w:bottom w:val="none" w:sz="0" w:space="0" w:color="auto"/>
        <w:right w:val="none" w:sz="0" w:space="0" w:color="auto"/>
      </w:divBdr>
    </w:div>
    <w:div w:id="1820415666">
      <w:bodyDiv w:val="1"/>
      <w:marLeft w:val="0"/>
      <w:marRight w:val="0"/>
      <w:marTop w:val="0"/>
      <w:marBottom w:val="0"/>
      <w:divBdr>
        <w:top w:val="none" w:sz="0" w:space="0" w:color="auto"/>
        <w:left w:val="none" w:sz="0" w:space="0" w:color="auto"/>
        <w:bottom w:val="none" w:sz="0" w:space="0" w:color="auto"/>
        <w:right w:val="none" w:sz="0" w:space="0" w:color="auto"/>
      </w:divBdr>
    </w:div>
    <w:div w:id="1838032173">
      <w:bodyDiv w:val="1"/>
      <w:marLeft w:val="0"/>
      <w:marRight w:val="0"/>
      <w:marTop w:val="0"/>
      <w:marBottom w:val="0"/>
      <w:divBdr>
        <w:top w:val="none" w:sz="0" w:space="0" w:color="auto"/>
        <w:left w:val="none" w:sz="0" w:space="0" w:color="auto"/>
        <w:bottom w:val="none" w:sz="0" w:space="0" w:color="auto"/>
        <w:right w:val="none" w:sz="0" w:space="0" w:color="auto"/>
      </w:divBdr>
    </w:div>
    <w:div w:id="1839886624">
      <w:bodyDiv w:val="1"/>
      <w:marLeft w:val="0"/>
      <w:marRight w:val="0"/>
      <w:marTop w:val="0"/>
      <w:marBottom w:val="0"/>
      <w:divBdr>
        <w:top w:val="none" w:sz="0" w:space="0" w:color="auto"/>
        <w:left w:val="none" w:sz="0" w:space="0" w:color="auto"/>
        <w:bottom w:val="none" w:sz="0" w:space="0" w:color="auto"/>
        <w:right w:val="none" w:sz="0" w:space="0" w:color="auto"/>
      </w:divBdr>
    </w:div>
    <w:div w:id="1849321848">
      <w:bodyDiv w:val="1"/>
      <w:marLeft w:val="0"/>
      <w:marRight w:val="0"/>
      <w:marTop w:val="0"/>
      <w:marBottom w:val="0"/>
      <w:divBdr>
        <w:top w:val="none" w:sz="0" w:space="0" w:color="auto"/>
        <w:left w:val="none" w:sz="0" w:space="0" w:color="auto"/>
        <w:bottom w:val="none" w:sz="0" w:space="0" w:color="auto"/>
        <w:right w:val="none" w:sz="0" w:space="0" w:color="auto"/>
      </w:divBdr>
    </w:div>
    <w:div w:id="1855873781">
      <w:bodyDiv w:val="1"/>
      <w:marLeft w:val="0"/>
      <w:marRight w:val="0"/>
      <w:marTop w:val="0"/>
      <w:marBottom w:val="0"/>
      <w:divBdr>
        <w:top w:val="none" w:sz="0" w:space="0" w:color="auto"/>
        <w:left w:val="none" w:sz="0" w:space="0" w:color="auto"/>
        <w:bottom w:val="none" w:sz="0" w:space="0" w:color="auto"/>
        <w:right w:val="none" w:sz="0" w:space="0" w:color="auto"/>
      </w:divBdr>
    </w:div>
    <w:div w:id="1856379586">
      <w:bodyDiv w:val="1"/>
      <w:marLeft w:val="0"/>
      <w:marRight w:val="0"/>
      <w:marTop w:val="0"/>
      <w:marBottom w:val="0"/>
      <w:divBdr>
        <w:top w:val="none" w:sz="0" w:space="0" w:color="auto"/>
        <w:left w:val="none" w:sz="0" w:space="0" w:color="auto"/>
        <w:bottom w:val="none" w:sz="0" w:space="0" w:color="auto"/>
        <w:right w:val="none" w:sz="0" w:space="0" w:color="auto"/>
      </w:divBdr>
    </w:div>
    <w:div w:id="1856461621">
      <w:bodyDiv w:val="1"/>
      <w:marLeft w:val="0"/>
      <w:marRight w:val="0"/>
      <w:marTop w:val="0"/>
      <w:marBottom w:val="0"/>
      <w:divBdr>
        <w:top w:val="none" w:sz="0" w:space="0" w:color="auto"/>
        <w:left w:val="none" w:sz="0" w:space="0" w:color="auto"/>
        <w:bottom w:val="none" w:sz="0" w:space="0" w:color="auto"/>
        <w:right w:val="none" w:sz="0" w:space="0" w:color="auto"/>
      </w:divBdr>
    </w:div>
    <w:div w:id="1859926819">
      <w:bodyDiv w:val="1"/>
      <w:marLeft w:val="0"/>
      <w:marRight w:val="0"/>
      <w:marTop w:val="0"/>
      <w:marBottom w:val="0"/>
      <w:divBdr>
        <w:top w:val="none" w:sz="0" w:space="0" w:color="auto"/>
        <w:left w:val="none" w:sz="0" w:space="0" w:color="auto"/>
        <w:bottom w:val="none" w:sz="0" w:space="0" w:color="auto"/>
        <w:right w:val="none" w:sz="0" w:space="0" w:color="auto"/>
      </w:divBdr>
    </w:div>
    <w:div w:id="1862014580">
      <w:bodyDiv w:val="1"/>
      <w:marLeft w:val="0"/>
      <w:marRight w:val="0"/>
      <w:marTop w:val="0"/>
      <w:marBottom w:val="0"/>
      <w:divBdr>
        <w:top w:val="none" w:sz="0" w:space="0" w:color="auto"/>
        <w:left w:val="none" w:sz="0" w:space="0" w:color="auto"/>
        <w:bottom w:val="none" w:sz="0" w:space="0" w:color="auto"/>
        <w:right w:val="none" w:sz="0" w:space="0" w:color="auto"/>
      </w:divBdr>
      <w:divsChild>
        <w:div w:id="463429311">
          <w:marLeft w:val="0"/>
          <w:marRight w:val="0"/>
          <w:marTop w:val="0"/>
          <w:marBottom w:val="0"/>
          <w:divBdr>
            <w:top w:val="none" w:sz="0" w:space="0" w:color="auto"/>
            <w:left w:val="none" w:sz="0" w:space="0" w:color="auto"/>
            <w:bottom w:val="none" w:sz="0" w:space="0" w:color="auto"/>
            <w:right w:val="none" w:sz="0" w:space="0" w:color="auto"/>
          </w:divBdr>
          <w:divsChild>
            <w:div w:id="26385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9845">
      <w:bodyDiv w:val="1"/>
      <w:marLeft w:val="0"/>
      <w:marRight w:val="0"/>
      <w:marTop w:val="0"/>
      <w:marBottom w:val="0"/>
      <w:divBdr>
        <w:top w:val="none" w:sz="0" w:space="0" w:color="auto"/>
        <w:left w:val="none" w:sz="0" w:space="0" w:color="auto"/>
        <w:bottom w:val="none" w:sz="0" w:space="0" w:color="auto"/>
        <w:right w:val="none" w:sz="0" w:space="0" w:color="auto"/>
      </w:divBdr>
      <w:divsChild>
        <w:div w:id="2707311">
          <w:marLeft w:val="0"/>
          <w:marRight w:val="0"/>
          <w:marTop w:val="0"/>
          <w:marBottom w:val="0"/>
          <w:divBdr>
            <w:top w:val="none" w:sz="0" w:space="0" w:color="auto"/>
            <w:left w:val="none" w:sz="0" w:space="0" w:color="auto"/>
            <w:bottom w:val="none" w:sz="0" w:space="0" w:color="auto"/>
            <w:right w:val="none" w:sz="0" w:space="0" w:color="auto"/>
          </w:divBdr>
        </w:div>
      </w:divsChild>
    </w:div>
    <w:div w:id="1884515972">
      <w:bodyDiv w:val="1"/>
      <w:marLeft w:val="0"/>
      <w:marRight w:val="0"/>
      <w:marTop w:val="0"/>
      <w:marBottom w:val="0"/>
      <w:divBdr>
        <w:top w:val="none" w:sz="0" w:space="0" w:color="auto"/>
        <w:left w:val="none" w:sz="0" w:space="0" w:color="auto"/>
        <w:bottom w:val="none" w:sz="0" w:space="0" w:color="auto"/>
        <w:right w:val="none" w:sz="0" w:space="0" w:color="auto"/>
      </w:divBdr>
    </w:div>
    <w:div w:id="1886061327">
      <w:bodyDiv w:val="1"/>
      <w:marLeft w:val="0"/>
      <w:marRight w:val="0"/>
      <w:marTop w:val="0"/>
      <w:marBottom w:val="0"/>
      <w:divBdr>
        <w:top w:val="none" w:sz="0" w:space="0" w:color="auto"/>
        <w:left w:val="none" w:sz="0" w:space="0" w:color="auto"/>
        <w:bottom w:val="none" w:sz="0" w:space="0" w:color="auto"/>
        <w:right w:val="none" w:sz="0" w:space="0" w:color="auto"/>
      </w:divBdr>
    </w:div>
    <w:div w:id="1901861463">
      <w:bodyDiv w:val="1"/>
      <w:marLeft w:val="0"/>
      <w:marRight w:val="0"/>
      <w:marTop w:val="0"/>
      <w:marBottom w:val="0"/>
      <w:divBdr>
        <w:top w:val="none" w:sz="0" w:space="0" w:color="auto"/>
        <w:left w:val="none" w:sz="0" w:space="0" w:color="auto"/>
        <w:bottom w:val="none" w:sz="0" w:space="0" w:color="auto"/>
        <w:right w:val="none" w:sz="0" w:space="0" w:color="auto"/>
      </w:divBdr>
    </w:div>
    <w:div w:id="1905023497">
      <w:bodyDiv w:val="1"/>
      <w:marLeft w:val="0"/>
      <w:marRight w:val="0"/>
      <w:marTop w:val="0"/>
      <w:marBottom w:val="0"/>
      <w:divBdr>
        <w:top w:val="none" w:sz="0" w:space="0" w:color="auto"/>
        <w:left w:val="none" w:sz="0" w:space="0" w:color="auto"/>
        <w:bottom w:val="none" w:sz="0" w:space="0" w:color="auto"/>
        <w:right w:val="none" w:sz="0" w:space="0" w:color="auto"/>
      </w:divBdr>
    </w:div>
    <w:div w:id="1917784550">
      <w:bodyDiv w:val="1"/>
      <w:marLeft w:val="0"/>
      <w:marRight w:val="0"/>
      <w:marTop w:val="0"/>
      <w:marBottom w:val="0"/>
      <w:divBdr>
        <w:top w:val="none" w:sz="0" w:space="0" w:color="auto"/>
        <w:left w:val="none" w:sz="0" w:space="0" w:color="auto"/>
        <w:bottom w:val="none" w:sz="0" w:space="0" w:color="auto"/>
        <w:right w:val="none" w:sz="0" w:space="0" w:color="auto"/>
      </w:divBdr>
    </w:div>
    <w:div w:id="1945458156">
      <w:bodyDiv w:val="1"/>
      <w:marLeft w:val="0"/>
      <w:marRight w:val="0"/>
      <w:marTop w:val="0"/>
      <w:marBottom w:val="0"/>
      <w:divBdr>
        <w:top w:val="none" w:sz="0" w:space="0" w:color="auto"/>
        <w:left w:val="none" w:sz="0" w:space="0" w:color="auto"/>
        <w:bottom w:val="none" w:sz="0" w:space="0" w:color="auto"/>
        <w:right w:val="none" w:sz="0" w:space="0" w:color="auto"/>
      </w:divBdr>
      <w:divsChild>
        <w:div w:id="720984807">
          <w:marLeft w:val="0"/>
          <w:marRight w:val="0"/>
          <w:marTop w:val="0"/>
          <w:marBottom w:val="0"/>
          <w:divBdr>
            <w:top w:val="none" w:sz="0" w:space="0" w:color="auto"/>
            <w:left w:val="none" w:sz="0" w:space="0" w:color="auto"/>
            <w:bottom w:val="none" w:sz="0" w:space="0" w:color="auto"/>
            <w:right w:val="none" w:sz="0" w:space="0" w:color="auto"/>
          </w:divBdr>
          <w:divsChild>
            <w:div w:id="1020395631">
              <w:marLeft w:val="0"/>
              <w:marRight w:val="0"/>
              <w:marTop w:val="0"/>
              <w:marBottom w:val="165"/>
              <w:divBdr>
                <w:top w:val="none" w:sz="0" w:space="0" w:color="auto"/>
                <w:left w:val="none" w:sz="0" w:space="0" w:color="auto"/>
                <w:bottom w:val="none" w:sz="0" w:space="0" w:color="auto"/>
                <w:right w:val="none" w:sz="0" w:space="0" w:color="auto"/>
              </w:divBdr>
              <w:divsChild>
                <w:div w:id="1643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33844">
      <w:bodyDiv w:val="1"/>
      <w:marLeft w:val="0"/>
      <w:marRight w:val="0"/>
      <w:marTop w:val="0"/>
      <w:marBottom w:val="0"/>
      <w:divBdr>
        <w:top w:val="none" w:sz="0" w:space="0" w:color="auto"/>
        <w:left w:val="none" w:sz="0" w:space="0" w:color="auto"/>
        <w:bottom w:val="none" w:sz="0" w:space="0" w:color="auto"/>
        <w:right w:val="none" w:sz="0" w:space="0" w:color="auto"/>
      </w:divBdr>
    </w:div>
    <w:div w:id="1974097303">
      <w:bodyDiv w:val="1"/>
      <w:marLeft w:val="0"/>
      <w:marRight w:val="0"/>
      <w:marTop w:val="0"/>
      <w:marBottom w:val="0"/>
      <w:divBdr>
        <w:top w:val="none" w:sz="0" w:space="0" w:color="auto"/>
        <w:left w:val="none" w:sz="0" w:space="0" w:color="auto"/>
        <w:bottom w:val="none" w:sz="0" w:space="0" w:color="auto"/>
        <w:right w:val="none" w:sz="0" w:space="0" w:color="auto"/>
      </w:divBdr>
      <w:divsChild>
        <w:div w:id="705910593">
          <w:marLeft w:val="374"/>
          <w:marRight w:val="0"/>
          <w:marTop w:val="115"/>
          <w:marBottom w:val="0"/>
          <w:divBdr>
            <w:top w:val="none" w:sz="0" w:space="0" w:color="auto"/>
            <w:left w:val="none" w:sz="0" w:space="0" w:color="auto"/>
            <w:bottom w:val="none" w:sz="0" w:space="0" w:color="auto"/>
            <w:right w:val="none" w:sz="0" w:space="0" w:color="auto"/>
          </w:divBdr>
        </w:div>
      </w:divsChild>
    </w:div>
    <w:div w:id="1983920034">
      <w:bodyDiv w:val="1"/>
      <w:marLeft w:val="0"/>
      <w:marRight w:val="0"/>
      <w:marTop w:val="0"/>
      <w:marBottom w:val="0"/>
      <w:divBdr>
        <w:top w:val="none" w:sz="0" w:space="0" w:color="auto"/>
        <w:left w:val="none" w:sz="0" w:space="0" w:color="auto"/>
        <w:bottom w:val="none" w:sz="0" w:space="0" w:color="auto"/>
        <w:right w:val="none" w:sz="0" w:space="0" w:color="auto"/>
      </w:divBdr>
    </w:div>
    <w:div w:id="2010018967">
      <w:bodyDiv w:val="1"/>
      <w:marLeft w:val="0"/>
      <w:marRight w:val="0"/>
      <w:marTop w:val="0"/>
      <w:marBottom w:val="0"/>
      <w:divBdr>
        <w:top w:val="none" w:sz="0" w:space="0" w:color="auto"/>
        <w:left w:val="none" w:sz="0" w:space="0" w:color="auto"/>
        <w:bottom w:val="none" w:sz="0" w:space="0" w:color="auto"/>
        <w:right w:val="none" w:sz="0" w:space="0" w:color="auto"/>
      </w:divBdr>
    </w:div>
    <w:div w:id="2017343145">
      <w:bodyDiv w:val="1"/>
      <w:marLeft w:val="0"/>
      <w:marRight w:val="0"/>
      <w:marTop w:val="0"/>
      <w:marBottom w:val="0"/>
      <w:divBdr>
        <w:top w:val="none" w:sz="0" w:space="0" w:color="auto"/>
        <w:left w:val="none" w:sz="0" w:space="0" w:color="auto"/>
        <w:bottom w:val="none" w:sz="0" w:space="0" w:color="auto"/>
        <w:right w:val="none" w:sz="0" w:space="0" w:color="auto"/>
      </w:divBdr>
    </w:div>
    <w:div w:id="2017926414">
      <w:bodyDiv w:val="1"/>
      <w:marLeft w:val="0"/>
      <w:marRight w:val="0"/>
      <w:marTop w:val="0"/>
      <w:marBottom w:val="0"/>
      <w:divBdr>
        <w:top w:val="none" w:sz="0" w:space="0" w:color="auto"/>
        <w:left w:val="none" w:sz="0" w:space="0" w:color="auto"/>
        <w:bottom w:val="none" w:sz="0" w:space="0" w:color="auto"/>
        <w:right w:val="none" w:sz="0" w:space="0" w:color="auto"/>
      </w:divBdr>
    </w:div>
    <w:div w:id="2020307172">
      <w:bodyDiv w:val="1"/>
      <w:marLeft w:val="0"/>
      <w:marRight w:val="0"/>
      <w:marTop w:val="0"/>
      <w:marBottom w:val="0"/>
      <w:divBdr>
        <w:top w:val="none" w:sz="0" w:space="0" w:color="auto"/>
        <w:left w:val="none" w:sz="0" w:space="0" w:color="auto"/>
        <w:bottom w:val="none" w:sz="0" w:space="0" w:color="auto"/>
        <w:right w:val="none" w:sz="0" w:space="0" w:color="auto"/>
      </w:divBdr>
      <w:divsChild>
        <w:div w:id="219754766">
          <w:marLeft w:val="0"/>
          <w:marRight w:val="0"/>
          <w:marTop w:val="0"/>
          <w:marBottom w:val="0"/>
          <w:divBdr>
            <w:top w:val="none" w:sz="0" w:space="0" w:color="auto"/>
            <w:left w:val="none" w:sz="0" w:space="0" w:color="auto"/>
            <w:bottom w:val="none" w:sz="0" w:space="0" w:color="auto"/>
            <w:right w:val="none" w:sz="0" w:space="0" w:color="auto"/>
          </w:divBdr>
          <w:divsChild>
            <w:div w:id="54487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857436">
      <w:bodyDiv w:val="1"/>
      <w:marLeft w:val="0"/>
      <w:marRight w:val="0"/>
      <w:marTop w:val="0"/>
      <w:marBottom w:val="0"/>
      <w:divBdr>
        <w:top w:val="none" w:sz="0" w:space="0" w:color="auto"/>
        <w:left w:val="none" w:sz="0" w:space="0" w:color="auto"/>
        <w:bottom w:val="none" w:sz="0" w:space="0" w:color="auto"/>
        <w:right w:val="none" w:sz="0" w:space="0" w:color="auto"/>
      </w:divBdr>
    </w:div>
    <w:div w:id="2051689181">
      <w:bodyDiv w:val="1"/>
      <w:marLeft w:val="0"/>
      <w:marRight w:val="0"/>
      <w:marTop w:val="0"/>
      <w:marBottom w:val="0"/>
      <w:divBdr>
        <w:top w:val="none" w:sz="0" w:space="0" w:color="auto"/>
        <w:left w:val="none" w:sz="0" w:space="0" w:color="auto"/>
        <w:bottom w:val="none" w:sz="0" w:space="0" w:color="auto"/>
        <w:right w:val="none" w:sz="0" w:space="0" w:color="auto"/>
      </w:divBdr>
    </w:div>
    <w:div w:id="2062626788">
      <w:bodyDiv w:val="1"/>
      <w:marLeft w:val="0"/>
      <w:marRight w:val="0"/>
      <w:marTop w:val="0"/>
      <w:marBottom w:val="0"/>
      <w:divBdr>
        <w:top w:val="none" w:sz="0" w:space="0" w:color="auto"/>
        <w:left w:val="none" w:sz="0" w:space="0" w:color="auto"/>
        <w:bottom w:val="none" w:sz="0" w:space="0" w:color="auto"/>
        <w:right w:val="none" w:sz="0" w:space="0" w:color="auto"/>
      </w:divBdr>
      <w:divsChild>
        <w:div w:id="586428032">
          <w:marLeft w:val="0"/>
          <w:marRight w:val="0"/>
          <w:marTop w:val="100"/>
          <w:marBottom w:val="100"/>
          <w:divBdr>
            <w:top w:val="none" w:sz="0" w:space="0" w:color="auto"/>
            <w:left w:val="none" w:sz="0" w:space="0" w:color="auto"/>
            <w:bottom w:val="none" w:sz="0" w:space="0" w:color="auto"/>
            <w:right w:val="none" w:sz="0" w:space="0" w:color="auto"/>
          </w:divBdr>
          <w:divsChild>
            <w:div w:id="137770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484616">
      <w:bodyDiv w:val="1"/>
      <w:marLeft w:val="0"/>
      <w:marRight w:val="0"/>
      <w:marTop w:val="0"/>
      <w:marBottom w:val="0"/>
      <w:divBdr>
        <w:top w:val="none" w:sz="0" w:space="0" w:color="auto"/>
        <w:left w:val="none" w:sz="0" w:space="0" w:color="auto"/>
        <w:bottom w:val="none" w:sz="0" w:space="0" w:color="auto"/>
        <w:right w:val="none" w:sz="0" w:space="0" w:color="auto"/>
      </w:divBdr>
    </w:div>
    <w:div w:id="2097287731">
      <w:bodyDiv w:val="1"/>
      <w:marLeft w:val="0"/>
      <w:marRight w:val="0"/>
      <w:marTop w:val="0"/>
      <w:marBottom w:val="0"/>
      <w:divBdr>
        <w:top w:val="none" w:sz="0" w:space="0" w:color="auto"/>
        <w:left w:val="none" w:sz="0" w:space="0" w:color="auto"/>
        <w:bottom w:val="none" w:sz="0" w:space="0" w:color="auto"/>
        <w:right w:val="none" w:sz="0" w:space="0" w:color="auto"/>
      </w:divBdr>
    </w:div>
    <w:div w:id="2100518901">
      <w:bodyDiv w:val="1"/>
      <w:marLeft w:val="0"/>
      <w:marRight w:val="0"/>
      <w:marTop w:val="0"/>
      <w:marBottom w:val="0"/>
      <w:divBdr>
        <w:top w:val="none" w:sz="0" w:space="0" w:color="auto"/>
        <w:left w:val="none" w:sz="0" w:space="0" w:color="auto"/>
        <w:bottom w:val="none" w:sz="0" w:space="0" w:color="auto"/>
        <w:right w:val="none" w:sz="0" w:space="0" w:color="auto"/>
      </w:divBdr>
    </w:div>
    <w:div w:id="2116438739">
      <w:bodyDiv w:val="1"/>
      <w:marLeft w:val="0"/>
      <w:marRight w:val="0"/>
      <w:marTop w:val="0"/>
      <w:marBottom w:val="0"/>
      <w:divBdr>
        <w:top w:val="none" w:sz="0" w:space="0" w:color="auto"/>
        <w:left w:val="none" w:sz="0" w:space="0" w:color="auto"/>
        <w:bottom w:val="none" w:sz="0" w:space="0" w:color="auto"/>
        <w:right w:val="none" w:sz="0" w:space="0" w:color="auto"/>
      </w:divBdr>
      <w:divsChild>
        <w:div w:id="1647397990">
          <w:marLeft w:val="0"/>
          <w:marRight w:val="0"/>
          <w:marTop w:val="0"/>
          <w:marBottom w:val="0"/>
          <w:divBdr>
            <w:top w:val="none" w:sz="0" w:space="0" w:color="auto"/>
            <w:left w:val="none" w:sz="0" w:space="0" w:color="auto"/>
            <w:bottom w:val="none" w:sz="0" w:space="0" w:color="auto"/>
            <w:right w:val="none" w:sz="0" w:space="0" w:color="auto"/>
          </w:divBdr>
        </w:div>
      </w:divsChild>
    </w:div>
    <w:div w:id="2117943743">
      <w:bodyDiv w:val="1"/>
      <w:marLeft w:val="0"/>
      <w:marRight w:val="0"/>
      <w:marTop w:val="0"/>
      <w:marBottom w:val="0"/>
      <w:divBdr>
        <w:top w:val="none" w:sz="0" w:space="0" w:color="auto"/>
        <w:left w:val="none" w:sz="0" w:space="0" w:color="auto"/>
        <w:bottom w:val="none" w:sz="0" w:space="0" w:color="auto"/>
        <w:right w:val="none" w:sz="0" w:space="0" w:color="auto"/>
      </w:divBdr>
    </w:div>
    <w:div w:id="2118716011">
      <w:bodyDiv w:val="1"/>
      <w:marLeft w:val="0"/>
      <w:marRight w:val="0"/>
      <w:marTop w:val="0"/>
      <w:marBottom w:val="0"/>
      <w:divBdr>
        <w:top w:val="none" w:sz="0" w:space="0" w:color="auto"/>
        <w:left w:val="none" w:sz="0" w:space="0" w:color="auto"/>
        <w:bottom w:val="none" w:sz="0" w:space="0" w:color="auto"/>
        <w:right w:val="none" w:sz="0" w:space="0" w:color="auto"/>
      </w:divBdr>
    </w:div>
    <w:div w:id="2119061298">
      <w:bodyDiv w:val="1"/>
      <w:marLeft w:val="0"/>
      <w:marRight w:val="0"/>
      <w:marTop w:val="0"/>
      <w:marBottom w:val="0"/>
      <w:divBdr>
        <w:top w:val="none" w:sz="0" w:space="0" w:color="auto"/>
        <w:left w:val="none" w:sz="0" w:space="0" w:color="auto"/>
        <w:bottom w:val="none" w:sz="0" w:space="0" w:color="auto"/>
        <w:right w:val="none" w:sz="0" w:space="0" w:color="auto"/>
      </w:divBdr>
    </w:div>
    <w:div w:id="2131893461">
      <w:bodyDiv w:val="1"/>
      <w:marLeft w:val="0"/>
      <w:marRight w:val="0"/>
      <w:marTop w:val="0"/>
      <w:marBottom w:val="0"/>
      <w:divBdr>
        <w:top w:val="none" w:sz="0" w:space="0" w:color="auto"/>
        <w:left w:val="none" w:sz="0" w:space="0" w:color="auto"/>
        <w:bottom w:val="none" w:sz="0" w:space="0" w:color="auto"/>
        <w:right w:val="none" w:sz="0" w:space="0" w:color="auto"/>
      </w:divBdr>
    </w:div>
    <w:div w:id="2138059594">
      <w:bodyDiv w:val="1"/>
      <w:marLeft w:val="0"/>
      <w:marRight w:val="0"/>
      <w:marTop w:val="0"/>
      <w:marBottom w:val="0"/>
      <w:divBdr>
        <w:top w:val="none" w:sz="0" w:space="0" w:color="auto"/>
        <w:left w:val="none" w:sz="0" w:space="0" w:color="auto"/>
        <w:bottom w:val="none" w:sz="0" w:space="0" w:color="auto"/>
        <w:right w:val="none" w:sz="0" w:space="0" w:color="auto"/>
      </w:divBdr>
    </w:div>
    <w:div w:id="2142376650">
      <w:bodyDiv w:val="1"/>
      <w:marLeft w:val="0"/>
      <w:marRight w:val="0"/>
      <w:marTop w:val="0"/>
      <w:marBottom w:val="0"/>
      <w:divBdr>
        <w:top w:val="none" w:sz="0" w:space="0" w:color="auto"/>
        <w:left w:val="none" w:sz="0" w:space="0" w:color="auto"/>
        <w:bottom w:val="none" w:sz="0" w:space="0" w:color="auto"/>
        <w:right w:val="none" w:sz="0" w:space="0" w:color="auto"/>
      </w:divBdr>
    </w:div>
    <w:div w:id="2144612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51298/vmj.v534i1B.827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51298/vmj.v534i1B.832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1298/vmj.v529i2.6484"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oi.org/10.51298/vmj.v529i1.629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0FC1BE5-9DAD-47A0-86F4-D0DB984A1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7887</Words>
  <Characters>44957</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Microsoft Office User</cp:lastModifiedBy>
  <cp:revision>4</cp:revision>
  <cp:lastPrinted>2025-12-23T02:31:00Z</cp:lastPrinted>
  <dcterms:created xsi:type="dcterms:W3CDTF">2026-02-27T03:44:00Z</dcterms:created>
  <dcterms:modified xsi:type="dcterms:W3CDTF">2026-02-27T03:44:00Z</dcterms:modified>
</cp:coreProperties>
</file>